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6C5CC" w14:textId="77777777" w:rsidR="00DE27BF" w:rsidRPr="00DE27BF" w:rsidRDefault="00DE27BF" w:rsidP="00DE27BF">
      <w:pPr>
        <w:spacing w:after="0"/>
        <w:jc w:val="center"/>
        <w:rPr>
          <w:b/>
          <w:sz w:val="16"/>
          <w:szCs w:val="16"/>
        </w:rPr>
      </w:pPr>
      <w:bookmarkStart w:id="0" w:name="_GoBack"/>
      <w:bookmarkEnd w:id="0"/>
    </w:p>
    <w:p w14:paraId="002EF349" w14:textId="77777777" w:rsidR="00DE27BF" w:rsidRDefault="00DE27BF" w:rsidP="00DE27BF">
      <w:pPr>
        <w:spacing w:after="0"/>
        <w:jc w:val="center"/>
        <w:rPr>
          <w:b/>
        </w:rPr>
      </w:pPr>
      <w:r>
        <w:rPr>
          <w:b/>
        </w:rPr>
        <w:t>AF Elementary Math FOI ‘Look For’ Document</w:t>
      </w:r>
    </w:p>
    <w:p w14:paraId="2437F8A2" w14:textId="77777777" w:rsidR="00DE27BF" w:rsidRDefault="00DE27BF" w:rsidP="005C52C6">
      <w:pPr>
        <w:spacing w:after="0"/>
        <w:rPr>
          <w:rFonts w:cs="Times New Roman"/>
          <w:b/>
          <w:sz w:val="20"/>
          <w:szCs w:val="20"/>
        </w:rPr>
      </w:pPr>
    </w:p>
    <w:p w14:paraId="124A32C7" w14:textId="77777777" w:rsidR="005C52C6" w:rsidRPr="00DE27BF" w:rsidRDefault="00DE27BF" w:rsidP="005C52C6">
      <w:pPr>
        <w:spacing w:after="0"/>
        <w:rPr>
          <w:rFonts w:cs="Times New Roman"/>
          <w:sz w:val="20"/>
          <w:szCs w:val="20"/>
        </w:rPr>
      </w:pPr>
      <w:r w:rsidRPr="00DE27BF">
        <w:rPr>
          <w:rFonts w:cs="Times New Roman"/>
          <w:sz w:val="20"/>
          <w:szCs w:val="20"/>
        </w:rPr>
        <w:t>The purpose of this document is to provide coaches and teachers with a snapshot of the indicators of exce</w:t>
      </w:r>
      <w:r>
        <w:rPr>
          <w:rFonts w:cs="Times New Roman"/>
          <w:sz w:val="20"/>
          <w:szCs w:val="20"/>
        </w:rPr>
        <w:t>llence for the major components of the elementary math program</w:t>
      </w:r>
      <w:r w:rsidRPr="00DE27BF">
        <w:rPr>
          <w:rFonts w:cs="Times New Roman"/>
          <w:sz w:val="20"/>
          <w:szCs w:val="20"/>
        </w:rPr>
        <w:t xml:space="preserve">. </w:t>
      </w:r>
      <w:r>
        <w:rPr>
          <w:rFonts w:cs="Times New Roman"/>
          <w:sz w:val="20"/>
          <w:szCs w:val="20"/>
        </w:rPr>
        <w:t>This</w:t>
      </w:r>
      <w:r w:rsidRPr="00DE27BF">
        <w:rPr>
          <w:rFonts w:cs="Times New Roman"/>
          <w:sz w:val="20"/>
          <w:szCs w:val="20"/>
        </w:rPr>
        <w:t xml:space="preserve"> document may be used during classroom observations and observation debriefs as a way to assess strength of adherence to the lesson structure and prioritize indicators as growth areas.</w:t>
      </w:r>
    </w:p>
    <w:tbl>
      <w:tblPr>
        <w:tblStyle w:val="TableGrid"/>
        <w:tblpPr w:leftFromText="180" w:rightFromText="180" w:vertAnchor="page" w:horzAnchor="margin" w:tblpY="1977"/>
        <w:tblW w:w="11515" w:type="dxa"/>
        <w:tblLayout w:type="fixed"/>
        <w:tblLook w:val="04A0" w:firstRow="1" w:lastRow="0" w:firstColumn="1" w:lastColumn="0" w:noHBand="0" w:noVBand="1"/>
      </w:tblPr>
      <w:tblGrid>
        <w:gridCol w:w="1983"/>
        <w:gridCol w:w="473"/>
        <w:gridCol w:w="2075"/>
        <w:gridCol w:w="386"/>
        <w:gridCol w:w="1783"/>
        <w:gridCol w:w="377"/>
        <w:gridCol w:w="2066"/>
        <w:gridCol w:w="376"/>
        <w:gridCol w:w="1990"/>
        <w:gridCol w:w="6"/>
      </w:tblGrid>
      <w:tr w:rsidR="00DE27BF" w:rsidRPr="00DE27BF" w14:paraId="3971F6A7" w14:textId="77777777" w:rsidTr="00DE27BF">
        <w:trPr>
          <w:trHeight w:val="351"/>
        </w:trPr>
        <w:tc>
          <w:tcPr>
            <w:tcW w:w="11515" w:type="dxa"/>
            <w:gridSpan w:val="10"/>
            <w:shd w:val="clear" w:color="auto" w:fill="808080" w:themeFill="background1" w:themeFillShade="80"/>
            <w:vAlign w:val="center"/>
          </w:tcPr>
          <w:p w14:paraId="438AA893" w14:textId="77777777" w:rsidR="00DE27BF" w:rsidRPr="00DE27BF" w:rsidRDefault="00DE27BF" w:rsidP="00DE27BF">
            <w:pPr>
              <w:jc w:val="center"/>
              <w:rPr>
                <w:noProof/>
                <w:color w:val="FFFFFF" w:themeColor="background1"/>
                <w:sz w:val="20"/>
                <w:szCs w:val="20"/>
              </w:rPr>
            </w:pPr>
            <w:r w:rsidRPr="00DE27BF">
              <w:rPr>
                <w:rFonts w:cstheme="minorHAnsi"/>
                <w:b/>
                <w:color w:val="FFFFFF" w:themeColor="background1"/>
                <w:sz w:val="20"/>
                <w:szCs w:val="20"/>
              </w:rPr>
              <w:t>Execution Overview:</w:t>
            </w:r>
          </w:p>
        </w:tc>
      </w:tr>
      <w:tr w:rsidR="00DE27BF" w:rsidRPr="00DE27BF" w14:paraId="5FF57EFB" w14:textId="77777777" w:rsidTr="00DE27BF">
        <w:trPr>
          <w:trHeight w:val="267"/>
        </w:trPr>
        <w:tc>
          <w:tcPr>
            <w:tcW w:w="11515" w:type="dxa"/>
            <w:gridSpan w:val="10"/>
            <w:shd w:val="clear" w:color="auto" w:fill="D9D9D9" w:themeFill="background1" w:themeFillShade="D9"/>
            <w:vAlign w:val="center"/>
          </w:tcPr>
          <w:p w14:paraId="64104A0B" w14:textId="77777777" w:rsidR="00DE27BF" w:rsidRPr="00DE27BF" w:rsidRDefault="00DE27BF" w:rsidP="00DE27BF">
            <w:pPr>
              <w:jc w:val="center"/>
              <w:rPr>
                <w:rFonts w:cstheme="minorHAnsi"/>
                <w:b/>
                <w:sz w:val="20"/>
                <w:szCs w:val="20"/>
              </w:rPr>
            </w:pPr>
            <w:r w:rsidRPr="00DE27BF">
              <w:rPr>
                <w:rFonts w:cstheme="minorHAnsi"/>
                <w:b/>
                <w:sz w:val="20"/>
                <w:szCs w:val="20"/>
              </w:rPr>
              <w:t xml:space="preserve">Exercise Based </w:t>
            </w:r>
            <w:r>
              <w:rPr>
                <w:rFonts w:cstheme="minorHAnsi"/>
                <w:b/>
                <w:sz w:val="20"/>
                <w:szCs w:val="20"/>
              </w:rPr>
              <w:t xml:space="preserve">Lesson </w:t>
            </w:r>
            <w:r w:rsidRPr="00DE27BF">
              <w:rPr>
                <w:rFonts w:cstheme="minorHAnsi"/>
                <w:b/>
                <w:sz w:val="20"/>
                <w:szCs w:val="20"/>
              </w:rPr>
              <w:t>(Grades 2-4)</w:t>
            </w:r>
          </w:p>
        </w:tc>
      </w:tr>
      <w:tr w:rsidR="00DE27BF" w:rsidRPr="00DE27BF" w14:paraId="4CDDA45E" w14:textId="77777777" w:rsidTr="00DE27BF">
        <w:trPr>
          <w:gridAfter w:val="1"/>
          <w:wAfter w:w="6" w:type="dxa"/>
          <w:trHeight w:val="649"/>
        </w:trPr>
        <w:tc>
          <w:tcPr>
            <w:tcW w:w="1983" w:type="dxa"/>
            <w:vAlign w:val="center"/>
          </w:tcPr>
          <w:p w14:paraId="68154E1B" w14:textId="77777777" w:rsidR="00DE27BF" w:rsidRPr="00DE27BF" w:rsidRDefault="00DE27BF" w:rsidP="00DE27BF">
            <w:pPr>
              <w:jc w:val="center"/>
              <w:rPr>
                <w:rFonts w:cstheme="minorHAnsi"/>
                <w:sz w:val="18"/>
                <w:szCs w:val="20"/>
              </w:rPr>
            </w:pPr>
            <w:r w:rsidRPr="00DE27BF">
              <w:rPr>
                <w:rFonts w:cstheme="minorHAnsi"/>
                <w:sz w:val="18"/>
                <w:szCs w:val="20"/>
              </w:rPr>
              <w:t>Introduction</w:t>
            </w:r>
          </w:p>
        </w:tc>
        <w:tc>
          <w:tcPr>
            <w:tcW w:w="473" w:type="dxa"/>
            <w:vAlign w:val="center"/>
          </w:tcPr>
          <w:p w14:paraId="1462435E" w14:textId="77777777" w:rsidR="00DE27BF" w:rsidRPr="00DE27BF" w:rsidRDefault="00DE27BF" w:rsidP="00DE27BF">
            <w:pPr>
              <w:jc w:val="center"/>
              <w:rPr>
                <w:rFonts w:cstheme="minorHAnsi"/>
                <w:sz w:val="18"/>
                <w:szCs w:val="20"/>
              </w:rPr>
            </w:pPr>
            <w:r w:rsidRPr="00DE27BF">
              <w:rPr>
                <w:rFonts w:cstheme="minorHAnsi"/>
                <w:b/>
                <w:sz w:val="18"/>
                <w:szCs w:val="20"/>
              </w:rPr>
              <w:sym w:font="Wingdings" w:char="F0E0"/>
            </w:r>
          </w:p>
        </w:tc>
        <w:tc>
          <w:tcPr>
            <w:tcW w:w="2075" w:type="dxa"/>
            <w:vAlign w:val="center"/>
          </w:tcPr>
          <w:p w14:paraId="18BF33A9" w14:textId="77777777" w:rsidR="00DE27BF" w:rsidRPr="00DE27BF" w:rsidRDefault="00DE27BF" w:rsidP="00DE27BF">
            <w:pPr>
              <w:jc w:val="center"/>
              <w:rPr>
                <w:rFonts w:cstheme="minorHAnsi"/>
                <w:sz w:val="18"/>
                <w:szCs w:val="20"/>
              </w:rPr>
            </w:pPr>
            <w:r w:rsidRPr="00DE27BF">
              <w:rPr>
                <w:rFonts w:cstheme="minorHAnsi"/>
                <w:sz w:val="18"/>
                <w:szCs w:val="20"/>
              </w:rPr>
              <w:t>Workshop</w:t>
            </w:r>
          </w:p>
        </w:tc>
        <w:tc>
          <w:tcPr>
            <w:tcW w:w="386" w:type="dxa"/>
            <w:vAlign w:val="center"/>
          </w:tcPr>
          <w:p w14:paraId="7A2D8AF2" w14:textId="77777777" w:rsidR="00DE27BF" w:rsidRPr="00DE27BF" w:rsidRDefault="00DE27BF" w:rsidP="00DE27BF">
            <w:pPr>
              <w:jc w:val="center"/>
              <w:rPr>
                <w:rFonts w:cstheme="minorHAnsi"/>
                <w:sz w:val="18"/>
                <w:szCs w:val="20"/>
              </w:rPr>
            </w:pPr>
            <w:r w:rsidRPr="00DE27BF">
              <w:rPr>
                <w:rFonts w:cstheme="minorHAnsi"/>
                <w:b/>
                <w:sz w:val="18"/>
                <w:szCs w:val="20"/>
              </w:rPr>
              <w:sym w:font="Wingdings" w:char="F0E0"/>
            </w:r>
          </w:p>
        </w:tc>
        <w:tc>
          <w:tcPr>
            <w:tcW w:w="1783" w:type="dxa"/>
            <w:vAlign w:val="center"/>
          </w:tcPr>
          <w:p w14:paraId="40385ABA" w14:textId="77777777" w:rsidR="00DE27BF" w:rsidRPr="00DE27BF" w:rsidRDefault="00DE27BF" w:rsidP="00DE27BF">
            <w:pPr>
              <w:jc w:val="center"/>
              <w:rPr>
                <w:rFonts w:cstheme="minorHAnsi"/>
                <w:sz w:val="18"/>
                <w:szCs w:val="20"/>
              </w:rPr>
            </w:pPr>
            <w:r w:rsidRPr="00DE27BF">
              <w:rPr>
                <w:rFonts w:cstheme="minorHAnsi"/>
                <w:sz w:val="18"/>
                <w:szCs w:val="20"/>
              </w:rPr>
              <w:t xml:space="preserve">Discussion </w:t>
            </w:r>
          </w:p>
        </w:tc>
        <w:tc>
          <w:tcPr>
            <w:tcW w:w="377" w:type="dxa"/>
            <w:vAlign w:val="center"/>
          </w:tcPr>
          <w:p w14:paraId="4CFD724D" w14:textId="77777777" w:rsidR="00DE27BF" w:rsidRPr="00DE27BF" w:rsidRDefault="00DE27BF" w:rsidP="00DE27BF">
            <w:pPr>
              <w:jc w:val="center"/>
              <w:rPr>
                <w:rFonts w:cstheme="minorHAnsi"/>
                <w:sz w:val="18"/>
                <w:szCs w:val="20"/>
              </w:rPr>
            </w:pPr>
            <w:r w:rsidRPr="00DE27BF">
              <w:rPr>
                <w:rFonts w:cstheme="minorHAnsi"/>
                <w:b/>
                <w:sz w:val="18"/>
                <w:szCs w:val="20"/>
              </w:rPr>
              <w:sym w:font="Wingdings" w:char="F0E0"/>
            </w:r>
          </w:p>
        </w:tc>
        <w:tc>
          <w:tcPr>
            <w:tcW w:w="2066" w:type="dxa"/>
            <w:vAlign w:val="center"/>
          </w:tcPr>
          <w:p w14:paraId="3216E0EB" w14:textId="77777777" w:rsidR="00DE27BF" w:rsidRPr="00DE27BF" w:rsidRDefault="00DE27BF" w:rsidP="00DE27BF">
            <w:pPr>
              <w:jc w:val="center"/>
              <w:rPr>
                <w:rFonts w:cstheme="minorHAnsi"/>
                <w:sz w:val="18"/>
                <w:szCs w:val="20"/>
              </w:rPr>
            </w:pPr>
            <w:r w:rsidRPr="00DE27BF">
              <w:rPr>
                <w:rFonts w:cstheme="minorHAnsi"/>
                <w:sz w:val="18"/>
                <w:szCs w:val="20"/>
              </w:rPr>
              <w:t>Independent Practice</w:t>
            </w:r>
          </w:p>
        </w:tc>
        <w:tc>
          <w:tcPr>
            <w:tcW w:w="376" w:type="dxa"/>
            <w:vAlign w:val="center"/>
          </w:tcPr>
          <w:p w14:paraId="32BF7542" w14:textId="77777777" w:rsidR="00DE27BF" w:rsidRPr="00DE27BF" w:rsidRDefault="00DE27BF" w:rsidP="00DE27BF">
            <w:pPr>
              <w:jc w:val="center"/>
              <w:rPr>
                <w:rFonts w:cstheme="minorHAnsi"/>
                <w:sz w:val="18"/>
                <w:szCs w:val="20"/>
              </w:rPr>
            </w:pPr>
            <w:r w:rsidRPr="00DE27BF">
              <w:rPr>
                <w:rFonts w:cstheme="minorHAnsi"/>
                <w:b/>
                <w:sz w:val="18"/>
                <w:szCs w:val="20"/>
              </w:rPr>
              <w:sym w:font="Wingdings" w:char="F0E0"/>
            </w:r>
          </w:p>
        </w:tc>
        <w:tc>
          <w:tcPr>
            <w:tcW w:w="1990" w:type="dxa"/>
            <w:vAlign w:val="center"/>
          </w:tcPr>
          <w:p w14:paraId="76022F4D" w14:textId="77777777" w:rsidR="00DE27BF" w:rsidRPr="00DE27BF" w:rsidRDefault="00DE27BF" w:rsidP="00DE27BF">
            <w:pPr>
              <w:jc w:val="center"/>
              <w:rPr>
                <w:rFonts w:cstheme="minorHAnsi"/>
                <w:sz w:val="18"/>
                <w:szCs w:val="20"/>
              </w:rPr>
            </w:pPr>
            <w:r w:rsidRPr="00DE27BF">
              <w:rPr>
                <w:rFonts w:cstheme="minorHAnsi"/>
                <w:sz w:val="18"/>
                <w:szCs w:val="20"/>
              </w:rPr>
              <w:t>Closing &amp; Exit Ticket</w:t>
            </w:r>
          </w:p>
        </w:tc>
      </w:tr>
      <w:tr w:rsidR="00DE27BF" w:rsidRPr="00DE27BF" w14:paraId="3853E3DB" w14:textId="77777777" w:rsidTr="00DE27BF">
        <w:trPr>
          <w:trHeight w:val="385"/>
        </w:trPr>
        <w:tc>
          <w:tcPr>
            <w:tcW w:w="2456" w:type="dxa"/>
            <w:gridSpan w:val="2"/>
            <w:vAlign w:val="center"/>
          </w:tcPr>
          <w:p w14:paraId="6DF78CAD" w14:textId="77777777" w:rsidR="00DE27BF" w:rsidRPr="00DE27BF" w:rsidRDefault="00DE27BF" w:rsidP="00DE27BF">
            <w:pPr>
              <w:jc w:val="center"/>
              <w:rPr>
                <w:rFonts w:cstheme="minorHAnsi"/>
                <w:sz w:val="18"/>
                <w:szCs w:val="20"/>
              </w:rPr>
            </w:pPr>
            <w:r w:rsidRPr="00DE27BF">
              <w:rPr>
                <w:sz w:val="18"/>
                <w:szCs w:val="20"/>
              </w:rPr>
              <w:t>15-25 minutes</w:t>
            </w:r>
          </w:p>
        </w:tc>
        <w:tc>
          <w:tcPr>
            <w:tcW w:w="2461" w:type="dxa"/>
            <w:gridSpan w:val="2"/>
            <w:vAlign w:val="center"/>
          </w:tcPr>
          <w:p w14:paraId="4CDCC394" w14:textId="77777777" w:rsidR="00DE27BF" w:rsidRPr="00DE27BF" w:rsidRDefault="00DE27BF" w:rsidP="00DE27BF">
            <w:pPr>
              <w:jc w:val="center"/>
              <w:rPr>
                <w:sz w:val="18"/>
                <w:szCs w:val="20"/>
              </w:rPr>
            </w:pPr>
            <w:r w:rsidRPr="00DE27BF">
              <w:rPr>
                <w:sz w:val="18"/>
                <w:szCs w:val="20"/>
              </w:rPr>
              <w:t>10 minutes</w:t>
            </w:r>
          </w:p>
        </w:tc>
        <w:tc>
          <w:tcPr>
            <w:tcW w:w="2160" w:type="dxa"/>
            <w:gridSpan w:val="2"/>
            <w:vAlign w:val="center"/>
          </w:tcPr>
          <w:p w14:paraId="4C47F2FC" w14:textId="77777777" w:rsidR="00DE27BF" w:rsidRPr="00DE27BF" w:rsidRDefault="00DE27BF" w:rsidP="00DE27BF">
            <w:pPr>
              <w:jc w:val="center"/>
              <w:rPr>
                <w:rFonts w:cstheme="minorHAnsi"/>
                <w:sz w:val="18"/>
                <w:szCs w:val="20"/>
              </w:rPr>
            </w:pPr>
            <w:r w:rsidRPr="00DE27BF">
              <w:rPr>
                <w:rFonts w:cstheme="minorHAnsi"/>
                <w:sz w:val="18"/>
                <w:szCs w:val="20"/>
              </w:rPr>
              <w:t>5 minutes</w:t>
            </w:r>
          </w:p>
        </w:tc>
        <w:tc>
          <w:tcPr>
            <w:tcW w:w="2442" w:type="dxa"/>
            <w:gridSpan w:val="2"/>
            <w:vAlign w:val="center"/>
          </w:tcPr>
          <w:p w14:paraId="7F418ECD" w14:textId="77777777" w:rsidR="00DE27BF" w:rsidRPr="00DE27BF" w:rsidRDefault="00DE27BF" w:rsidP="00DE27BF">
            <w:pPr>
              <w:jc w:val="center"/>
              <w:rPr>
                <w:rFonts w:cstheme="minorHAnsi"/>
                <w:sz w:val="18"/>
                <w:szCs w:val="20"/>
              </w:rPr>
            </w:pPr>
            <w:r w:rsidRPr="00DE27BF">
              <w:rPr>
                <w:rFonts w:cstheme="minorHAnsi"/>
                <w:sz w:val="18"/>
                <w:szCs w:val="20"/>
              </w:rPr>
              <w:t>10-20 minutes</w:t>
            </w:r>
          </w:p>
        </w:tc>
        <w:tc>
          <w:tcPr>
            <w:tcW w:w="1996" w:type="dxa"/>
            <w:gridSpan w:val="2"/>
            <w:vAlign w:val="center"/>
          </w:tcPr>
          <w:p w14:paraId="111045D6" w14:textId="77777777" w:rsidR="00DE27BF" w:rsidRPr="00DE27BF" w:rsidRDefault="00DE27BF" w:rsidP="00DE27BF">
            <w:pPr>
              <w:jc w:val="center"/>
              <w:rPr>
                <w:rFonts w:cstheme="minorHAnsi"/>
                <w:sz w:val="18"/>
                <w:szCs w:val="20"/>
              </w:rPr>
            </w:pPr>
            <w:r w:rsidRPr="00DE27BF">
              <w:rPr>
                <w:rFonts w:cstheme="minorHAnsi"/>
                <w:sz w:val="18"/>
                <w:szCs w:val="20"/>
              </w:rPr>
              <w:t xml:space="preserve">5 minutes </w:t>
            </w:r>
          </w:p>
        </w:tc>
      </w:tr>
    </w:tbl>
    <w:tbl>
      <w:tblPr>
        <w:tblStyle w:val="TableGrid"/>
        <w:tblpPr w:leftFromText="180" w:rightFromText="180" w:vertAnchor="page" w:horzAnchor="margin" w:tblpY="3784"/>
        <w:tblW w:w="11515" w:type="dxa"/>
        <w:tblLayout w:type="fixed"/>
        <w:tblLook w:val="04A0" w:firstRow="1" w:lastRow="0" w:firstColumn="1" w:lastColumn="0" w:noHBand="0" w:noVBand="1"/>
      </w:tblPr>
      <w:tblGrid>
        <w:gridCol w:w="1983"/>
        <w:gridCol w:w="473"/>
        <w:gridCol w:w="2075"/>
        <w:gridCol w:w="386"/>
        <w:gridCol w:w="1783"/>
        <w:gridCol w:w="410"/>
        <w:gridCol w:w="2033"/>
        <w:gridCol w:w="411"/>
        <w:gridCol w:w="1955"/>
        <w:gridCol w:w="6"/>
      </w:tblGrid>
      <w:tr w:rsidR="00DE27BF" w:rsidRPr="00DE27BF" w14:paraId="46A65EF1" w14:textId="77777777" w:rsidTr="00600E99">
        <w:trPr>
          <w:trHeight w:val="256"/>
        </w:trPr>
        <w:tc>
          <w:tcPr>
            <w:tcW w:w="11515" w:type="dxa"/>
            <w:gridSpan w:val="10"/>
            <w:shd w:val="clear" w:color="auto" w:fill="D9D9D9" w:themeFill="background1" w:themeFillShade="D9"/>
            <w:vAlign w:val="center"/>
          </w:tcPr>
          <w:p w14:paraId="05591C7B" w14:textId="77777777" w:rsidR="00DE27BF" w:rsidRPr="00DE27BF" w:rsidRDefault="00DE27BF" w:rsidP="00DE27BF">
            <w:pPr>
              <w:jc w:val="center"/>
              <w:rPr>
                <w:rFonts w:cstheme="minorHAnsi"/>
                <w:b/>
                <w:sz w:val="20"/>
                <w:szCs w:val="20"/>
              </w:rPr>
            </w:pPr>
            <w:r w:rsidRPr="00DE27BF">
              <w:rPr>
                <w:rFonts w:cstheme="minorHAnsi"/>
                <w:b/>
                <w:sz w:val="20"/>
                <w:szCs w:val="20"/>
              </w:rPr>
              <w:t xml:space="preserve">Game Introduction </w:t>
            </w:r>
            <w:r>
              <w:rPr>
                <w:rFonts w:cstheme="minorHAnsi"/>
                <w:b/>
                <w:sz w:val="20"/>
                <w:szCs w:val="20"/>
              </w:rPr>
              <w:t xml:space="preserve">Lesson </w:t>
            </w:r>
            <w:r w:rsidRPr="00DE27BF">
              <w:rPr>
                <w:rFonts w:cstheme="minorHAnsi"/>
                <w:b/>
                <w:sz w:val="20"/>
                <w:szCs w:val="20"/>
              </w:rPr>
              <w:t>(K-2)</w:t>
            </w:r>
          </w:p>
        </w:tc>
      </w:tr>
      <w:tr w:rsidR="00DE27BF" w:rsidRPr="00DE27BF" w14:paraId="025FD308" w14:textId="77777777" w:rsidTr="00DE27BF">
        <w:trPr>
          <w:gridAfter w:val="1"/>
          <w:wAfter w:w="6" w:type="dxa"/>
          <w:trHeight w:val="385"/>
        </w:trPr>
        <w:tc>
          <w:tcPr>
            <w:tcW w:w="1983" w:type="dxa"/>
            <w:vAlign w:val="center"/>
          </w:tcPr>
          <w:p w14:paraId="77952F98" w14:textId="77777777" w:rsidR="00DE27BF" w:rsidRPr="00DE27BF" w:rsidRDefault="00DE27BF" w:rsidP="00DE27BF">
            <w:pPr>
              <w:jc w:val="center"/>
              <w:rPr>
                <w:sz w:val="18"/>
                <w:szCs w:val="20"/>
              </w:rPr>
            </w:pPr>
            <w:r w:rsidRPr="00DE27BF">
              <w:rPr>
                <w:sz w:val="18"/>
                <w:szCs w:val="20"/>
              </w:rPr>
              <w:t>Introduction</w:t>
            </w:r>
          </w:p>
        </w:tc>
        <w:tc>
          <w:tcPr>
            <w:tcW w:w="473" w:type="dxa"/>
            <w:vAlign w:val="center"/>
          </w:tcPr>
          <w:p w14:paraId="314FD793" w14:textId="77777777" w:rsidR="00DE27BF" w:rsidRPr="00DE27BF" w:rsidRDefault="00DE27BF" w:rsidP="00DE27BF">
            <w:pPr>
              <w:jc w:val="center"/>
              <w:rPr>
                <w:sz w:val="18"/>
                <w:szCs w:val="20"/>
              </w:rPr>
            </w:pPr>
            <w:r w:rsidRPr="00DE27BF">
              <w:rPr>
                <w:rFonts w:cstheme="minorHAnsi"/>
                <w:b/>
                <w:sz w:val="18"/>
                <w:szCs w:val="20"/>
              </w:rPr>
              <w:sym w:font="Wingdings" w:char="F0E0"/>
            </w:r>
          </w:p>
        </w:tc>
        <w:tc>
          <w:tcPr>
            <w:tcW w:w="2075" w:type="dxa"/>
            <w:vAlign w:val="center"/>
          </w:tcPr>
          <w:p w14:paraId="5F0DF7E5" w14:textId="77777777" w:rsidR="00DE27BF" w:rsidRPr="00DE27BF" w:rsidRDefault="00DE27BF" w:rsidP="00DE27BF">
            <w:pPr>
              <w:jc w:val="center"/>
              <w:rPr>
                <w:sz w:val="18"/>
                <w:szCs w:val="20"/>
              </w:rPr>
            </w:pPr>
            <w:r w:rsidRPr="00DE27BF">
              <w:rPr>
                <w:sz w:val="18"/>
                <w:szCs w:val="20"/>
              </w:rPr>
              <w:t>Workshop</w:t>
            </w:r>
          </w:p>
        </w:tc>
        <w:tc>
          <w:tcPr>
            <w:tcW w:w="386" w:type="dxa"/>
            <w:vAlign w:val="center"/>
          </w:tcPr>
          <w:p w14:paraId="35EBEFB2" w14:textId="77777777" w:rsidR="00DE27BF" w:rsidRPr="00DE27BF" w:rsidRDefault="00DE27BF" w:rsidP="00DE27BF">
            <w:pPr>
              <w:jc w:val="center"/>
              <w:rPr>
                <w:sz w:val="18"/>
                <w:szCs w:val="20"/>
              </w:rPr>
            </w:pPr>
            <w:r w:rsidRPr="00DE27BF">
              <w:rPr>
                <w:rFonts w:cstheme="minorHAnsi"/>
                <w:b/>
                <w:sz w:val="18"/>
                <w:szCs w:val="20"/>
              </w:rPr>
              <w:sym w:font="Wingdings" w:char="F0E0"/>
            </w:r>
          </w:p>
        </w:tc>
        <w:tc>
          <w:tcPr>
            <w:tcW w:w="1783" w:type="dxa"/>
            <w:vAlign w:val="center"/>
          </w:tcPr>
          <w:p w14:paraId="375761E5" w14:textId="77777777" w:rsidR="00DE27BF" w:rsidRPr="00DE27BF" w:rsidRDefault="00DE27BF" w:rsidP="00DE27BF">
            <w:pPr>
              <w:jc w:val="center"/>
              <w:rPr>
                <w:rFonts w:cstheme="minorHAnsi"/>
                <w:sz w:val="18"/>
                <w:szCs w:val="20"/>
              </w:rPr>
            </w:pPr>
            <w:r w:rsidRPr="00DE27BF">
              <w:rPr>
                <w:rFonts w:cstheme="minorHAnsi"/>
                <w:sz w:val="18"/>
                <w:szCs w:val="20"/>
              </w:rPr>
              <w:t>Mid-Workshop Interruption</w:t>
            </w:r>
          </w:p>
        </w:tc>
        <w:tc>
          <w:tcPr>
            <w:tcW w:w="410" w:type="dxa"/>
            <w:vAlign w:val="center"/>
          </w:tcPr>
          <w:p w14:paraId="2E536D0D" w14:textId="77777777" w:rsidR="00DE27BF" w:rsidRPr="00DE27BF" w:rsidRDefault="00DE27BF" w:rsidP="00DE27BF">
            <w:pPr>
              <w:jc w:val="center"/>
              <w:rPr>
                <w:rFonts w:cstheme="minorHAnsi"/>
                <w:sz w:val="18"/>
                <w:szCs w:val="20"/>
              </w:rPr>
            </w:pPr>
            <w:r w:rsidRPr="00DE27BF">
              <w:rPr>
                <w:rFonts w:cstheme="minorHAnsi"/>
                <w:b/>
                <w:sz w:val="18"/>
                <w:szCs w:val="20"/>
              </w:rPr>
              <w:sym w:font="Wingdings" w:char="F0E0"/>
            </w:r>
          </w:p>
        </w:tc>
        <w:tc>
          <w:tcPr>
            <w:tcW w:w="2033" w:type="dxa"/>
            <w:vAlign w:val="center"/>
          </w:tcPr>
          <w:p w14:paraId="518B63EA" w14:textId="77777777" w:rsidR="00DE27BF" w:rsidRPr="00DE27BF" w:rsidRDefault="00DE27BF" w:rsidP="00DE27BF">
            <w:pPr>
              <w:jc w:val="center"/>
              <w:rPr>
                <w:sz w:val="18"/>
                <w:szCs w:val="20"/>
              </w:rPr>
            </w:pPr>
            <w:r w:rsidRPr="00DE27BF">
              <w:rPr>
                <w:sz w:val="18"/>
                <w:szCs w:val="20"/>
              </w:rPr>
              <w:t>Discussion</w:t>
            </w:r>
          </w:p>
        </w:tc>
        <w:tc>
          <w:tcPr>
            <w:tcW w:w="411" w:type="dxa"/>
            <w:vAlign w:val="center"/>
          </w:tcPr>
          <w:p w14:paraId="6B84D9D4" w14:textId="77777777" w:rsidR="00DE27BF" w:rsidRPr="00DE27BF" w:rsidRDefault="00DE27BF" w:rsidP="00DE27BF">
            <w:pPr>
              <w:jc w:val="center"/>
              <w:rPr>
                <w:sz w:val="18"/>
                <w:szCs w:val="20"/>
              </w:rPr>
            </w:pPr>
            <w:r w:rsidRPr="00DE27BF">
              <w:rPr>
                <w:rFonts w:cstheme="minorHAnsi"/>
                <w:b/>
                <w:sz w:val="18"/>
                <w:szCs w:val="20"/>
              </w:rPr>
              <w:sym w:font="Wingdings" w:char="F0E0"/>
            </w:r>
          </w:p>
        </w:tc>
        <w:tc>
          <w:tcPr>
            <w:tcW w:w="1955" w:type="dxa"/>
            <w:vAlign w:val="center"/>
          </w:tcPr>
          <w:p w14:paraId="62A58157" w14:textId="77777777" w:rsidR="00DE27BF" w:rsidRPr="00DE27BF" w:rsidRDefault="00DE27BF" w:rsidP="00DE27BF">
            <w:pPr>
              <w:jc w:val="center"/>
              <w:rPr>
                <w:rFonts w:cstheme="minorHAnsi"/>
                <w:sz w:val="18"/>
                <w:szCs w:val="20"/>
              </w:rPr>
            </w:pPr>
            <w:r w:rsidRPr="00DE27BF">
              <w:rPr>
                <w:rFonts w:cstheme="minorHAnsi"/>
                <w:sz w:val="18"/>
                <w:szCs w:val="20"/>
              </w:rPr>
              <w:t>Closure</w:t>
            </w:r>
          </w:p>
        </w:tc>
      </w:tr>
      <w:tr w:rsidR="00DE27BF" w:rsidRPr="00DE27BF" w14:paraId="3761C802" w14:textId="77777777" w:rsidTr="00DE27BF">
        <w:trPr>
          <w:trHeight w:val="385"/>
        </w:trPr>
        <w:tc>
          <w:tcPr>
            <w:tcW w:w="2456" w:type="dxa"/>
            <w:gridSpan w:val="2"/>
            <w:vAlign w:val="center"/>
          </w:tcPr>
          <w:p w14:paraId="312F8704" w14:textId="77777777" w:rsidR="00DE27BF" w:rsidRPr="00DE27BF" w:rsidRDefault="00DE27BF" w:rsidP="00DE27BF">
            <w:pPr>
              <w:jc w:val="center"/>
              <w:rPr>
                <w:sz w:val="18"/>
                <w:szCs w:val="20"/>
              </w:rPr>
            </w:pPr>
            <w:r w:rsidRPr="00DE27BF">
              <w:rPr>
                <w:sz w:val="18"/>
                <w:szCs w:val="20"/>
              </w:rPr>
              <w:t>10</w:t>
            </w:r>
            <w:r w:rsidR="00263727">
              <w:rPr>
                <w:sz w:val="18"/>
                <w:szCs w:val="20"/>
              </w:rPr>
              <w:t>-15</w:t>
            </w:r>
            <w:r w:rsidRPr="00DE27BF">
              <w:rPr>
                <w:sz w:val="18"/>
                <w:szCs w:val="20"/>
              </w:rPr>
              <w:t xml:space="preserve"> minutes</w:t>
            </w:r>
          </w:p>
        </w:tc>
        <w:tc>
          <w:tcPr>
            <w:tcW w:w="2461" w:type="dxa"/>
            <w:gridSpan w:val="2"/>
            <w:vAlign w:val="center"/>
          </w:tcPr>
          <w:p w14:paraId="075B6546" w14:textId="77777777" w:rsidR="00DE27BF" w:rsidRPr="00DE27BF" w:rsidRDefault="00DE27BF" w:rsidP="00DE27BF">
            <w:pPr>
              <w:jc w:val="center"/>
              <w:rPr>
                <w:sz w:val="18"/>
                <w:szCs w:val="20"/>
              </w:rPr>
            </w:pPr>
            <w:r w:rsidRPr="00DE27BF">
              <w:rPr>
                <w:sz w:val="18"/>
                <w:szCs w:val="20"/>
              </w:rPr>
              <w:t>15-20 minutes</w:t>
            </w:r>
          </w:p>
        </w:tc>
        <w:tc>
          <w:tcPr>
            <w:tcW w:w="2193" w:type="dxa"/>
            <w:gridSpan w:val="2"/>
            <w:vAlign w:val="center"/>
          </w:tcPr>
          <w:p w14:paraId="5848D71D" w14:textId="1BFB7B2D" w:rsidR="00DE27BF" w:rsidRPr="00DE27BF" w:rsidRDefault="000E1D1E" w:rsidP="00DE27BF">
            <w:pPr>
              <w:jc w:val="center"/>
              <w:rPr>
                <w:rFonts w:cstheme="minorHAnsi"/>
                <w:sz w:val="18"/>
                <w:szCs w:val="20"/>
              </w:rPr>
            </w:pPr>
            <w:r>
              <w:rPr>
                <w:rFonts w:cstheme="minorHAnsi"/>
                <w:sz w:val="18"/>
                <w:szCs w:val="20"/>
              </w:rPr>
              <w:t>2-3</w:t>
            </w:r>
            <w:r w:rsidR="00DE27BF" w:rsidRPr="00DE27BF">
              <w:rPr>
                <w:rFonts w:cstheme="minorHAnsi"/>
                <w:sz w:val="18"/>
                <w:szCs w:val="20"/>
              </w:rPr>
              <w:t xml:space="preserve"> minutes</w:t>
            </w:r>
          </w:p>
        </w:tc>
        <w:tc>
          <w:tcPr>
            <w:tcW w:w="2444" w:type="dxa"/>
            <w:gridSpan w:val="2"/>
            <w:vAlign w:val="center"/>
          </w:tcPr>
          <w:p w14:paraId="7D716593" w14:textId="77777777" w:rsidR="00DE27BF" w:rsidRPr="00DE27BF" w:rsidRDefault="00263727" w:rsidP="00DE27BF">
            <w:pPr>
              <w:jc w:val="center"/>
              <w:rPr>
                <w:sz w:val="18"/>
                <w:szCs w:val="20"/>
              </w:rPr>
            </w:pPr>
            <w:r>
              <w:rPr>
                <w:sz w:val="18"/>
                <w:szCs w:val="20"/>
              </w:rPr>
              <w:t>5</w:t>
            </w:r>
            <w:r w:rsidR="00DE27BF" w:rsidRPr="00DE27BF">
              <w:rPr>
                <w:sz w:val="18"/>
                <w:szCs w:val="20"/>
              </w:rPr>
              <w:t>-10 minutes</w:t>
            </w:r>
          </w:p>
        </w:tc>
        <w:tc>
          <w:tcPr>
            <w:tcW w:w="1961" w:type="dxa"/>
            <w:gridSpan w:val="2"/>
            <w:vAlign w:val="center"/>
          </w:tcPr>
          <w:p w14:paraId="0252A3C7" w14:textId="77777777" w:rsidR="00DE27BF" w:rsidRPr="00DE27BF" w:rsidRDefault="00DE27BF" w:rsidP="00DE27BF">
            <w:pPr>
              <w:jc w:val="center"/>
              <w:rPr>
                <w:rFonts w:cstheme="minorHAnsi"/>
                <w:sz w:val="18"/>
                <w:szCs w:val="20"/>
              </w:rPr>
            </w:pPr>
            <w:r w:rsidRPr="00DE27BF">
              <w:rPr>
                <w:rFonts w:cstheme="minorHAnsi"/>
                <w:sz w:val="18"/>
                <w:szCs w:val="20"/>
              </w:rPr>
              <w:t>3-5 minutes</w:t>
            </w:r>
          </w:p>
        </w:tc>
      </w:tr>
    </w:tbl>
    <w:tbl>
      <w:tblPr>
        <w:tblStyle w:val="TableGrid"/>
        <w:tblpPr w:leftFromText="180" w:rightFromText="180" w:vertAnchor="page" w:horzAnchor="margin" w:tblpY="7788"/>
        <w:tblW w:w="11515" w:type="dxa"/>
        <w:tblLayout w:type="fixed"/>
        <w:tblLook w:val="04A0" w:firstRow="1" w:lastRow="0" w:firstColumn="1" w:lastColumn="0" w:noHBand="0" w:noVBand="1"/>
      </w:tblPr>
      <w:tblGrid>
        <w:gridCol w:w="4153"/>
        <w:gridCol w:w="378"/>
        <w:gridCol w:w="864"/>
        <w:gridCol w:w="540"/>
        <w:gridCol w:w="1232"/>
        <w:gridCol w:w="470"/>
        <w:gridCol w:w="3878"/>
      </w:tblGrid>
      <w:tr w:rsidR="00263727" w:rsidRPr="00DE27BF" w14:paraId="472C5727" w14:textId="77777777" w:rsidTr="00AE780B">
        <w:trPr>
          <w:trHeight w:val="259"/>
        </w:trPr>
        <w:tc>
          <w:tcPr>
            <w:tcW w:w="11515" w:type="dxa"/>
            <w:gridSpan w:val="7"/>
            <w:shd w:val="clear" w:color="auto" w:fill="D9D9D9" w:themeFill="background1" w:themeFillShade="D9"/>
            <w:vAlign w:val="center"/>
          </w:tcPr>
          <w:p w14:paraId="3D42CFD8" w14:textId="77777777" w:rsidR="00263727" w:rsidRPr="00DE27BF" w:rsidRDefault="00263727" w:rsidP="00263727">
            <w:pPr>
              <w:jc w:val="center"/>
              <w:rPr>
                <w:rFonts w:cstheme="minorHAnsi"/>
                <w:b/>
                <w:sz w:val="20"/>
                <w:szCs w:val="20"/>
              </w:rPr>
            </w:pPr>
            <w:r>
              <w:rPr>
                <w:rFonts w:cstheme="minorHAnsi"/>
                <w:b/>
                <w:sz w:val="20"/>
                <w:szCs w:val="20"/>
              </w:rPr>
              <w:t>Math Stories</w:t>
            </w:r>
          </w:p>
        </w:tc>
      </w:tr>
      <w:tr w:rsidR="00263727" w:rsidRPr="00DE27BF" w14:paraId="1596C96A" w14:textId="77777777" w:rsidTr="00263727">
        <w:trPr>
          <w:trHeight w:val="385"/>
        </w:trPr>
        <w:tc>
          <w:tcPr>
            <w:tcW w:w="4153" w:type="dxa"/>
            <w:vAlign w:val="center"/>
          </w:tcPr>
          <w:p w14:paraId="0B184A2A" w14:textId="77777777" w:rsidR="00263727" w:rsidRPr="00DE27BF" w:rsidRDefault="00263727" w:rsidP="00263727">
            <w:pPr>
              <w:jc w:val="center"/>
              <w:rPr>
                <w:sz w:val="18"/>
                <w:szCs w:val="20"/>
              </w:rPr>
            </w:pPr>
            <w:r w:rsidRPr="00DE27BF">
              <w:rPr>
                <w:sz w:val="18"/>
                <w:szCs w:val="20"/>
              </w:rPr>
              <w:t>Visualize</w:t>
            </w:r>
          </w:p>
        </w:tc>
        <w:tc>
          <w:tcPr>
            <w:tcW w:w="378" w:type="dxa"/>
            <w:vAlign w:val="center"/>
          </w:tcPr>
          <w:p w14:paraId="3DE1DC50" w14:textId="77777777" w:rsidR="00263727" w:rsidRPr="00DE27BF" w:rsidRDefault="00263727" w:rsidP="00263727">
            <w:pPr>
              <w:jc w:val="center"/>
              <w:rPr>
                <w:sz w:val="18"/>
                <w:szCs w:val="20"/>
              </w:rPr>
            </w:pPr>
            <w:r w:rsidRPr="00DE27BF">
              <w:rPr>
                <w:rFonts w:cstheme="minorHAnsi"/>
                <w:b/>
                <w:sz w:val="18"/>
                <w:szCs w:val="20"/>
              </w:rPr>
              <w:sym w:font="Wingdings" w:char="F0E0"/>
            </w:r>
          </w:p>
        </w:tc>
        <w:tc>
          <w:tcPr>
            <w:tcW w:w="2636" w:type="dxa"/>
            <w:gridSpan w:val="3"/>
            <w:vAlign w:val="center"/>
          </w:tcPr>
          <w:p w14:paraId="1CCDC59A" w14:textId="77777777" w:rsidR="00263727" w:rsidRPr="00DE27BF" w:rsidRDefault="00263727" w:rsidP="00263727">
            <w:pPr>
              <w:jc w:val="center"/>
              <w:rPr>
                <w:rFonts w:cstheme="minorHAnsi"/>
                <w:sz w:val="18"/>
                <w:szCs w:val="20"/>
              </w:rPr>
            </w:pPr>
            <w:r w:rsidRPr="00DE27BF">
              <w:rPr>
                <w:rFonts w:cstheme="minorHAnsi"/>
                <w:sz w:val="18"/>
                <w:szCs w:val="20"/>
              </w:rPr>
              <w:t>Represent &amp; Retell</w:t>
            </w:r>
          </w:p>
        </w:tc>
        <w:tc>
          <w:tcPr>
            <w:tcW w:w="470" w:type="dxa"/>
            <w:vAlign w:val="center"/>
          </w:tcPr>
          <w:p w14:paraId="1D2264F0" w14:textId="77777777" w:rsidR="00263727" w:rsidRPr="00DE27BF" w:rsidRDefault="00263727" w:rsidP="00263727">
            <w:pPr>
              <w:jc w:val="center"/>
              <w:rPr>
                <w:rFonts w:cstheme="minorHAnsi"/>
                <w:sz w:val="18"/>
                <w:szCs w:val="20"/>
              </w:rPr>
            </w:pPr>
            <w:r w:rsidRPr="00DE27BF">
              <w:rPr>
                <w:rFonts w:cstheme="minorHAnsi"/>
                <w:b/>
                <w:sz w:val="18"/>
                <w:szCs w:val="20"/>
              </w:rPr>
              <w:sym w:font="Wingdings" w:char="F0E0"/>
            </w:r>
          </w:p>
        </w:tc>
        <w:tc>
          <w:tcPr>
            <w:tcW w:w="3878" w:type="dxa"/>
            <w:vAlign w:val="center"/>
          </w:tcPr>
          <w:p w14:paraId="4B87034F" w14:textId="77777777" w:rsidR="00263727" w:rsidRPr="00DE27BF" w:rsidRDefault="00263727" w:rsidP="00263727">
            <w:pPr>
              <w:jc w:val="center"/>
              <w:rPr>
                <w:rFonts w:cstheme="minorHAnsi"/>
                <w:sz w:val="18"/>
                <w:szCs w:val="20"/>
              </w:rPr>
            </w:pPr>
            <w:r w:rsidRPr="00DE27BF">
              <w:rPr>
                <w:rFonts w:cstheme="minorHAnsi"/>
                <w:sz w:val="18"/>
                <w:szCs w:val="20"/>
              </w:rPr>
              <w:t>Solve</w:t>
            </w:r>
          </w:p>
        </w:tc>
      </w:tr>
      <w:tr w:rsidR="00263727" w:rsidRPr="00DE27BF" w14:paraId="715E717D" w14:textId="77777777" w:rsidTr="00600E99">
        <w:trPr>
          <w:trHeight w:val="286"/>
        </w:trPr>
        <w:tc>
          <w:tcPr>
            <w:tcW w:w="11515" w:type="dxa"/>
            <w:gridSpan w:val="7"/>
            <w:vAlign w:val="center"/>
          </w:tcPr>
          <w:p w14:paraId="54B9A792" w14:textId="77777777" w:rsidR="00263727" w:rsidRPr="00600E99" w:rsidRDefault="00263727" w:rsidP="00263727">
            <w:pPr>
              <w:jc w:val="center"/>
              <w:rPr>
                <w:rFonts w:cstheme="minorHAnsi"/>
                <w:i/>
                <w:sz w:val="18"/>
                <w:szCs w:val="20"/>
              </w:rPr>
            </w:pPr>
            <w:r w:rsidRPr="00600E99">
              <w:rPr>
                <w:rFonts w:cstheme="minorHAnsi"/>
                <w:i/>
                <w:sz w:val="18"/>
                <w:szCs w:val="20"/>
              </w:rPr>
              <w:t>Minutes vary based on agenda – Early, Middle, Later (see following pages and Elementary Story Problem Guide)</w:t>
            </w:r>
          </w:p>
        </w:tc>
      </w:tr>
      <w:tr w:rsidR="00263727" w:rsidRPr="00DE27BF" w14:paraId="36AAC4AA" w14:textId="77777777" w:rsidTr="00AE780B">
        <w:trPr>
          <w:trHeight w:val="295"/>
        </w:trPr>
        <w:tc>
          <w:tcPr>
            <w:tcW w:w="11515" w:type="dxa"/>
            <w:gridSpan w:val="7"/>
            <w:shd w:val="clear" w:color="auto" w:fill="D9D9D9" w:themeFill="background1" w:themeFillShade="D9"/>
            <w:vAlign w:val="center"/>
          </w:tcPr>
          <w:p w14:paraId="4F34C65D" w14:textId="77777777" w:rsidR="00263727" w:rsidRPr="00DE27BF" w:rsidRDefault="00263727" w:rsidP="00263727">
            <w:pPr>
              <w:jc w:val="center"/>
              <w:rPr>
                <w:rFonts w:cstheme="minorHAnsi"/>
                <w:sz w:val="18"/>
                <w:szCs w:val="20"/>
              </w:rPr>
            </w:pPr>
            <w:r w:rsidRPr="00DE27BF">
              <w:rPr>
                <w:rFonts w:cstheme="minorHAnsi"/>
                <w:b/>
                <w:sz w:val="20"/>
                <w:szCs w:val="20"/>
              </w:rPr>
              <w:t>Math Fluency</w:t>
            </w:r>
            <w:r>
              <w:rPr>
                <w:rFonts w:cstheme="minorHAnsi"/>
                <w:b/>
                <w:sz w:val="20"/>
                <w:szCs w:val="20"/>
              </w:rPr>
              <w:t xml:space="preserve"> </w:t>
            </w:r>
          </w:p>
        </w:tc>
      </w:tr>
      <w:tr w:rsidR="001815DB" w:rsidRPr="00DE27BF" w14:paraId="36E7FA87" w14:textId="77777777" w:rsidTr="001815DB">
        <w:trPr>
          <w:trHeight w:val="385"/>
        </w:trPr>
        <w:tc>
          <w:tcPr>
            <w:tcW w:w="5395" w:type="dxa"/>
            <w:gridSpan w:val="3"/>
            <w:vAlign w:val="center"/>
          </w:tcPr>
          <w:p w14:paraId="5047704B" w14:textId="77777777" w:rsidR="001815DB" w:rsidRPr="00DE27BF" w:rsidRDefault="001815DB" w:rsidP="00263727">
            <w:pPr>
              <w:jc w:val="center"/>
              <w:rPr>
                <w:rFonts w:cstheme="minorHAnsi"/>
                <w:sz w:val="18"/>
                <w:szCs w:val="20"/>
              </w:rPr>
            </w:pPr>
            <w:r>
              <w:rPr>
                <w:rFonts w:cstheme="minorHAnsi"/>
                <w:sz w:val="18"/>
                <w:szCs w:val="20"/>
              </w:rPr>
              <w:t>ST Math</w:t>
            </w:r>
          </w:p>
        </w:tc>
        <w:tc>
          <w:tcPr>
            <w:tcW w:w="540" w:type="dxa"/>
            <w:vAlign w:val="center"/>
          </w:tcPr>
          <w:p w14:paraId="5FABD279" w14:textId="77777777" w:rsidR="001815DB" w:rsidRPr="00DE27BF" w:rsidRDefault="001815DB" w:rsidP="00263727">
            <w:pPr>
              <w:jc w:val="center"/>
              <w:rPr>
                <w:rFonts w:cstheme="minorHAnsi"/>
                <w:sz w:val="18"/>
                <w:szCs w:val="20"/>
              </w:rPr>
            </w:pPr>
            <w:r w:rsidRPr="00DE27BF">
              <w:rPr>
                <w:rFonts w:cstheme="minorHAnsi"/>
                <w:b/>
                <w:sz w:val="18"/>
                <w:szCs w:val="20"/>
              </w:rPr>
              <w:sym w:font="Wingdings" w:char="F0E0"/>
            </w:r>
          </w:p>
        </w:tc>
        <w:tc>
          <w:tcPr>
            <w:tcW w:w="5580" w:type="dxa"/>
            <w:gridSpan w:val="3"/>
            <w:vAlign w:val="center"/>
          </w:tcPr>
          <w:p w14:paraId="5DB65501" w14:textId="77777777" w:rsidR="001815DB" w:rsidRPr="00DE27BF" w:rsidRDefault="001815DB" w:rsidP="00263727">
            <w:pPr>
              <w:jc w:val="center"/>
              <w:rPr>
                <w:rFonts w:cstheme="minorHAnsi"/>
                <w:sz w:val="18"/>
                <w:szCs w:val="20"/>
              </w:rPr>
            </w:pPr>
            <w:r>
              <w:rPr>
                <w:rFonts w:cstheme="minorHAnsi"/>
                <w:sz w:val="18"/>
                <w:szCs w:val="20"/>
              </w:rPr>
              <w:t>Math Facts in a Flash</w:t>
            </w:r>
          </w:p>
        </w:tc>
      </w:tr>
      <w:tr w:rsidR="001815DB" w:rsidRPr="00DE27BF" w14:paraId="79432639" w14:textId="77777777" w:rsidTr="00600E99">
        <w:trPr>
          <w:trHeight w:val="268"/>
        </w:trPr>
        <w:tc>
          <w:tcPr>
            <w:tcW w:w="5935" w:type="dxa"/>
            <w:gridSpan w:val="4"/>
            <w:vAlign w:val="center"/>
          </w:tcPr>
          <w:p w14:paraId="7C82EDD9" w14:textId="77777777" w:rsidR="001815DB" w:rsidRPr="001815DB" w:rsidRDefault="001815DB" w:rsidP="00263727">
            <w:pPr>
              <w:jc w:val="center"/>
              <w:rPr>
                <w:rFonts w:cstheme="minorHAnsi"/>
                <w:sz w:val="18"/>
                <w:szCs w:val="20"/>
              </w:rPr>
            </w:pPr>
            <w:r w:rsidRPr="001815DB">
              <w:rPr>
                <w:rFonts w:cstheme="minorHAnsi"/>
                <w:sz w:val="18"/>
                <w:szCs w:val="20"/>
              </w:rPr>
              <w:t>15 minutes</w:t>
            </w:r>
          </w:p>
        </w:tc>
        <w:tc>
          <w:tcPr>
            <w:tcW w:w="5580" w:type="dxa"/>
            <w:gridSpan w:val="3"/>
            <w:vAlign w:val="center"/>
          </w:tcPr>
          <w:p w14:paraId="45EB91BF" w14:textId="77777777" w:rsidR="001815DB" w:rsidRDefault="001815DB" w:rsidP="00263727">
            <w:pPr>
              <w:jc w:val="center"/>
              <w:rPr>
                <w:rFonts w:cstheme="minorHAnsi"/>
                <w:sz w:val="18"/>
                <w:szCs w:val="20"/>
              </w:rPr>
            </w:pPr>
            <w:r>
              <w:rPr>
                <w:rFonts w:cstheme="minorHAnsi"/>
                <w:sz w:val="18"/>
                <w:szCs w:val="20"/>
              </w:rPr>
              <w:t>10 minutes</w:t>
            </w:r>
          </w:p>
        </w:tc>
      </w:tr>
      <w:tr w:rsidR="00263727" w:rsidRPr="00DE27BF" w14:paraId="460C6290" w14:textId="77777777" w:rsidTr="00600E99">
        <w:trPr>
          <w:trHeight w:val="169"/>
        </w:trPr>
        <w:tc>
          <w:tcPr>
            <w:tcW w:w="11515" w:type="dxa"/>
            <w:gridSpan w:val="7"/>
            <w:vAlign w:val="center"/>
          </w:tcPr>
          <w:p w14:paraId="201E50BF" w14:textId="77777777" w:rsidR="00263727" w:rsidRPr="00600E99" w:rsidRDefault="001815DB" w:rsidP="00263727">
            <w:pPr>
              <w:jc w:val="center"/>
              <w:rPr>
                <w:rFonts w:cstheme="minorHAnsi"/>
                <w:i/>
                <w:sz w:val="18"/>
                <w:szCs w:val="20"/>
              </w:rPr>
            </w:pPr>
            <w:r w:rsidRPr="00600E99">
              <w:rPr>
                <w:rFonts w:cstheme="minorHAnsi"/>
                <w:i/>
                <w:sz w:val="18"/>
                <w:szCs w:val="20"/>
              </w:rPr>
              <w:t xml:space="preserve">Grades K/1 do not use MFiaF, </w:t>
            </w:r>
            <w:r w:rsidR="00600E99" w:rsidRPr="00600E99">
              <w:rPr>
                <w:rFonts w:cstheme="minorHAnsi"/>
                <w:i/>
                <w:sz w:val="18"/>
                <w:szCs w:val="20"/>
              </w:rPr>
              <w:t>therefore the entire fluency blo</w:t>
            </w:r>
            <w:r w:rsidRPr="00600E99">
              <w:rPr>
                <w:rFonts w:cstheme="minorHAnsi"/>
                <w:i/>
                <w:sz w:val="18"/>
                <w:szCs w:val="20"/>
              </w:rPr>
              <w:t>ck is allocated to ST Math</w:t>
            </w:r>
            <w:r w:rsidR="00263727" w:rsidRPr="00600E99">
              <w:rPr>
                <w:rFonts w:cstheme="minorHAnsi"/>
                <w:i/>
                <w:sz w:val="18"/>
                <w:szCs w:val="20"/>
              </w:rPr>
              <w:t xml:space="preserve">  </w:t>
            </w:r>
          </w:p>
        </w:tc>
      </w:tr>
    </w:tbl>
    <w:p w14:paraId="642E0A79" w14:textId="77777777" w:rsidR="00DE27BF" w:rsidRPr="00600E99" w:rsidRDefault="00DE27BF">
      <w:pPr>
        <w:rPr>
          <w:sz w:val="4"/>
          <w:szCs w:val="4"/>
        </w:rPr>
      </w:pPr>
    </w:p>
    <w:tbl>
      <w:tblPr>
        <w:tblStyle w:val="TableGrid"/>
        <w:tblpPr w:leftFromText="180" w:rightFromText="180" w:vertAnchor="page" w:horzAnchor="margin" w:tblpY="5007"/>
        <w:tblW w:w="11515" w:type="dxa"/>
        <w:tblLayout w:type="fixed"/>
        <w:tblLook w:val="04A0" w:firstRow="1" w:lastRow="0" w:firstColumn="1" w:lastColumn="0" w:noHBand="0" w:noVBand="1"/>
      </w:tblPr>
      <w:tblGrid>
        <w:gridCol w:w="2007"/>
        <w:gridCol w:w="449"/>
        <w:gridCol w:w="854"/>
        <w:gridCol w:w="565"/>
        <w:gridCol w:w="656"/>
        <w:gridCol w:w="386"/>
        <w:gridCol w:w="1783"/>
        <w:gridCol w:w="410"/>
        <w:gridCol w:w="716"/>
        <w:gridCol w:w="1317"/>
        <w:gridCol w:w="411"/>
        <w:gridCol w:w="1955"/>
        <w:gridCol w:w="6"/>
      </w:tblGrid>
      <w:tr w:rsidR="00600E99" w:rsidRPr="00DE27BF" w14:paraId="2C9D911B" w14:textId="77777777" w:rsidTr="00600E99">
        <w:trPr>
          <w:trHeight w:val="267"/>
        </w:trPr>
        <w:tc>
          <w:tcPr>
            <w:tcW w:w="11515" w:type="dxa"/>
            <w:gridSpan w:val="13"/>
            <w:shd w:val="clear" w:color="auto" w:fill="D9D9D9" w:themeFill="background1" w:themeFillShade="D9"/>
            <w:vAlign w:val="center"/>
          </w:tcPr>
          <w:p w14:paraId="5554ADD4" w14:textId="77777777" w:rsidR="00600E99" w:rsidRPr="00DE27BF" w:rsidRDefault="00600E99" w:rsidP="00600E99">
            <w:pPr>
              <w:jc w:val="center"/>
              <w:rPr>
                <w:rFonts w:cstheme="minorHAnsi"/>
                <w:b/>
                <w:sz w:val="20"/>
                <w:szCs w:val="20"/>
              </w:rPr>
            </w:pPr>
            <w:r w:rsidRPr="00DE27BF">
              <w:rPr>
                <w:rFonts w:cstheme="minorHAnsi"/>
                <w:b/>
                <w:sz w:val="20"/>
                <w:szCs w:val="20"/>
              </w:rPr>
              <w:t>Task Based</w:t>
            </w:r>
            <w:r>
              <w:rPr>
                <w:rFonts w:cstheme="minorHAnsi"/>
                <w:b/>
                <w:sz w:val="20"/>
                <w:szCs w:val="20"/>
              </w:rPr>
              <w:t xml:space="preserve"> Lesson</w:t>
            </w:r>
            <w:r w:rsidRPr="00DE27BF">
              <w:rPr>
                <w:rFonts w:cstheme="minorHAnsi"/>
                <w:b/>
                <w:sz w:val="20"/>
                <w:szCs w:val="20"/>
              </w:rPr>
              <w:t xml:space="preserve"> (K-4)</w:t>
            </w:r>
          </w:p>
        </w:tc>
      </w:tr>
      <w:tr w:rsidR="00600E99" w:rsidRPr="00DE27BF" w14:paraId="6EB61FC1" w14:textId="77777777" w:rsidTr="00600E99">
        <w:trPr>
          <w:gridAfter w:val="1"/>
          <w:wAfter w:w="6" w:type="dxa"/>
          <w:trHeight w:val="649"/>
        </w:trPr>
        <w:tc>
          <w:tcPr>
            <w:tcW w:w="2007" w:type="dxa"/>
            <w:vAlign w:val="center"/>
          </w:tcPr>
          <w:p w14:paraId="33D492A6" w14:textId="77777777" w:rsidR="00600E99" w:rsidRPr="00DE27BF" w:rsidRDefault="00600E99" w:rsidP="00600E99">
            <w:pPr>
              <w:jc w:val="center"/>
              <w:rPr>
                <w:rFonts w:cstheme="minorHAnsi"/>
                <w:sz w:val="18"/>
                <w:szCs w:val="20"/>
              </w:rPr>
            </w:pPr>
            <w:r w:rsidRPr="00DE27BF">
              <w:rPr>
                <w:rFonts w:cstheme="minorHAnsi"/>
                <w:sz w:val="18"/>
                <w:szCs w:val="20"/>
              </w:rPr>
              <w:t>Understand</w:t>
            </w:r>
          </w:p>
        </w:tc>
        <w:tc>
          <w:tcPr>
            <w:tcW w:w="449" w:type="dxa"/>
            <w:vAlign w:val="center"/>
          </w:tcPr>
          <w:p w14:paraId="7D0ABBF9" w14:textId="77777777" w:rsidR="00600E99" w:rsidRPr="00DE27BF" w:rsidRDefault="00600E99" w:rsidP="00600E99">
            <w:pPr>
              <w:jc w:val="center"/>
              <w:rPr>
                <w:rFonts w:cstheme="minorHAnsi"/>
                <w:sz w:val="18"/>
                <w:szCs w:val="20"/>
              </w:rPr>
            </w:pPr>
            <w:r w:rsidRPr="00DE27BF">
              <w:rPr>
                <w:rFonts w:cstheme="minorHAnsi"/>
                <w:b/>
                <w:sz w:val="18"/>
                <w:szCs w:val="20"/>
              </w:rPr>
              <w:sym w:font="Wingdings" w:char="F0E0"/>
            </w:r>
          </w:p>
        </w:tc>
        <w:tc>
          <w:tcPr>
            <w:tcW w:w="2075" w:type="dxa"/>
            <w:gridSpan w:val="3"/>
            <w:vAlign w:val="center"/>
          </w:tcPr>
          <w:p w14:paraId="1FDA3F36" w14:textId="77777777" w:rsidR="00600E99" w:rsidRPr="00DE27BF" w:rsidRDefault="00600E99" w:rsidP="00600E99">
            <w:pPr>
              <w:jc w:val="center"/>
              <w:rPr>
                <w:rFonts w:cstheme="minorHAnsi"/>
                <w:sz w:val="18"/>
                <w:szCs w:val="20"/>
              </w:rPr>
            </w:pPr>
            <w:r w:rsidRPr="00DE27BF">
              <w:rPr>
                <w:rFonts w:cstheme="minorHAnsi"/>
                <w:sz w:val="18"/>
                <w:szCs w:val="20"/>
              </w:rPr>
              <w:t>Exploration</w:t>
            </w:r>
          </w:p>
        </w:tc>
        <w:tc>
          <w:tcPr>
            <w:tcW w:w="386" w:type="dxa"/>
            <w:vAlign w:val="center"/>
          </w:tcPr>
          <w:p w14:paraId="12B7C8EC" w14:textId="77777777" w:rsidR="00600E99" w:rsidRPr="00DE27BF" w:rsidRDefault="00600E99" w:rsidP="00600E99">
            <w:pPr>
              <w:jc w:val="center"/>
              <w:rPr>
                <w:rFonts w:cstheme="minorHAnsi"/>
                <w:sz w:val="18"/>
                <w:szCs w:val="20"/>
              </w:rPr>
            </w:pPr>
            <w:r w:rsidRPr="00DE27BF">
              <w:rPr>
                <w:rFonts w:cstheme="minorHAnsi"/>
                <w:b/>
                <w:sz w:val="18"/>
                <w:szCs w:val="20"/>
              </w:rPr>
              <w:sym w:font="Wingdings" w:char="F0E0"/>
            </w:r>
          </w:p>
        </w:tc>
        <w:tc>
          <w:tcPr>
            <w:tcW w:w="1783" w:type="dxa"/>
            <w:vAlign w:val="center"/>
          </w:tcPr>
          <w:p w14:paraId="2FA3B218" w14:textId="77777777" w:rsidR="00600E99" w:rsidRPr="00DE27BF" w:rsidRDefault="00600E99" w:rsidP="00600E99">
            <w:pPr>
              <w:jc w:val="center"/>
              <w:rPr>
                <w:rFonts w:cstheme="minorHAnsi"/>
                <w:sz w:val="18"/>
                <w:szCs w:val="20"/>
              </w:rPr>
            </w:pPr>
            <w:r w:rsidRPr="00DE27BF">
              <w:rPr>
                <w:rFonts w:cstheme="minorHAnsi"/>
                <w:sz w:val="18"/>
                <w:szCs w:val="20"/>
              </w:rPr>
              <w:t>Discussion</w:t>
            </w:r>
          </w:p>
        </w:tc>
        <w:tc>
          <w:tcPr>
            <w:tcW w:w="410" w:type="dxa"/>
            <w:vAlign w:val="center"/>
          </w:tcPr>
          <w:p w14:paraId="35F40A93" w14:textId="77777777" w:rsidR="00600E99" w:rsidRPr="00DE27BF" w:rsidRDefault="00600E99" w:rsidP="00600E99">
            <w:pPr>
              <w:jc w:val="center"/>
              <w:rPr>
                <w:rFonts w:cstheme="minorHAnsi"/>
                <w:sz w:val="18"/>
                <w:szCs w:val="20"/>
              </w:rPr>
            </w:pPr>
            <w:r w:rsidRPr="00DE27BF">
              <w:rPr>
                <w:rFonts w:cstheme="minorHAnsi"/>
                <w:b/>
                <w:sz w:val="18"/>
                <w:szCs w:val="20"/>
              </w:rPr>
              <w:sym w:font="Wingdings" w:char="F0E0"/>
            </w:r>
          </w:p>
        </w:tc>
        <w:tc>
          <w:tcPr>
            <w:tcW w:w="2033" w:type="dxa"/>
            <w:gridSpan w:val="2"/>
            <w:vAlign w:val="center"/>
          </w:tcPr>
          <w:p w14:paraId="6E468AA8" w14:textId="77777777" w:rsidR="00600E99" w:rsidRPr="00DE27BF" w:rsidRDefault="00600E99" w:rsidP="00600E99">
            <w:pPr>
              <w:jc w:val="center"/>
              <w:rPr>
                <w:rFonts w:cstheme="minorHAnsi"/>
                <w:sz w:val="18"/>
                <w:szCs w:val="20"/>
              </w:rPr>
            </w:pPr>
            <w:r w:rsidRPr="00DE27BF">
              <w:rPr>
                <w:rFonts w:cstheme="minorHAnsi"/>
                <w:sz w:val="18"/>
                <w:szCs w:val="20"/>
              </w:rPr>
              <w:t>Extension</w:t>
            </w:r>
          </w:p>
        </w:tc>
        <w:tc>
          <w:tcPr>
            <w:tcW w:w="411" w:type="dxa"/>
            <w:vAlign w:val="center"/>
          </w:tcPr>
          <w:p w14:paraId="23424665" w14:textId="77777777" w:rsidR="00600E99" w:rsidRPr="00DE27BF" w:rsidRDefault="00600E99" w:rsidP="00600E99">
            <w:pPr>
              <w:jc w:val="center"/>
              <w:rPr>
                <w:rFonts w:cstheme="minorHAnsi"/>
                <w:sz w:val="18"/>
                <w:szCs w:val="20"/>
              </w:rPr>
            </w:pPr>
            <w:r w:rsidRPr="00DE27BF">
              <w:rPr>
                <w:rFonts w:cstheme="minorHAnsi"/>
                <w:b/>
                <w:sz w:val="18"/>
                <w:szCs w:val="20"/>
              </w:rPr>
              <w:sym w:font="Wingdings" w:char="F0E0"/>
            </w:r>
          </w:p>
        </w:tc>
        <w:tc>
          <w:tcPr>
            <w:tcW w:w="1955" w:type="dxa"/>
            <w:vAlign w:val="center"/>
          </w:tcPr>
          <w:p w14:paraId="409351CE" w14:textId="77777777" w:rsidR="00600E99" w:rsidRPr="00DE27BF" w:rsidRDefault="00600E99" w:rsidP="00600E99">
            <w:pPr>
              <w:jc w:val="center"/>
              <w:rPr>
                <w:rFonts w:cstheme="minorHAnsi"/>
                <w:sz w:val="18"/>
                <w:szCs w:val="20"/>
              </w:rPr>
            </w:pPr>
            <w:r w:rsidRPr="00DE27BF">
              <w:rPr>
                <w:rFonts w:cstheme="minorHAnsi"/>
                <w:sz w:val="18"/>
                <w:szCs w:val="20"/>
              </w:rPr>
              <w:t>Evaluation</w:t>
            </w:r>
          </w:p>
        </w:tc>
      </w:tr>
      <w:tr w:rsidR="00600E99" w:rsidRPr="00DE27BF" w14:paraId="7456B140" w14:textId="77777777" w:rsidTr="00600E99">
        <w:trPr>
          <w:trHeight w:val="385"/>
        </w:trPr>
        <w:tc>
          <w:tcPr>
            <w:tcW w:w="2456" w:type="dxa"/>
            <w:gridSpan w:val="2"/>
            <w:vAlign w:val="center"/>
          </w:tcPr>
          <w:p w14:paraId="5BED19BC" w14:textId="77777777" w:rsidR="00600E99" w:rsidRPr="00DE27BF" w:rsidRDefault="00600E99" w:rsidP="00600E99">
            <w:pPr>
              <w:jc w:val="center"/>
              <w:rPr>
                <w:rFonts w:cstheme="minorHAnsi"/>
                <w:sz w:val="18"/>
                <w:szCs w:val="20"/>
              </w:rPr>
            </w:pPr>
            <w:r w:rsidRPr="00DE27BF">
              <w:rPr>
                <w:sz w:val="18"/>
                <w:szCs w:val="20"/>
              </w:rPr>
              <w:t>3-5 minutes</w:t>
            </w:r>
          </w:p>
        </w:tc>
        <w:tc>
          <w:tcPr>
            <w:tcW w:w="2461" w:type="dxa"/>
            <w:gridSpan w:val="4"/>
            <w:vAlign w:val="center"/>
          </w:tcPr>
          <w:p w14:paraId="32012D6B" w14:textId="77777777" w:rsidR="00600E99" w:rsidRPr="00DE27BF" w:rsidRDefault="00600E99" w:rsidP="00600E99">
            <w:pPr>
              <w:jc w:val="center"/>
              <w:rPr>
                <w:sz w:val="18"/>
                <w:szCs w:val="20"/>
              </w:rPr>
            </w:pPr>
            <w:r w:rsidRPr="00DE27BF">
              <w:rPr>
                <w:sz w:val="18"/>
                <w:szCs w:val="20"/>
              </w:rPr>
              <w:t>10-12</w:t>
            </w:r>
            <w:r>
              <w:rPr>
                <w:sz w:val="18"/>
                <w:szCs w:val="20"/>
              </w:rPr>
              <w:t xml:space="preserve"> minutes</w:t>
            </w:r>
          </w:p>
        </w:tc>
        <w:tc>
          <w:tcPr>
            <w:tcW w:w="2193" w:type="dxa"/>
            <w:gridSpan w:val="2"/>
            <w:vAlign w:val="center"/>
          </w:tcPr>
          <w:p w14:paraId="72383FD4" w14:textId="77777777" w:rsidR="00600E99" w:rsidRPr="00DE27BF" w:rsidRDefault="00600E99" w:rsidP="00600E99">
            <w:pPr>
              <w:jc w:val="center"/>
              <w:rPr>
                <w:rFonts w:cstheme="minorHAnsi"/>
                <w:sz w:val="18"/>
                <w:szCs w:val="20"/>
              </w:rPr>
            </w:pPr>
            <w:r w:rsidRPr="00DE27BF">
              <w:rPr>
                <w:rFonts w:cstheme="minorHAnsi"/>
                <w:sz w:val="18"/>
                <w:szCs w:val="20"/>
              </w:rPr>
              <w:t>15-20 minutes</w:t>
            </w:r>
          </w:p>
        </w:tc>
        <w:tc>
          <w:tcPr>
            <w:tcW w:w="2444" w:type="dxa"/>
            <w:gridSpan w:val="3"/>
            <w:vAlign w:val="center"/>
          </w:tcPr>
          <w:p w14:paraId="72F59FAC" w14:textId="77777777" w:rsidR="00600E99" w:rsidRPr="00DE27BF" w:rsidRDefault="00600E99" w:rsidP="00600E99">
            <w:pPr>
              <w:jc w:val="center"/>
              <w:rPr>
                <w:rFonts w:cstheme="minorHAnsi"/>
                <w:sz w:val="18"/>
                <w:szCs w:val="20"/>
              </w:rPr>
            </w:pPr>
            <w:r w:rsidRPr="00DE27BF">
              <w:rPr>
                <w:sz w:val="18"/>
                <w:szCs w:val="20"/>
              </w:rPr>
              <w:t>10-15 minutes</w:t>
            </w:r>
          </w:p>
        </w:tc>
        <w:tc>
          <w:tcPr>
            <w:tcW w:w="1961" w:type="dxa"/>
            <w:gridSpan w:val="2"/>
            <w:vAlign w:val="center"/>
          </w:tcPr>
          <w:p w14:paraId="53FB8CD5" w14:textId="77777777" w:rsidR="00600E99" w:rsidRPr="00DE27BF" w:rsidRDefault="00600E99" w:rsidP="00600E99">
            <w:pPr>
              <w:jc w:val="center"/>
              <w:rPr>
                <w:rFonts w:cstheme="minorHAnsi"/>
                <w:sz w:val="18"/>
                <w:szCs w:val="20"/>
              </w:rPr>
            </w:pPr>
            <w:r w:rsidRPr="00DE27BF">
              <w:rPr>
                <w:rFonts w:cstheme="minorHAnsi"/>
                <w:sz w:val="18"/>
                <w:szCs w:val="20"/>
              </w:rPr>
              <w:t>5-10 minutes</w:t>
            </w:r>
          </w:p>
        </w:tc>
      </w:tr>
      <w:tr w:rsidR="00600E99" w:rsidRPr="00DE27BF" w14:paraId="3283FE72" w14:textId="77777777" w:rsidTr="00600E99">
        <w:trPr>
          <w:trHeight w:val="288"/>
        </w:trPr>
        <w:tc>
          <w:tcPr>
            <w:tcW w:w="11515" w:type="dxa"/>
            <w:gridSpan w:val="13"/>
            <w:vAlign w:val="center"/>
          </w:tcPr>
          <w:p w14:paraId="3CDAD757" w14:textId="77777777" w:rsidR="00600E99" w:rsidRPr="00DE27BF" w:rsidRDefault="00600E99" w:rsidP="00600E99">
            <w:pPr>
              <w:jc w:val="center"/>
              <w:rPr>
                <w:rFonts w:cstheme="minorHAnsi"/>
                <w:sz w:val="18"/>
                <w:szCs w:val="20"/>
              </w:rPr>
            </w:pPr>
            <w:r w:rsidRPr="00DE27BF">
              <w:rPr>
                <w:rFonts w:cstheme="minorHAnsi"/>
                <w:i/>
                <w:sz w:val="16"/>
                <w:szCs w:val="20"/>
              </w:rPr>
              <w:t>If the task selected requires more exploration time and/or discussion time, the sequence below may be utilized</w:t>
            </w:r>
          </w:p>
        </w:tc>
      </w:tr>
      <w:tr w:rsidR="00600E99" w:rsidRPr="00DE27BF" w14:paraId="62AD8CE1" w14:textId="77777777" w:rsidTr="00600E99">
        <w:trPr>
          <w:trHeight w:val="385"/>
        </w:trPr>
        <w:tc>
          <w:tcPr>
            <w:tcW w:w="3310" w:type="dxa"/>
            <w:gridSpan w:val="3"/>
            <w:vAlign w:val="center"/>
          </w:tcPr>
          <w:p w14:paraId="0CC52D17" w14:textId="77777777" w:rsidR="00600E99" w:rsidRPr="00DE27BF" w:rsidRDefault="00600E99" w:rsidP="00600E99">
            <w:pPr>
              <w:jc w:val="center"/>
              <w:rPr>
                <w:sz w:val="18"/>
                <w:szCs w:val="20"/>
              </w:rPr>
            </w:pPr>
            <w:r w:rsidRPr="00DE27BF">
              <w:rPr>
                <w:sz w:val="18"/>
                <w:szCs w:val="20"/>
              </w:rPr>
              <w:t>Understand</w:t>
            </w:r>
          </w:p>
        </w:tc>
        <w:tc>
          <w:tcPr>
            <w:tcW w:w="565" w:type="dxa"/>
            <w:vAlign w:val="center"/>
          </w:tcPr>
          <w:p w14:paraId="035F7E63" w14:textId="77777777" w:rsidR="00600E99" w:rsidRPr="00DE27BF" w:rsidRDefault="00600E99" w:rsidP="00600E99">
            <w:pPr>
              <w:jc w:val="center"/>
              <w:rPr>
                <w:sz w:val="18"/>
                <w:szCs w:val="20"/>
              </w:rPr>
            </w:pPr>
            <w:r w:rsidRPr="00DE27BF">
              <w:rPr>
                <w:rFonts w:cstheme="minorHAnsi"/>
                <w:b/>
                <w:sz w:val="18"/>
                <w:szCs w:val="20"/>
              </w:rPr>
              <w:sym w:font="Wingdings" w:char="F0E0"/>
            </w:r>
          </w:p>
        </w:tc>
        <w:tc>
          <w:tcPr>
            <w:tcW w:w="3235" w:type="dxa"/>
            <w:gridSpan w:val="4"/>
            <w:vAlign w:val="center"/>
          </w:tcPr>
          <w:p w14:paraId="018043D5" w14:textId="77777777" w:rsidR="00600E99" w:rsidRPr="00DE27BF" w:rsidRDefault="00600E99" w:rsidP="00600E99">
            <w:pPr>
              <w:jc w:val="center"/>
              <w:rPr>
                <w:sz w:val="18"/>
                <w:szCs w:val="20"/>
              </w:rPr>
            </w:pPr>
            <w:r w:rsidRPr="00DE27BF">
              <w:rPr>
                <w:sz w:val="18"/>
                <w:szCs w:val="20"/>
              </w:rPr>
              <w:t>Exploration</w:t>
            </w:r>
          </w:p>
        </w:tc>
        <w:tc>
          <w:tcPr>
            <w:tcW w:w="716" w:type="dxa"/>
            <w:vAlign w:val="center"/>
          </w:tcPr>
          <w:p w14:paraId="30B6E7C5" w14:textId="77777777" w:rsidR="00600E99" w:rsidRPr="00DE27BF" w:rsidRDefault="00600E99" w:rsidP="00600E99">
            <w:pPr>
              <w:jc w:val="center"/>
              <w:rPr>
                <w:sz w:val="18"/>
                <w:szCs w:val="20"/>
              </w:rPr>
            </w:pPr>
            <w:r w:rsidRPr="00DE27BF">
              <w:rPr>
                <w:rFonts w:cstheme="minorHAnsi"/>
                <w:b/>
                <w:sz w:val="18"/>
                <w:szCs w:val="20"/>
              </w:rPr>
              <w:sym w:font="Wingdings" w:char="F0E0"/>
            </w:r>
          </w:p>
        </w:tc>
        <w:tc>
          <w:tcPr>
            <w:tcW w:w="3689" w:type="dxa"/>
            <w:gridSpan w:val="4"/>
            <w:vAlign w:val="center"/>
          </w:tcPr>
          <w:p w14:paraId="73E63C8B" w14:textId="77777777" w:rsidR="00600E99" w:rsidRPr="00DE27BF" w:rsidRDefault="00600E99" w:rsidP="00600E99">
            <w:pPr>
              <w:jc w:val="center"/>
              <w:rPr>
                <w:sz w:val="18"/>
                <w:szCs w:val="20"/>
              </w:rPr>
            </w:pPr>
            <w:r w:rsidRPr="00DE27BF">
              <w:rPr>
                <w:sz w:val="18"/>
                <w:szCs w:val="20"/>
              </w:rPr>
              <w:t>Discussion</w:t>
            </w:r>
          </w:p>
        </w:tc>
      </w:tr>
      <w:tr w:rsidR="00600E99" w:rsidRPr="00DE27BF" w14:paraId="2F60791E" w14:textId="77777777" w:rsidTr="00600E99">
        <w:trPr>
          <w:trHeight w:val="385"/>
        </w:trPr>
        <w:tc>
          <w:tcPr>
            <w:tcW w:w="3875" w:type="dxa"/>
            <w:gridSpan w:val="4"/>
            <w:vAlign w:val="center"/>
          </w:tcPr>
          <w:p w14:paraId="37027705" w14:textId="77777777" w:rsidR="00600E99" w:rsidRPr="00DE27BF" w:rsidRDefault="00600E99" w:rsidP="00600E99">
            <w:pPr>
              <w:jc w:val="center"/>
              <w:rPr>
                <w:sz w:val="18"/>
                <w:szCs w:val="20"/>
              </w:rPr>
            </w:pPr>
            <w:r w:rsidRPr="00DE27BF">
              <w:rPr>
                <w:sz w:val="18"/>
                <w:szCs w:val="20"/>
              </w:rPr>
              <w:t>3-5 minutes</w:t>
            </w:r>
          </w:p>
        </w:tc>
        <w:tc>
          <w:tcPr>
            <w:tcW w:w="3951" w:type="dxa"/>
            <w:gridSpan w:val="5"/>
            <w:vAlign w:val="center"/>
          </w:tcPr>
          <w:p w14:paraId="749CC824" w14:textId="77777777" w:rsidR="00600E99" w:rsidRPr="00DE27BF" w:rsidRDefault="00600E99" w:rsidP="00600E99">
            <w:pPr>
              <w:jc w:val="center"/>
              <w:rPr>
                <w:rFonts w:cstheme="minorHAnsi"/>
                <w:sz w:val="18"/>
                <w:szCs w:val="20"/>
              </w:rPr>
            </w:pPr>
            <w:r w:rsidRPr="00DE27BF">
              <w:rPr>
                <w:rFonts w:cstheme="minorHAnsi"/>
                <w:sz w:val="18"/>
                <w:szCs w:val="20"/>
              </w:rPr>
              <w:t>20-30 minutes</w:t>
            </w:r>
          </w:p>
        </w:tc>
        <w:tc>
          <w:tcPr>
            <w:tcW w:w="3689" w:type="dxa"/>
            <w:gridSpan w:val="4"/>
            <w:vAlign w:val="center"/>
          </w:tcPr>
          <w:p w14:paraId="3DB6F84D" w14:textId="77777777" w:rsidR="00600E99" w:rsidRPr="00DE27BF" w:rsidRDefault="00600E99" w:rsidP="00600E99">
            <w:pPr>
              <w:jc w:val="center"/>
              <w:rPr>
                <w:rFonts w:cstheme="minorHAnsi"/>
                <w:sz w:val="18"/>
                <w:szCs w:val="20"/>
              </w:rPr>
            </w:pPr>
            <w:r w:rsidRPr="00DE27BF">
              <w:rPr>
                <w:rFonts w:cstheme="minorHAnsi"/>
                <w:sz w:val="18"/>
                <w:szCs w:val="20"/>
              </w:rPr>
              <w:t>20-32 minutes</w:t>
            </w:r>
          </w:p>
        </w:tc>
      </w:tr>
    </w:tbl>
    <w:p w14:paraId="231330E4" w14:textId="77777777" w:rsidR="00DE27BF" w:rsidRPr="00600E99" w:rsidRDefault="00DE27BF">
      <w:pPr>
        <w:rPr>
          <w:sz w:val="4"/>
          <w:szCs w:val="4"/>
        </w:rPr>
      </w:pPr>
    </w:p>
    <w:p w14:paraId="32476F20" w14:textId="77777777" w:rsidR="00263727" w:rsidRDefault="00263727"/>
    <w:tbl>
      <w:tblPr>
        <w:tblStyle w:val="TableGrid"/>
        <w:tblpPr w:leftFromText="180" w:rightFromText="180" w:vertAnchor="page" w:horzAnchor="margin" w:tblpY="10332"/>
        <w:tblW w:w="11515" w:type="dxa"/>
        <w:tblLayout w:type="fixed"/>
        <w:tblLook w:val="04A0" w:firstRow="1" w:lastRow="0" w:firstColumn="1" w:lastColumn="0" w:noHBand="0" w:noVBand="1"/>
      </w:tblPr>
      <w:tblGrid>
        <w:gridCol w:w="11515"/>
      </w:tblGrid>
      <w:tr w:rsidR="00047CA3" w:rsidRPr="00DE27BF" w14:paraId="134BCA3B" w14:textId="77777777" w:rsidTr="005644D0">
        <w:trPr>
          <w:trHeight w:val="83"/>
        </w:trPr>
        <w:tc>
          <w:tcPr>
            <w:tcW w:w="11515" w:type="dxa"/>
            <w:shd w:val="clear" w:color="auto" w:fill="D9D9D9" w:themeFill="background1" w:themeFillShade="D9"/>
            <w:vAlign w:val="center"/>
          </w:tcPr>
          <w:p w14:paraId="797EDF5C" w14:textId="77777777" w:rsidR="00047CA3" w:rsidRPr="00DE27BF" w:rsidRDefault="00047CA3" w:rsidP="005644D0">
            <w:pPr>
              <w:jc w:val="center"/>
              <w:rPr>
                <w:rFonts w:cstheme="minorHAnsi"/>
                <w:b/>
                <w:sz w:val="20"/>
                <w:szCs w:val="20"/>
              </w:rPr>
            </w:pPr>
            <w:r w:rsidRPr="00DE27BF">
              <w:rPr>
                <w:rFonts w:cstheme="minorHAnsi"/>
                <w:b/>
                <w:sz w:val="20"/>
                <w:szCs w:val="20"/>
              </w:rPr>
              <w:t>Math Meeting</w:t>
            </w:r>
            <w:r>
              <w:rPr>
                <w:rFonts w:cstheme="minorHAnsi"/>
                <w:b/>
                <w:sz w:val="20"/>
                <w:szCs w:val="20"/>
              </w:rPr>
              <w:t xml:space="preserve"> </w:t>
            </w:r>
            <w:r w:rsidR="008B11CA">
              <w:rPr>
                <w:rFonts w:cstheme="minorHAnsi"/>
                <w:b/>
                <w:sz w:val="20"/>
                <w:szCs w:val="20"/>
              </w:rPr>
              <w:t xml:space="preserve">&amp; Number Strings </w:t>
            </w:r>
            <w:r>
              <w:rPr>
                <w:rFonts w:cstheme="minorHAnsi"/>
                <w:b/>
                <w:sz w:val="20"/>
                <w:szCs w:val="20"/>
              </w:rPr>
              <w:t>(K-1)</w:t>
            </w:r>
          </w:p>
        </w:tc>
      </w:tr>
      <w:tr w:rsidR="00047CA3" w:rsidRPr="00DE27BF" w14:paraId="74FFF9DE" w14:textId="77777777" w:rsidTr="005644D0">
        <w:trPr>
          <w:trHeight w:val="282"/>
        </w:trPr>
        <w:tc>
          <w:tcPr>
            <w:tcW w:w="11515" w:type="dxa"/>
            <w:vAlign w:val="center"/>
          </w:tcPr>
          <w:p w14:paraId="5D99EC02" w14:textId="77777777" w:rsidR="00047CA3" w:rsidRPr="00DE27BF" w:rsidRDefault="00047CA3" w:rsidP="005644D0">
            <w:pPr>
              <w:jc w:val="center"/>
              <w:rPr>
                <w:rFonts w:cstheme="minorHAnsi"/>
                <w:sz w:val="18"/>
                <w:szCs w:val="20"/>
              </w:rPr>
            </w:pPr>
            <w:r w:rsidRPr="00DE27BF">
              <w:rPr>
                <w:rFonts w:cstheme="minorHAnsi"/>
                <w:sz w:val="18"/>
                <w:szCs w:val="20"/>
              </w:rPr>
              <w:t>Meeting</w:t>
            </w:r>
            <w:r>
              <w:rPr>
                <w:rFonts w:cstheme="minorHAnsi"/>
                <w:sz w:val="18"/>
                <w:szCs w:val="20"/>
              </w:rPr>
              <w:t xml:space="preserve"> Based on Bi-Monthly Agendas</w:t>
            </w:r>
          </w:p>
        </w:tc>
      </w:tr>
      <w:tr w:rsidR="00047CA3" w:rsidRPr="00DE27BF" w14:paraId="73BC21CA" w14:textId="77777777" w:rsidTr="005644D0">
        <w:trPr>
          <w:trHeight w:val="189"/>
        </w:trPr>
        <w:tc>
          <w:tcPr>
            <w:tcW w:w="11515" w:type="dxa"/>
            <w:vAlign w:val="center"/>
          </w:tcPr>
          <w:p w14:paraId="1B219E21" w14:textId="77777777" w:rsidR="00047CA3" w:rsidRPr="00DE27BF" w:rsidRDefault="00047CA3" w:rsidP="005644D0">
            <w:pPr>
              <w:jc w:val="center"/>
              <w:rPr>
                <w:rFonts w:cstheme="minorHAnsi"/>
                <w:sz w:val="18"/>
                <w:szCs w:val="20"/>
              </w:rPr>
            </w:pPr>
            <w:r>
              <w:rPr>
                <w:rFonts w:cstheme="minorHAnsi"/>
                <w:sz w:val="18"/>
                <w:szCs w:val="20"/>
              </w:rPr>
              <w:t>15</w:t>
            </w:r>
            <w:r w:rsidRPr="00DE27BF">
              <w:rPr>
                <w:rFonts w:cstheme="minorHAnsi"/>
                <w:sz w:val="18"/>
                <w:szCs w:val="20"/>
              </w:rPr>
              <w:t xml:space="preserve"> minutes K/1</w:t>
            </w:r>
          </w:p>
        </w:tc>
      </w:tr>
    </w:tbl>
    <w:tbl>
      <w:tblPr>
        <w:tblStyle w:val="TableGrid"/>
        <w:tblpPr w:leftFromText="180" w:rightFromText="180" w:vertAnchor="page" w:horzAnchor="margin" w:tblpY="11488"/>
        <w:tblW w:w="11515" w:type="dxa"/>
        <w:tblLayout w:type="fixed"/>
        <w:tblLook w:val="04A0" w:firstRow="1" w:lastRow="0" w:firstColumn="1" w:lastColumn="0" w:noHBand="0" w:noVBand="1"/>
      </w:tblPr>
      <w:tblGrid>
        <w:gridCol w:w="3685"/>
        <w:gridCol w:w="810"/>
        <w:gridCol w:w="3780"/>
        <w:gridCol w:w="720"/>
        <w:gridCol w:w="2520"/>
      </w:tblGrid>
      <w:tr w:rsidR="00047CA3" w:rsidRPr="00DE27BF" w14:paraId="47B0ABBA" w14:textId="77777777" w:rsidTr="005644D0">
        <w:trPr>
          <w:trHeight w:val="200"/>
        </w:trPr>
        <w:tc>
          <w:tcPr>
            <w:tcW w:w="11515" w:type="dxa"/>
            <w:gridSpan w:val="5"/>
            <w:shd w:val="clear" w:color="auto" w:fill="D9D9D9" w:themeFill="background1" w:themeFillShade="D9"/>
            <w:vAlign w:val="center"/>
          </w:tcPr>
          <w:p w14:paraId="13693F5E" w14:textId="77777777" w:rsidR="00047CA3" w:rsidRPr="00DE27BF" w:rsidRDefault="00047CA3" w:rsidP="005644D0">
            <w:pPr>
              <w:jc w:val="center"/>
              <w:rPr>
                <w:rFonts w:cstheme="minorHAnsi"/>
                <w:b/>
                <w:sz w:val="20"/>
                <w:szCs w:val="20"/>
              </w:rPr>
            </w:pPr>
            <w:r>
              <w:rPr>
                <w:rFonts w:cstheme="minorHAnsi"/>
                <w:b/>
                <w:sz w:val="20"/>
                <w:szCs w:val="20"/>
              </w:rPr>
              <w:t xml:space="preserve">Friday Cumulative </w:t>
            </w:r>
            <w:r w:rsidRPr="00DE27BF">
              <w:rPr>
                <w:rFonts w:cstheme="minorHAnsi"/>
                <w:b/>
                <w:sz w:val="20"/>
                <w:szCs w:val="20"/>
              </w:rPr>
              <w:t>Review</w:t>
            </w:r>
            <w:r w:rsidR="009220CE">
              <w:rPr>
                <w:rFonts w:cstheme="minorHAnsi"/>
                <w:b/>
                <w:sz w:val="20"/>
                <w:szCs w:val="20"/>
              </w:rPr>
              <w:t xml:space="preserve"> (3</w:t>
            </w:r>
            <w:r w:rsidR="00A43699">
              <w:rPr>
                <w:rFonts w:cstheme="minorHAnsi"/>
                <w:b/>
                <w:sz w:val="20"/>
                <w:szCs w:val="20"/>
              </w:rPr>
              <w:t>-4)</w:t>
            </w:r>
          </w:p>
        </w:tc>
      </w:tr>
      <w:tr w:rsidR="00FE12E2" w:rsidRPr="00DE27BF" w14:paraId="227CE205" w14:textId="77777777" w:rsidTr="00FE12E2">
        <w:trPr>
          <w:trHeight w:val="328"/>
        </w:trPr>
        <w:tc>
          <w:tcPr>
            <w:tcW w:w="3685" w:type="dxa"/>
            <w:vAlign w:val="center"/>
          </w:tcPr>
          <w:p w14:paraId="5FB8C959" w14:textId="77777777" w:rsidR="00FE12E2" w:rsidRPr="00DE27BF" w:rsidRDefault="00FE12E2" w:rsidP="00FE12E2">
            <w:pPr>
              <w:jc w:val="center"/>
              <w:rPr>
                <w:rFonts w:cstheme="minorHAnsi"/>
                <w:sz w:val="18"/>
                <w:szCs w:val="20"/>
              </w:rPr>
            </w:pPr>
            <w:r>
              <w:rPr>
                <w:rFonts w:cstheme="minorHAnsi"/>
                <w:sz w:val="18"/>
                <w:szCs w:val="20"/>
              </w:rPr>
              <w:t xml:space="preserve"> Response to Weekly Exit Ticket Data</w:t>
            </w:r>
          </w:p>
        </w:tc>
        <w:tc>
          <w:tcPr>
            <w:tcW w:w="810" w:type="dxa"/>
            <w:vAlign w:val="center"/>
          </w:tcPr>
          <w:p w14:paraId="4F113FCF" w14:textId="77777777" w:rsidR="00FE12E2" w:rsidRPr="00DE27BF" w:rsidRDefault="00FE12E2" w:rsidP="005644D0">
            <w:pPr>
              <w:jc w:val="center"/>
              <w:rPr>
                <w:rFonts w:cstheme="minorHAnsi"/>
                <w:sz w:val="18"/>
                <w:szCs w:val="20"/>
              </w:rPr>
            </w:pPr>
            <w:r w:rsidRPr="00DE27BF">
              <w:rPr>
                <w:rFonts w:cstheme="minorHAnsi"/>
                <w:b/>
                <w:sz w:val="18"/>
                <w:szCs w:val="20"/>
              </w:rPr>
              <w:sym w:font="Wingdings" w:char="F0E0"/>
            </w:r>
          </w:p>
        </w:tc>
        <w:tc>
          <w:tcPr>
            <w:tcW w:w="3780" w:type="dxa"/>
            <w:vAlign w:val="center"/>
          </w:tcPr>
          <w:p w14:paraId="63C9D84A" w14:textId="77777777" w:rsidR="00FE12E2" w:rsidRPr="00DE27BF" w:rsidRDefault="00FE12E2" w:rsidP="005644D0">
            <w:pPr>
              <w:jc w:val="center"/>
              <w:rPr>
                <w:rFonts w:cstheme="minorHAnsi"/>
                <w:sz w:val="18"/>
                <w:szCs w:val="20"/>
              </w:rPr>
            </w:pPr>
            <w:r>
              <w:rPr>
                <w:rFonts w:cstheme="minorHAnsi"/>
                <w:sz w:val="18"/>
                <w:szCs w:val="20"/>
              </w:rPr>
              <w:t>Mixed Practice</w:t>
            </w:r>
          </w:p>
        </w:tc>
        <w:tc>
          <w:tcPr>
            <w:tcW w:w="720" w:type="dxa"/>
            <w:vAlign w:val="center"/>
          </w:tcPr>
          <w:p w14:paraId="517B84E5" w14:textId="77777777" w:rsidR="00FE12E2" w:rsidRPr="00DE27BF" w:rsidRDefault="00FE12E2" w:rsidP="005644D0">
            <w:pPr>
              <w:jc w:val="center"/>
              <w:rPr>
                <w:rFonts w:cstheme="minorHAnsi"/>
                <w:sz w:val="18"/>
                <w:szCs w:val="20"/>
              </w:rPr>
            </w:pPr>
            <w:r w:rsidRPr="00DE27BF">
              <w:rPr>
                <w:rFonts w:cstheme="minorHAnsi"/>
                <w:b/>
                <w:sz w:val="18"/>
                <w:szCs w:val="20"/>
              </w:rPr>
              <w:sym w:font="Wingdings" w:char="F0E0"/>
            </w:r>
          </w:p>
        </w:tc>
        <w:tc>
          <w:tcPr>
            <w:tcW w:w="2520" w:type="dxa"/>
            <w:vAlign w:val="center"/>
          </w:tcPr>
          <w:p w14:paraId="0AA62242" w14:textId="77777777" w:rsidR="00FE12E2" w:rsidRPr="00DE27BF" w:rsidRDefault="00FE12E2" w:rsidP="005644D0">
            <w:pPr>
              <w:jc w:val="center"/>
              <w:rPr>
                <w:rFonts w:cstheme="minorHAnsi"/>
                <w:sz w:val="18"/>
                <w:szCs w:val="20"/>
              </w:rPr>
            </w:pPr>
            <w:r w:rsidRPr="00DE27BF">
              <w:rPr>
                <w:rFonts w:cstheme="minorHAnsi"/>
                <w:sz w:val="18"/>
                <w:szCs w:val="20"/>
              </w:rPr>
              <w:t>Discussion</w:t>
            </w:r>
          </w:p>
        </w:tc>
      </w:tr>
      <w:tr w:rsidR="00FE12E2" w:rsidRPr="00DE27BF" w14:paraId="008DCC64" w14:textId="77777777" w:rsidTr="00FE12E2">
        <w:trPr>
          <w:trHeight w:val="327"/>
        </w:trPr>
        <w:tc>
          <w:tcPr>
            <w:tcW w:w="4495" w:type="dxa"/>
            <w:gridSpan w:val="2"/>
            <w:vAlign w:val="center"/>
          </w:tcPr>
          <w:p w14:paraId="2BF79B75" w14:textId="77777777" w:rsidR="00FE12E2" w:rsidRPr="00DE27BF" w:rsidRDefault="00FE12E2" w:rsidP="005644D0">
            <w:pPr>
              <w:jc w:val="center"/>
              <w:rPr>
                <w:rFonts w:cstheme="minorHAnsi"/>
                <w:sz w:val="18"/>
                <w:szCs w:val="20"/>
              </w:rPr>
            </w:pPr>
            <w:r>
              <w:rPr>
                <w:rFonts w:cstheme="minorHAnsi"/>
                <w:sz w:val="18"/>
                <w:szCs w:val="20"/>
              </w:rPr>
              <w:t>20 minutes</w:t>
            </w:r>
          </w:p>
        </w:tc>
        <w:tc>
          <w:tcPr>
            <w:tcW w:w="4500" w:type="dxa"/>
            <w:gridSpan w:val="2"/>
            <w:vAlign w:val="center"/>
          </w:tcPr>
          <w:p w14:paraId="55138F79" w14:textId="77777777" w:rsidR="00FE12E2" w:rsidRPr="00DE27BF" w:rsidRDefault="00FE12E2" w:rsidP="005644D0">
            <w:pPr>
              <w:jc w:val="center"/>
              <w:rPr>
                <w:rFonts w:cstheme="minorHAnsi"/>
                <w:sz w:val="18"/>
                <w:szCs w:val="20"/>
              </w:rPr>
            </w:pPr>
            <w:r>
              <w:rPr>
                <w:rFonts w:cstheme="minorHAnsi"/>
                <w:sz w:val="18"/>
                <w:szCs w:val="20"/>
              </w:rPr>
              <w:t>20 minutes</w:t>
            </w:r>
          </w:p>
        </w:tc>
        <w:tc>
          <w:tcPr>
            <w:tcW w:w="2520" w:type="dxa"/>
            <w:vAlign w:val="center"/>
          </w:tcPr>
          <w:p w14:paraId="6A740918" w14:textId="77777777" w:rsidR="00FE12E2" w:rsidRPr="00DE27BF" w:rsidRDefault="00FE12E2" w:rsidP="005644D0">
            <w:pPr>
              <w:jc w:val="center"/>
              <w:rPr>
                <w:rFonts w:cstheme="minorHAnsi"/>
                <w:sz w:val="18"/>
                <w:szCs w:val="20"/>
              </w:rPr>
            </w:pPr>
            <w:r>
              <w:rPr>
                <w:rFonts w:cstheme="minorHAnsi"/>
                <w:sz w:val="18"/>
                <w:szCs w:val="20"/>
              </w:rPr>
              <w:t>5 minutes</w:t>
            </w:r>
          </w:p>
        </w:tc>
      </w:tr>
    </w:tbl>
    <w:tbl>
      <w:tblPr>
        <w:tblStyle w:val="TableGrid"/>
        <w:tblpPr w:leftFromText="180" w:rightFromText="180" w:vertAnchor="page" w:horzAnchor="margin" w:tblpY="12710"/>
        <w:tblW w:w="11515" w:type="dxa"/>
        <w:tblLayout w:type="fixed"/>
        <w:tblLook w:val="04A0" w:firstRow="1" w:lastRow="0" w:firstColumn="1" w:lastColumn="0" w:noHBand="0" w:noVBand="1"/>
      </w:tblPr>
      <w:tblGrid>
        <w:gridCol w:w="2785"/>
        <w:gridCol w:w="360"/>
        <w:gridCol w:w="2340"/>
        <w:gridCol w:w="540"/>
        <w:gridCol w:w="2790"/>
        <w:gridCol w:w="630"/>
        <w:gridCol w:w="2070"/>
      </w:tblGrid>
      <w:tr w:rsidR="00047CA3" w:rsidRPr="00DE27BF" w14:paraId="64C63CC1" w14:textId="77777777" w:rsidTr="005644D0">
        <w:trPr>
          <w:trHeight w:val="167"/>
        </w:trPr>
        <w:tc>
          <w:tcPr>
            <w:tcW w:w="11515" w:type="dxa"/>
            <w:gridSpan w:val="7"/>
            <w:shd w:val="clear" w:color="auto" w:fill="D9D9D9" w:themeFill="background1" w:themeFillShade="D9"/>
            <w:vAlign w:val="center"/>
          </w:tcPr>
          <w:p w14:paraId="5AE6D6AB" w14:textId="77777777" w:rsidR="00047CA3" w:rsidRPr="00DE27BF" w:rsidRDefault="00047CA3" w:rsidP="005644D0">
            <w:pPr>
              <w:jc w:val="center"/>
              <w:rPr>
                <w:rFonts w:cstheme="minorHAnsi"/>
                <w:b/>
                <w:sz w:val="20"/>
                <w:szCs w:val="20"/>
              </w:rPr>
            </w:pPr>
            <w:r>
              <w:rPr>
                <w:rFonts w:cstheme="minorHAnsi"/>
                <w:b/>
                <w:sz w:val="20"/>
                <w:szCs w:val="20"/>
              </w:rPr>
              <w:t>Error Analysis Re-teach Lesson</w:t>
            </w:r>
          </w:p>
        </w:tc>
      </w:tr>
      <w:tr w:rsidR="003029A5" w:rsidRPr="00DE27BF" w14:paraId="46AA29CD" w14:textId="77777777" w:rsidTr="00A53F7E">
        <w:trPr>
          <w:trHeight w:val="328"/>
        </w:trPr>
        <w:tc>
          <w:tcPr>
            <w:tcW w:w="2785" w:type="dxa"/>
            <w:vAlign w:val="center"/>
          </w:tcPr>
          <w:p w14:paraId="2415AD3A" w14:textId="77777777" w:rsidR="003029A5" w:rsidRPr="00DE27BF" w:rsidRDefault="003029A5" w:rsidP="003029A5">
            <w:pPr>
              <w:jc w:val="center"/>
              <w:rPr>
                <w:rFonts w:cstheme="minorHAnsi"/>
                <w:sz w:val="18"/>
                <w:szCs w:val="20"/>
              </w:rPr>
            </w:pPr>
            <w:r>
              <w:rPr>
                <w:rFonts w:cstheme="minorHAnsi"/>
                <w:sz w:val="18"/>
                <w:szCs w:val="20"/>
              </w:rPr>
              <w:t xml:space="preserve"> Framing</w:t>
            </w:r>
          </w:p>
        </w:tc>
        <w:tc>
          <w:tcPr>
            <w:tcW w:w="360" w:type="dxa"/>
            <w:vAlign w:val="center"/>
          </w:tcPr>
          <w:p w14:paraId="6EA3603C" w14:textId="77777777" w:rsidR="003029A5" w:rsidRPr="00DE27BF" w:rsidRDefault="003029A5" w:rsidP="003029A5">
            <w:pPr>
              <w:jc w:val="center"/>
              <w:rPr>
                <w:rFonts w:cstheme="minorHAnsi"/>
                <w:sz w:val="18"/>
                <w:szCs w:val="20"/>
              </w:rPr>
            </w:pPr>
            <w:r w:rsidRPr="00DE27BF">
              <w:rPr>
                <w:rFonts w:cstheme="minorHAnsi"/>
                <w:b/>
                <w:sz w:val="18"/>
                <w:szCs w:val="20"/>
              </w:rPr>
              <w:sym w:font="Wingdings" w:char="F0E0"/>
            </w:r>
          </w:p>
        </w:tc>
        <w:tc>
          <w:tcPr>
            <w:tcW w:w="2340" w:type="dxa"/>
            <w:vAlign w:val="center"/>
          </w:tcPr>
          <w:p w14:paraId="0CAFD9A8" w14:textId="77777777" w:rsidR="003029A5" w:rsidRPr="00DE27BF" w:rsidRDefault="003029A5" w:rsidP="003029A5">
            <w:pPr>
              <w:jc w:val="center"/>
              <w:rPr>
                <w:rFonts w:cstheme="minorHAnsi"/>
                <w:sz w:val="18"/>
                <w:szCs w:val="20"/>
              </w:rPr>
            </w:pPr>
            <w:r>
              <w:rPr>
                <w:rFonts w:cstheme="minorHAnsi"/>
                <w:sz w:val="18"/>
                <w:szCs w:val="20"/>
              </w:rPr>
              <w:t>Error Analysis</w:t>
            </w:r>
          </w:p>
        </w:tc>
        <w:tc>
          <w:tcPr>
            <w:tcW w:w="540" w:type="dxa"/>
            <w:vAlign w:val="center"/>
          </w:tcPr>
          <w:p w14:paraId="513DBF3F" w14:textId="77777777" w:rsidR="003029A5" w:rsidRPr="00DE27BF" w:rsidRDefault="003029A5" w:rsidP="003029A5">
            <w:pPr>
              <w:jc w:val="center"/>
              <w:rPr>
                <w:rFonts w:cstheme="minorHAnsi"/>
                <w:sz w:val="18"/>
                <w:szCs w:val="20"/>
              </w:rPr>
            </w:pPr>
            <w:r w:rsidRPr="00DE27BF">
              <w:rPr>
                <w:rFonts w:cstheme="minorHAnsi"/>
                <w:b/>
                <w:sz w:val="18"/>
                <w:szCs w:val="20"/>
              </w:rPr>
              <w:sym w:font="Wingdings" w:char="F0E0"/>
            </w:r>
          </w:p>
        </w:tc>
        <w:tc>
          <w:tcPr>
            <w:tcW w:w="2790" w:type="dxa"/>
            <w:vAlign w:val="center"/>
          </w:tcPr>
          <w:p w14:paraId="48DEBD16" w14:textId="77777777" w:rsidR="003029A5" w:rsidRPr="00A53F7E" w:rsidRDefault="003029A5" w:rsidP="005644D0">
            <w:pPr>
              <w:jc w:val="center"/>
              <w:rPr>
                <w:rFonts w:cstheme="minorHAnsi"/>
                <w:sz w:val="18"/>
                <w:szCs w:val="20"/>
              </w:rPr>
            </w:pPr>
            <w:r w:rsidRPr="00A53F7E">
              <w:rPr>
                <w:rFonts w:cstheme="minorHAnsi"/>
                <w:sz w:val="18"/>
                <w:szCs w:val="20"/>
              </w:rPr>
              <w:t>Aligned Practice</w:t>
            </w:r>
          </w:p>
        </w:tc>
        <w:tc>
          <w:tcPr>
            <w:tcW w:w="630" w:type="dxa"/>
            <w:vAlign w:val="center"/>
          </w:tcPr>
          <w:p w14:paraId="2408CFBB" w14:textId="77777777" w:rsidR="003029A5" w:rsidRPr="00DE27BF" w:rsidRDefault="003029A5" w:rsidP="005644D0">
            <w:pPr>
              <w:jc w:val="center"/>
              <w:rPr>
                <w:rFonts w:cstheme="minorHAnsi"/>
                <w:sz w:val="18"/>
                <w:szCs w:val="20"/>
              </w:rPr>
            </w:pPr>
            <w:r w:rsidRPr="00DE27BF">
              <w:rPr>
                <w:rFonts w:cstheme="minorHAnsi"/>
                <w:b/>
                <w:sz w:val="18"/>
                <w:szCs w:val="20"/>
              </w:rPr>
              <w:sym w:font="Wingdings" w:char="F0E0"/>
            </w:r>
          </w:p>
        </w:tc>
        <w:tc>
          <w:tcPr>
            <w:tcW w:w="2070" w:type="dxa"/>
            <w:vAlign w:val="center"/>
          </w:tcPr>
          <w:p w14:paraId="01161181" w14:textId="77777777" w:rsidR="003029A5" w:rsidRPr="00DE27BF" w:rsidRDefault="005C7B20" w:rsidP="005644D0">
            <w:pPr>
              <w:jc w:val="center"/>
              <w:rPr>
                <w:rFonts w:cstheme="minorHAnsi"/>
                <w:sz w:val="18"/>
                <w:szCs w:val="20"/>
              </w:rPr>
            </w:pPr>
            <w:r>
              <w:rPr>
                <w:rFonts w:cstheme="minorHAnsi"/>
                <w:sz w:val="18"/>
                <w:szCs w:val="20"/>
              </w:rPr>
              <w:t xml:space="preserve">Exit Ticket </w:t>
            </w:r>
          </w:p>
        </w:tc>
      </w:tr>
      <w:tr w:rsidR="00A53F7E" w:rsidRPr="00DE27BF" w14:paraId="0B54E9FC" w14:textId="77777777" w:rsidTr="00F16CE8">
        <w:trPr>
          <w:trHeight w:val="328"/>
        </w:trPr>
        <w:tc>
          <w:tcPr>
            <w:tcW w:w="3145" w:type="dxa"/>
            <w:gridSpan w:val="2"/>
            <w:vAlign w:val="center"/>
          </w:tcPr>
          <w:p w14:paraId="09127033" w14:textId="77777777" w:rsidR="00A53F7E" w:rsidRPr="00B719DC" w:rsidRDefault="0084094C" w:rsidP="003029A5">
            <w:pPr>
              <w:jc w:val="center"/>
              <w:rPr>
                <w:rFonts w:cstheme="minorHAnsi"/>
                <w:sz w:val="18"/>
                <w:szCs w:val="20"/>
              </w:rPr>
            </w:pPr>
            <w:r>
              <w:rPr>
                <w:rFonts w:cstheme="minorHAnsi"/>
                <w:sz w:val="18"/>
                <w:szCs w:val="20"/>
              </w:rPr>
              <w:t xml:space="preserve">2 </w:t>
            </w:r>
            <w:r w:rsidR="00B719DC" w:rsidRPr="00B719DC">
              <w:rPr>
                <w:rFonts w:cstheme="minorHAnsi"/>
                <w:sz w:val="18"/>
                <w:szCs w:val="20"/>
              </w:rPr>
              <w:t>minutes</w:t>
            </w:r>
          </w:p>
        </w:tc>
        <w:tc>
          <w:tcPr>
            <w:tcW w:w="2880" w:type="dxa"/>
            <w:gridSpan w:val="2"/>
            <w:vAlign w:val="center"/>
          </w:tcPr>
          <w:p w14:paraId="2367017D" w14:textId="77777777" w:rsidR="00A53F7E" w:rsidRPr="00B719DC" w:rsidRDefault="00B719DC" w:rsidP="003029A5">
            <w:pPr>
              <w:jc w:val="center"/>
              <w:rPr>
                <w:rFonts w:cstheme="minorHAnsi"/>
                <w:sz w:val="18"/>
                <w:szCs w:val="20"/>
              </w:rPr>
            </w:pPr>
            <w:r w:rsidRPr="00B719DC">
              <w:rPr>
                <w:rFonts w:cstheme="minorHAnsi"/>
                <w:sz w:val="18"/>
                <w:szCs w:val="20"/>
              </w:rPr>
              <w:t>5-8 minutes</w:t>
            </w:r>
          </w:p>
        </w:tc>
        <w:tc>
          <w:tcPr>
            <w:tcW w:w="3420" w:type="dxa"/>
            <w:gridSpan w:val="2"/>
            <w:vAlign w:val="center"/>
          </w:tcPr>
          <w:p w14:paraId="41B0CB49" w14:textId="77777777" w:rsidR="00A53F7E" w:rsidRPr="00B719DC" w:rsidRDefault="00B719DC" w:rsidP="005644D0">
            <w:pPr>
              <w:jc w:val="center"/>
              <w:rPr>
                <w:rFonts w:cstheme="minorHAnsi"/>
                <w:sz w:val="18"/>
                <w:szCs w:val="20"/>
              </w:rPr>
            </w:pPr>
            <w:r w:rsidRPr="00B719DC">
              <w:rPr>
                <w:rFonts w:cstheme="minorHAnsi"/>
                <w:sz w:val="18"/>
                <w:szCs w:val="20"/>
              </w:rPr>
              <w:t>8</w:t>
            </w:r>
            <w:r w:rsidR="00B26167">
              <w:rPr>
                <w:rFonts w:cstheme="minorHAnsi"/>
                <w:sz w:val="18"/>
                <w:szCs w:val="20"/>
              </w:rPr>
              <w:t>-10</w:t>
            </w:r>
            <w:r w:rsidRPr="00B719DC">
              <w:rPr>
                <w:rFonts w:cstheme="minorHAnsi"/>
                <w:sz w:val="18"/>
                <w:szCs w:val="20"/>
              </w:rPr>
              <w:t xml:space="preserve"> minutes</w:t>
            </w:r>
          </w:p>
        </w:tc>
        <w:tc>
          <w:tcPr>
            <w:tcW w:w="2070" w:type="dxa"/>
            <w:vAlign w:val="center"/>
          </w:tcPr>
          <w:p w14:paraId="3673962C" w14:textId="77777777" w:rsidR="00A53F7E" w:rsidRDefault="00B719DC" w:rsidP="005644D0">
            <w:pPr>
              <w:jc w:val="center"/>
              <w:rPr>
                <w:rFonts w:cstheme="minorHAnsi"/>
                <w:sz w:val="18"/>
                <w:szCs w:val="20"/>
              </w:rPr>
            </w:pPr>
            <w:r>
              <w:rPr>
                <w:rFonts w:cstheme="minorHAnsi"/>
                <w:sz w:val="18"/>
                <w:szCs w:val="20"/>
              </w:rPr>
              <w:t>5 minutes</w:t>
            </w:r>
          </w:p>
        </w:tc>
      </w:tr>
    </w:tbl>
    <w:p w14:paraId="53A10D69" w14:textId="77777777" w:rsidR="00047CA3" w:rsidRDefault="00047CA3"/>
    <w:p w14:paraId="648C5D11" w14:textId="77777777" w:rsidR="00FA1306" w:rsidRDefault="00FA1306"/>
    <w:p w14:paraId="77DB52E7" w14:textId="77777777" w:rsidR="005644D0" w:rsidRDefault="005644D0"/>
    <w:p w14:paraId="3408602E" w14:textId="77777777" w:rsidR="005C52C6" w:rsidRDefault="005C52C6" w:rsidP="00263727">
      <w:pPr>
        <w:spacing w:before="240" w:after="0"/>
        <w:rPr>
          <w:sz w:val="2"/>
          <w:szCs w:val="2"/>
        </w:rPr>
      </w:pPr>
    </w:p>
    <w:p w14:paraId="405E8CB8" w14:textId="77777777" w:rsidR="005644D0" w:rsidRDefault="005644D0" w:rsidP="00263727">
      <w:pPr>
        <w:spacing w:before="240" w:after="0"/>
        <w:rPr>
          <w:sz w:val="2"/>
          <w:szCs w:val="2"/>
        </w:rPr>
      </w:pPr>
    </w:p>
    <w:p w14:paraId="064937AE" w14:textId="77777777" w:rsidR="005644D0" w:rsidRPr="00263727" w:rsidRDefault="005644D0" w:rsidP="00263727">
      <w:pPr>
        <w:spacing w:before="240" w:after="0"/>
        <w:rPr>
          <w:sz w:val="2"/>
          <w:szCs w:val="2"/>
        </w:rPr>
      </w:pPr>
    </w:p>
    <w:p w14:paraId="41E9B09A" w14:textId="77777777" w:rsidR="008E6280" w:rsidRDefault="008E6280" w:rsidP="00700E38">
      <w:pPr>
        <w:rPr>
          <w:b/>
          <w:sz w:val="28"/>
          <w:szCs w:val="28"/>
        </w:rPr>
        <w:sectPr w:rsidR="008E6280" w:rsidSect="00AB1E53">
          <w:pgSz w:w="12240" w:h="15840"/>
          <w:pgMar w:top="180" w:right="450" w:bottom="1440" w:left="360" w:header="720" w:footer="720" w:gutter="0"/>
          <w:cols w:space="720"/>
          <w:docGrid w:linePitch="360"/>
        </w:sectPr>
      </w:pPr>
    </w:p>
    <w:tbl>
      <w:tblPr>
        <w:tblStyle w:val="TableGrid"/>
        <w:tblpPr w:leftFromText="180" w:rightFromText="180" w:horzAnchor="margin" w:tblpY="-281"/>
        <w:tblW w:w="15295" w:type="dxa"/>
        <w:tblLayout w:type="fixed"/>
        <w:tblLook w:val="04A0" w:firstRow="1" w:lastRow="0" w:firstColumn="1" w:lastColumn="0" w:noHBand="0" w:noVBand="1"/>
      </w:tblPr>
      <w:tblGrid>
        <w:gridCol w:w="1710"/>
        <w:gridCol w:w="630"/>
        <w:gridCol w:w="540"/>
        <w:gridCol w:w="2430"/>
        <w:gridCol w:w="2250"/>
        <w:gridCol w:w="1121"/>
        <w:gridCol w:w="1669"/>
        <w:gridCol w:w="3060"/>
        <w:gridCol w:w="1885"/>
      </w:tblGrid>
      <w:tr w:rsidR="008E6280" w14:paraId="65F640FD" w14:textId="77777777" w:rsidTr="008E6280">
        <w:tc>
          <w:tcPr>
            <w:tcW w:w="15295" w:type="dxa"/>
            <w:gridSpan w:val="9"/>
            <w:tcBorders>
              <w:top w:val="nil"/>
              <w:left w:val="nil"/>
              <w:right w:val="nil"/>
            </w:tcBorders>
            <w:shd w:val="clear" w:color="auto" w:fill="auto"/>
          </w:tcPr>
          <w:p w14:paraId="3D28EC19" w14:textId="77777777" w:rsidR="008E6280" w:rsidRDefault="008E6280" w:rsidP="008E6280">
            <w:pPr>
              <w:rPr>
                <w:b/>
                <w:sz w:val="28"/>
                <w:szCs w:val="28"/>
              </w:rPr>
            </w:pPr>
          </w:p>
        </w:tc>
      </w:tr>
      <w:tr w:rsidR="00CC1175" w14:paraId="23D96F42" w14:textId="77777777" w:rsidTr="008E6280">
        <w:tc>
          <w:tcPr>
            <w:tcW w:w="15295" w:type="dxa"/>
            <w:gridSpan w:val="9"/>
            <w:shd w:val="pct25" w:color="auto" w:fill="auto"/>
          </w:tcPr>
          <w:p w14:paraId="332815CF" w14:textId="77777777" w:rsidR="00CC1175" w:rsidRPr="004714C0" w:rsidRDefault="0064698F" w:rsidP="008E6280">
            <w:pPr>
              <w:rPr>
                <w:sz w:val="28"/>
                <w:szCs w:val="28"/>
              </w:rPr>
            </w:pPr>
            <w:r>
              <w:rPr>
                <w:b/>
                <w:sz w:val="28"/>
                <w:szCs w:val="28"/>
              </w:rPr>
              <w:t>Exercise Based Lesson</w:t>
            </w:r>
            <w:r w:rsidR="00CC1175" w:rsidRPr="004714C0">
              <w:rPr>
                <w:b/>
                <w:sz w:val="28"/>
                <w:szCs w:val="28"/>
              </w:rPr>
              <w:t>:</w:t>
            </w:r>
            <w:r w:rsidR="00CC1175" w:rsidRPr="004714C0">
              <w:rPr>
                <w:sz w:val="28"/>
                <w:szCs w:val="28"/>
              </w:rPr>
              <w:t xml:space="preserve"> Fundamentals of Instruction</w:t>
            </w:r>
          </w:p>
        </w:tc>
      </w:tr>
      <w:tr w:rsidR="00CC1175" w14:paraId="10ED6A36" w14:textId="77777777" w:rsidTr="008E6280">
        <w:tc>
          <w:tcPr>
            <w:tcW w:w="1710" w:type="dxa"/>
            <w:shd w:val="pct12" w:color="auto" w:fill="auto"/>
            <w:vAlign w:val="center"/>
          </w:tcPr>
          <w:p w14:paraId="678DEE46" w14:textId="77777777" w:rsidR="00CC1175" w:rsidRPr="00DF7BFF" w:rsidRDefault="00CC1175" w:rsidP="008E6280">
            <w:pPr>
              <w:jc w:val="center"/>
              <w:rPr>
                <w:sz w:val="24"/>
                <w:szCs w:val="24"/>
              </w:rPr>
            </w:pPr>
            <w:r w:rsidRPr="00DF7BFF">
              <w:rPr>
                <w:sz w:val="24"/>
                <w:szCs w:val="24"/>
              </w:rPr>
              <w:t>Purpose</w:t>
            </w:r>
          </w:p>
        </w:tc>
        <w:tc>
          <w:tcPr>
            <w:tcW w:w="13585" w:type="dxa"/>
            <w:gridSpan w:val="8"/>
          </w:tcPr>
          <w:p w14:paraId="4AFACF37" w14:textId="77777777" w:rsidR="002D153F" w:rsidRPr="00FB6AB1" w:rsidRDefault="002D153F" w:rsidP="002D153F">
            <w:pPr>
              <w:pStyle w:val="ListParagraph"/>
              <w:numPr>
                <w:ilvl w:val="0"/>
                <w:numId w:val="22"/>
              </w:numPr>
              <w:ind w:left="162" w:hanging="180"/>
              <w:jc w:val="left"/>
              <w:rPr>
                <w:rFonts w:cstheme="minorHAnsi"/>
                <w:sz w:val="18"/>
                <w:szCs w:val="18"/>
              </w:rPr>
            </w:pPr>
            <w:r>
              <w:rPr>
                <w:sz w:val="18"/>
                <w:szCs w:val="18"/>
              </w:rPr>
              <w:t>T</w:t>
            </w:r>
            <w:r w:rsidRPr="00FB6AB1">
              <w:rPr>
                <w:sz w:val="18"/>
                <w:szCs w:val="18"/>
              </w:rPr>
              <w:t>o enable students to make connections, draw conclusions, identify key points and develop deep conceptual understanding</w:t>
            </w:r>
            <w:r>
              <w:rPr>
                <w:sz w:val="18"/>
                <w:szCs w:val="18"/>
              </w:rPr>
              <w:t xml:space="preserve"> through the introduction of</w:t>
            </w:r>
            <w:r w:rsidRPr="00FB6AB1">
              <w:rPr>
                <w:sz w:val="18"/>
                <w:szCs w:val="18"/>
              </w:rPr>
              <w:t xml:space="preserve"> a specific concept or skill in a clear and focused fashion with deliberate questioning and carefully selected exercises.</w:t>
            </w:r>
          </w:p>
          <w:p w14:paraId="12EC5E61" w14:textId="77777777" w:rsidR="007103E3" w:rsidRPr="008B03C0" w:rsidRDefault="002D153F" w:rsidP="002D153F">
            <w:pPr>
              <w:pStyle w:val="ListParagraph"/>
              <w:numPr>
                <w:ilvl w:val="0"/>
                <w:numId w:val="22"/>
              </w:numPr>
              <w:spacing w:line="276" w:lineRule="auto"/>
              <w:ind w:left="162" w:hanging="180"/>
              <w:jc w:val="left"/>
              <w:rPr>
                <w:sz w:val="18"/>
                <w:szCs w:val="18"/>
              </w:rPr>
            </w:pPr>
            <w:r w:rsidRPr="00FB6AB1">
              <w:rPr>
                <w:sz w:val="18"/>
                <w:szCs w:val="18"/>
              </w:rPr>
              <w:t>To reveal and develop students’ interpretations of significant mathematical ideas and how these connect to their other knowledge</w:t>
            </w:r>
          </w:p>
        </w:tc>
      </w:tr>
      <w:tr w:rsidR="00AB6E08" w14:paraId="2B7B0570" w14:textId="77777777" w:rsidTr="003A595A">
        <w:trPr>
          <w:trHeight w:val="2276"/>
        </w:trPr>
        <w:tc>
          <w:tcPr>
            <w:tcW w:w="1710" w:type="dxa"/>
            <w:shd w:val="pct12" w:color="auto" w:fill="auto"/>
            <w:vAlign w:val="center"/>
          </w:tcPr>
          <w:p w14:paraId="7F104B37" w14:textId="77777777" w:rsidR="00AB6E08" w:rsidRPr="00DF7BFF" w:rsidRDefault="00AB6E08" w:rsidP="003A595A">
            <w:pPr>
              <w:jc w:val="center"/>
              <w:rPr>
                <w:sz w:val="24"/>
                <w:szCs w:val="24"/>
              </w:rPr>
            </w:pPr>
            <w:r w:rsidRPr="00DF7BFF">
              <w:rPr>
                <w:sz w:val="24"/>
                <w:szCs w:val="24"/>
              </w:rPr>
              <w:t>Must Haves</w:t>
            </w:r>
          </w:p>
        </w:tc>
        <w:tc>
          <w:tcPr>
            <w:tcW w:w="630" w:type="dxa"/>
            <w:tcBorders>
              <w:bottom w:val="single" w:sz="4" w:space="0" w:color="auto"/>
            </w:tcBorders>
          </w:tcPr>
          <w:p w14:paraId="2F2286A0" w14:textId="77777777" w:rsidR="00AB6E08" w:rsidRPr="003E630F" w:rsidRDefault="003A595A" w:rsidP="003A595A">
            <w:pPr>
              <w:rPr>
                <w:rFonts w:cstheme="minorHAnsi"/>
                <w:sz w:val="18"/>
                <w:szCs w:val="18"/>
              </w:rPr>
            </w:pPr>
            <w:r>
              <w:rPr>
                <w:noProof/>
              </w:rPr>
              <w:drawing>
                <wp:inline distT="0" distB="0" distL="0" distR="0" wp14:anchorId="7C642BFB" wp14:editId="29F84814">
                  <wp:extent cx="297712" cy="1922723"/>
                  <wp:effectExtent l="0" t="0" r="7620" b="190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7712" cy="1922723"/>
                          </a:xfrm>
                          <a:prstGeom prst="rect">
                            <a:avLst/>
                          </a:prstGeom>
                        </pic:spPr>
                      </pic:pic>
                    </a:graphicData>
                  </a:graphic>
                </wp:inline>
              </w:drawing>
            </w:r>
          </w:p>
        </w:tc>
        <w:tc>
          <w:tcPr>
            <w:tcW w:w="12955" w:type="dxa"/>
            <w:gridSpan w:val="7"/>
            <w:tcBorders>
              <w:bottom w:val="single" w:sz="4" w:space="0" w:color="auto"/>
            </w:tcBorders>
          </w:tcPr>
          <w:p w14:paraId="5A937586" w14:textId="77777777" w:rsidR="00AB6E08" w:rsidRPr="003E630F" w:rsidRDefault="00AB6E08" w:rsidP="008E6280">
            <w:pPr>
              <w:rPr>
                <w:rFonts w:cstheme="minorHAnsi"/>
                <w:sz w:val="4"/>
                <w:szCs w:val="4"/>
              </w:rPr>
            </w:pPr>
          </w:p>
          <w:p w14:paraId="661087DE" w14:textId="77777777" w:rsidR="008E6280" w:rsidRPr="008E6280" w:rsidRDefault="00AB6E08" w:rsidP="008E6280">
            <w:pPr>
              <w:rPr>
                <w:rFonts w:cstheme="minorHAnsi"/>
                <w:sz w:val="8"/>
                <w:szCs w:val="8"/>
              </w:rPr>
            </w:pPr>
            <w:r w:rsidRPr="004714C0">
              <w:rPr>
                <w:rFonts w:cstheme="minorHAnsi"/>
                <w:sz w:val="18"/>
                <w:szCs w:val="18"/>
              </w:rPr>
              <w:t xml:space="preserve">INVESTMENT: </w:t>
            </w:r>
            <w:r w:rsidR="00407ABC">
              <w:rPr>
                <w:rFonts w:cstheme="minorHAnsi"/>
                <w:sz w:val="18"/>
                <w:szCs w:val="18"/>
              </w:rPr>
              <w:t>Student growth mindset is front-and-center. All students are willing and excited to take</w:t>
            </w:r>
            <w:r w:rsidR="007822F8">
              <w:rPr>
                <w:rFonts w:cstheme="minorHAnsi"/>
                <w:sz w:val="18"/>
                <w:szCs w:val="18"/>
              </w:rPr>
              <w:t xml:space="preserve"> risks</w:t>
            </w:r>
            <w:r w:rsidR="00407ABC">
              <w:rPr>
                <w:rFonts w:cstheme="minorHAnsi"/>
                <w:sz w:val="18"/>
                <w:szCs w:val="18"/>
              </w:rPr>
              <w:t>,</w:t>
            </w:r>
            <w:r w:rsidR="007822F8">
              <w:rPr>
                <w:rFonts w:cstheme="minorHAnsi"/>
                <w:sz w:val="18"/>
                <w:szCs w:val="18"/>
              </w:rPr>
              <w:t xml:space="preserve"> share their thinking</w:t>
            </w:r>
            <w:r w:rsidR="00407ABC">
              <w:rPr>
                <w:rFonts w:cstheme="minorHAnsi"/>
                <w:sz w:val="18"/>
                <w:szCs w:val="18"/>
              </w:rPr>
              <w:t>, and contribute meaningfully</w:t>
            </w:r>
            <w:r w:rsidR="00DB3E49">
              <w:rPr>
                <w:rFonts w:cstheme="minorHAnsi"/>
                <w:sz w:val="18"/>
                <w:szCs w:val="18"/>
              </w:rPr>
              <w:t xml:space="preserve"> throughout all parts of the lesson. </w:t>
            </w:r>
            <w:r w:rsidR="00C503D0">
              <w:rPr>
                <w:rFonts w:cstheme="minorHAnsi"/>
                <w:sz w:val="18"/>
                <w:szCs w:val="18"/>
              </w:rPr>
              <w:t xml:space="preserve">Students embrace challenge and work together to support </w:t>
            </w:r>
            <w:r w:rsidR="003A595A">
              <w:rPr>
                <w:rFonts w:cstheme="minorHAnsi"/>
                <w:sz w:val="18"/>
                <w:szCs w:val="18"/>
              </w:rPr>
              <w:t xml:space="preserve">the group’s learning. </w:t>
            </w:r>
          </w:p>
          <w:p w14:paraId="233948F6" w14:textId="77777777" w:rsidR="00AB6E08" w:rsidRPr="003146C0" w:rsidRDefault="00AB6E08" w:rsidP="008E6280">
            <w:pPr>
              <w:rPr>
                <w:rFonts w:cstheme="minorHAnsi"/>
                <w:sz w:val="18"/>
                <w:szCs w:val="18"/>
              </w:rPr>
            </w:pPr>
            <w:r w:rsidRPr="004714C0">
              <w:rPr>
                <w:rFonts w:cstheme="minorHAnsi"/>
                <w:sz w:val="18"/>
                <w:szCs w:val="18"/>
              </w:rPr>
              <w:t>RIGOR of CONTENT / TASK:</w:t>
            </w:r>
            <w:r w:rsidR="00FB6AB1">
              <w:rPr>
                <w:rFonts w:cstheme="minorHAnsi"/>
                <w:sz w:val="18"/>
                <w:szCs w:val="18"/>
              </w:rPr>
              <w:t xml:space="preserve"> </w:t>
            </w:r>
            <w:r w:rsidR="00DB3E49">
              <w:rPr>
                <w:rFonts w:cstheme="minorHAnsi"/>
                <w:sz w:val="18"/>
                <w:szCs w:val="18"/>
              </w:rPr>
              <w:t xml:space="preserve">Students use what they know to strategically and productively attack the initial problem with logical and flexible thinking. </w:t>
            </w:r>
            <w:r w:rsidR="00FB6AB1">
              <w:rPr>
                <w:sz w:val="18"/>
                <w:szCs w:val="18"/>
              </w:rPr>
              <w:t>It is</w:t>
            </w:r>
            <w:r w:rsidR="0064698F" w:rsidRPr="00A43BE9">
              <w:rPr>
                <w:sz w:val="18"/>
                <w:szCs w:val="18"/>
              </w:rPr>
              <w:t xml:space="preserve"> designed to </w:t>
            </w:r>
            <w:r w:rsidR="0064698F">
              <w:rPr>
                <w:sz w:val="18"/>
                <w:szCs w:val="18"/>
              </w:rPr>
              <w:t xml:space="preserve">maximize thinking and discourse around the key mathematical ideas and how these connect to their other knowledge. Throughout the </w:t>
            </w:r>
            <w:r w:rsidR="00F227E9">
              <w:rPr>
                <w:sz w:val="18"/>
                <w:szCs w:val="18"/>
              </w:rPr>
              <w:t xml:space="preserve">remainder of </w:t>
            </w:r>
            <w:r w:rsidR="00FB6AB1">
              <w:rPr>
                <w:sz w:val="18"/>
                <w:szCs w:val="18"/>
              </w:rPr>
              <w:t xml:space="preserve">class time </w:t>
            </w:r>
            <w:r w:rsidR="0064698F">
              <w:rPr>
                <w:sz w:val="18"/>
                <w:szCs w:val="18"/>
              </w:rPr>
              <w:t>students are engage</w:t>
            </w:r>
            <w:r w:rsidR="00F227E9">
              <w:rPr>
                <w:sz w:val="18"/>
                <w:szCs w:val="18"/>
              </w:rPr>
              <w:t xml:space="preserve">d in </w:t>
            </w:r>
            <w:r w:rsidR="00FB444D">
              <w:rPr>
                <w:sz w:val="18"/>
                <w:szCs w:val="18"/>
              </w:rPr>
              <w:t>a</w:t>
            </w:r>
            <w:r w:rsidR="0064698F">
              <w:rPr>
                <w:sz w:val="18"/>
                <w:szCs w:val="18"/>
              </w:rPr>
              <w:t xml:space="preserve"> range</w:t>
            </w:r>
            <w:r w:rsidR="00FB6AB1">
              <w:rPr>
                <w:sz w:val="18"/>
                <w:szCs w:val="18"/>
              </w:rPr>
              <w:t xml:space="preserve"> of problems</w:t>
            </w:r>
            <w:r w:rsidR="0064698F">
              <w:rPr>
                <w:sz w:val="18"/>
                <w:szCs w:val="18"/>
              </w:rPr>
              <w:t xml:space="preserve"> aligned to </w:t>
            </w:r>
            <w:r w:rsidR="00FB444D">
              <w:rPr>
                <w:sz w:val="18"/>
                <w:szCs w:val="18"/>
              </w:rPr>
              <w:t>the</w:t>
            </w:r>
            <w:r w:rsidR="00D54EDD">
              <w:rPr>
                <w:sz w:val="18"/>
                <w:szCs w:val="18"/>
              </w:rPr>
              <w:t xml:space="preserve"> content of the</w:t>
            </w:r>
            <w:r w:rsidR="00FB444D">
              <w:rPr>
                <w:sz w:val="18"/>
                <w:szCs w:val="18"/>
              </w:rPr>
              <w:t xml:space="preserve"> </w:t>
            </w:r>
            <w:r w:rsidR="00FB6AB1">
              <w:rPr>
                <w:sz w:val="18"/>
                <w:szCs w:val="18"/>
              </w:rPr>
              <w:t xml:space="preserve">AF S&amp;S and </w:t>
            </w:r>
            <w:r w:rsidR="0064698F">
              <w:rPr>
                <w:sz w:val="18"/>
                <w:szCs w:val="18"/>
              </w:rPr>
              <w:t xml:space="preserve">the college ready bar. </w:t>
            </w:r>
            <w:r w:rsidR="00C503D0">
              <w:rPr>
                <w:rFonts w:ascii="Calibri" w:hAnsi="Calibri" w:cs="Calibri"/>
                <w:color w:val="000000"/>
                <w:sz w:val="18"/>
                <w:szCs w:val="18"/>
              </w:rPr>
              <w:t xml:space="preserve"> It is insufficient for students to get the right answer – they must be able to explain how they got it and why it is correct.</w:t>
            </w:r>
          </w:p>
          <w:p w14:paraId="67B0BBC3" w14:textId="77777777" w:rsidR="008E6280" w:rsidRPr="008E6280" w:rsidRDefault="00AB6E08" w:rsidP="008E6280">
            <w:pPr>
              <w:rPr>
                <w:rFonts w:ascii="Calibri" w:hAnsi="Calibri" w:cs="Calibri"/>
                <w:color w:val="000000"/>
                <w:sz w:val="18"/>
                <w:szCs w:val="18"/>
              </w:rPr>
            </w:pPr>
            <w:r w:rsidRPr="004714C0">
              <w:rPr>
                <w:rFonts w:cstheme="minorHAnsi"/>
                <w:sz w:val="18"/>
                <w:szCs w:val="18"/>
              </w:rPr>
              <w:t xml:space="preserve">THINKING: </w:t>
            </w:r>
            <w:r w:rsidR="00AD10F2">
              <w:rPr>
                <w:rFonts w:cstheme="minorHAnsi"/>
                <w:sz w:val="18"/>
                <w:szCs w:val="18"/>
              </w:rPr>
              <w:t>Scholars spend ≥ 85</w:t>
            </w:r>
            <w:r w:rsidRPr="00A57337">
              <w:rPr>
                <w:rFonts w:cstheme="minorHAnsi"/>
                <w:sz w:val="18"/>
                <w:szCs w:val="18"/>
              </w:rPr>
              <w:t xml:space="preserve">% </w:t>
            </w:r>
            <w:r w:rsidR="00A53574">
              <w:rPr>
                <w:rFonts w:cstheme="minorHAnsi"/>
                <w:sz w:val="18"/>
                <w:szCs w:val="18"/>
              </w:rPr>
              <w:t xml:space="preserve">of the lesson </w:t>
            </w:r>
            <w:r w:rsidR="003F05B9">
              <w:rPr>
                <w:rFonts w:cstheme="minorHAnsi"/>
                <w:sz w:val="18"/>
                <w:szCs w:val="18"/>
              </w:rPr>
              <w:t>solving problems</w:t>
            </w:r>
            <w:r w:rsidR="00A53574">
              <w:rPr>
                <w:rFonts w:cstheme="minorHAnsi"/>
                <w:sz w:val="18"/>
                <w:szCs w:val="18"/>
              </w:rPr>
              <w:t xml:space="preserve"> or discussing concepts connected to the day’s key points</w:t>
            </w:r>
            <w:r w:rsidR="00973282">
              <w:rPr>
                <w:rFonts w:cstheme="minorHAnsi"/>
                <w:sz w:val="18"/>
                <w:szCs w:val="18"/>
              </w:rPr>
              <w:t xml:space="preserve"> through whole group discussion and / or partner work</w:t>
            </w:r>
            <w:r w:rsidR="00FB444D">
              <w:rPr>
                <w:rFonts w:cstheme="minorHAnsi"/>
                <w:sz w:val="18"/>
                <w:szCs w:val="18"/>
              </w:rPr>
              <w:t xml:space="preserve">. </w:t>
            </w:r>
            <w:r w:rsidR="00FB6AB1">
              <w:rPr>
                <w:rFonts w:ascii="Calibri" w:hAnsi="Calibri" w:cs="Calibri"/>
                <w:color w:val="000000"/>
                <w:sz w:val="18"/>
                <w:szCs w:val="18"/>
              </w:rPr>
              <w:t xml:space="preserve">Facilitation </w:t>
            </w:r>
            <w:r w:rsidR="00FB444D">
              <w:rPr>
                <w:rFonts w:ascii="Calibri" w:hAnsi="Calibri" w:cs="Calibri"/>
                <w:color w:val="000000"/>
                <w:sz w:val="18"/>
                <w:szCs w:val="18"/>
              </w:rPr>
              <w:t>of</w:t>
            </w:r>
            <w:r w:rsidRPr="003E630F">
              <w:rPr>
                <w:rFonts w:ascii="Calibri" w:hAnsi="Calibri" w:cs="Calibri"/>
                <w:color w:val="000000"/>
                <w:sz w:val="18"/>
                <w:szCs w:val="18"/>
              </w:rPr>
              <w:t xml:space="preserve"> </w:t>
            </w:r>
            <w:r w:rsidR="00FB444D">
              <w:rPr>
                <w:rFonts w:ascii="Calibri" w:hAnsi="Calibri" w:cs="Calibri"/>
                <w:color w:val="000000"/>
                <w:sz w:val="18"/>
                <w:szCs w:val="18"/>
              </w:rPr>
              <w:t xml:space="preserve">discourse </w:t>
            </w:r>
            <w:r w:rsidR="00FB6AB1" w:rsidRPr="00FB6AB1">
              <w:rPr>
                <w:rFonts w:ascii="Calibri" w:hAnsi="Calibri" w:cs="Calibri"/>
                <w:color w:val="000000"/>
                <w:sz w:val="18"/>
                <w:szCs w:val="18"/>
              </w:rPr>
              <w:t>is leveraged as a means of helping students process new information, explore patterns and structures as they emerge, and share variations in solution methods in order to strengthen their understanding of the content.</w:t>
            </w:r>
            <w:r w:rsidR="00C503D0">
              <w:rPr>
                <w:rFonts w:ascii="Calibri" w:hAnsi="Calibri" w:cs="Calibri"/>
                <w:color w:val="000000"/>
                <w:sz w:val="18"/>
                <w:szCs w:val="18"/>
              </w:rPr>
              <w:t xml:space="preserve"> </w:t>
            </w:r>
          </w:p>
          <w:p w14:paraId="0220231A" w14:textId="77777777" w:rsidR="00AB6E08" w:rsidRDefault="00AB6E08" w:rsidP="008E6280">
            <w:pPr>
              <w:rPr>
                <w:sz w:val="20"/>
                <w:szCs w:val="20"/>
              </w:rPr>
            </w:pPr>
            <w:r w:rsidRPr="004714C0">
              <w:rPr>
                <w:rFonts w:cstheme="minorHAnsi"/>
                <w:sz w:val="18"/>
                <w:szCs w:val="18"/>
              </w:rPr>
              <w:t xml:space="preserve">FEEDBACK: </w:t>
            </w:r>
            <w:r w:rsidR="00DB3E49">
              <w:rPr>
                <w:rFonts w:cstheme="minorHAnsi"/>
                <w:sz w:val="18"/>
                <w:szCs w:val="18"/>
              </w:rPr>
              <w:t>Students receive individual and whole group feedback aligned to the key points</w:t>
            </w:r>
            <w:r w:rsidR="002E7EE2">
              <w:rPr>
                <w:rFonts w:cstheme="minorHAnsi"/>
                <w:sz w:val="18"/>
                <w:szCs w:val="18"/>
              </w:rPr>
              <w:t xml:space="preserve"> to deepen their conceptual understanding and to ensure they meet the </w:t>
            </w:r>
            <w:r w:rsidRPr="00A57337">
              <w:rPr>
                <w:rFonts w:cstheme="minorHAnsi"/>
                <w:sz w:val="18"/>
                <w:szCs w:val="18"/>
              </w:rPr>
              <w:t>standards fo</w:t>
            </w:r>
            <w:r w:rsidR="00FB444D">
              <w:rPr>
                <w:rFonts w:cstheme="minorHAnsi"/>
                <w:sz w:val="18"/>
                <w:szCs w:val="18"/>
              </w:rPr>
              <w:t xml:space="preserve">r oral and written scholar work. </w:t>
            </w:r>
            <w:r w:rsidR="000D56A4">
              <w:rPr>
                <w:rFonts w:cstheme="minorHAnsi"/>
                <w:sz w:val="18"/>
                <w:szCs w:val="18"/>
              </w:rPr>
              <w:t>Feedback is used as a means of progress monitoring to extend student thinking throughout the introduction and discussion.</w:t>
            </w:r>
            <w:r w:rsidR="00C503D0">
              <w:rPr>
                <w:rFonts w:cstheme="minorHAnsi"/>
                <w:sz w:val="18"/>
                <w:szCs w:val="18"/>
              </w:rPr>
              <w:t xml:space="preserve"> </w:t>
            </w:r>
          </w:p>
          <w:p w14:paraId="25EF4835" w14:textId="77777777" w:rsidR="00AB6E08" w:rsidRPr="00090EDE" w:rsidRDefault="00AB6E08" w:rsidP="008E6280">
            <w:pPr>
              <w:rPr>
                <w:rFonts w:cstheme="minorHAnsi"/>
                <w:sz w:val="4"/>
                <w:szCs w:val="4"/>
              </w:rPr>
            </w:pPr>
          </w:p>
          <w:p w14:paraId="67B1CFBA" w14:textId="29D0073B" w:rsidR="008E6280" w:rsidRPr="003E630F" w:rsidRDefault="00AB6E08" w:rsidP="00A70889">
            <w:pPr>
              <w:rPr>
                <w:rFonts w:cstheme="minorHAnsi"/>
                <w:sz w:val="18"/>
                <w:szCs w:val="18"/>
              </w:rPr>
            </w:pPr>
            <w:r w:rsidRPr="003E630F">
              <w:rPr>
                <w:rFonts w:cstheme="minorHAnsi"/>
                <w:sz w:val="18"/>
                <w:szCs w:val="18"/>
              </w:rPr>
              <w:t xml:space="preserve">FOCUS: </w:t>
            </w:r>
            <w:r w:rsidR="000D56A4">
              <w:rPr>
                <w:rFonts w:cstheme="minorHAnsi"/>
                <w:sz w:val="18"/>
                <w:szCs w:val="18"/>
              </w:rPr>
              <w:t>Students sustain</w:t>
            </w:r>
            <w:r w:rsidR="00BF4CBE">
              <w:rPr>
                <w:rFonts w:cstheme="minorHAnsi"/>
                <w:sz w:val="18"/>
                <w:szCs w:val="18"/>
              </w:rPr>
              <w:t xml:space="preserve"> focus and </w:t>
            </w:r>
            <w:r w:rsidR="00F227E9">
              <w:rPr>
                <w:rFonts w:cstheme="minorHAnsi"/>
                <w:sz w:val="18"/>
                <w:szCs w:val="18"/>
              </w:rPr>
              <w:t>strong scholar habits during partner work time, class discussion and independent work time.</w:t>
            </w:r>
            <w:r w:rsidR="000D56A4">
              <w:rPr>
                <w:rFonts w:cstheme="minorHAnsi"/>
                <w:sz w:val="18"/>
                <w:szCs w:val="18"/>
              </w:rPr>
              <w:t xml:space="preserve"> </w:t>
            </w:r>
            <w:r w:rsidR="00C503D0">
              <w:rPr>
                <w:rFonts w:cstheme="minorHAnsi"/>
                <w:sz w:val="18"/>
                <w:szCs w:val="18"/>
              </w:rPr>
              <w:t>There is a</w:t>
            </w:r>
            <w:r w:rsidR="003A595A">
              <w:rPr>
                <w:rFonts w:cstheme="minorHAnsi"/>
                <w:sz w:val="18"/>
                <w:szCs w:val="18"/>
              </w:rPr>
              <w:t xml:space="preserve"> sense of ownership over their learning</w:t>
            </w:r>
            <w:r w:rsidR="00C503D0">
              <w:rPr>
                <w:rFonts w:cstheme="minorHAnsi"/>
                <w:sz w:val="18"/>
                <w:szCs w:val="18"/>
              </w:rPr>
              <w:t xml:space="preserve">, pushing themselves </w:t>
            </w:r>
            <w:r w:rsidR="003A595A">
              <w:rPr>
                <w:rFonts w:cstheme="minorHAnsi"/>
                <w:sz w:val="18"/>
                <w:szCs w:val="18"/>
              </w:rPr>
              <w:t xml:space="preserve">by asking and answering questions </w:t>
            </w:r>
            <w:r w:rsidR="00A70889">
              <w:rPr>
                <w:rFonts w:cstheme="minorHAnsi"/>
                <w:sz w:val="18"/>
                <w:szCs w:val="18"/>
              </w:rPr>
              <w:t xml:space="preserve">and supporting and </w:t>
            </w:r>
            <w:r w:rsidR="005D2CE4">
              <w:rPr>
                <w:rFonts w:cstheme="minorHAnsi"/>
                <w:sz w:val="18"/>
                <w:szCs w:val="18"/>
              </w:rPr>
              <w:t>leveraging their</w:t>
            </w:r>
            <w:r w:rsidR="00C503D0">
              <w:rPr>
                <w:rFonts w:cstheme="minorHAnsi"/>
                <w:sz w:val="18"/>
                <w:szCs w:val="18"/>
              </w:rPr>
              <w:t xml:space="preserve"> peers throughout the lesson.</w:t>
            </w:r>
          </w:p>
        </w:tc>
      </w:tr>
      <w:tr w:rsidR="004C0371" w14:paraId="4DED9556" w14:textId="77777777" w:rsidTr="005C373F">
        <w:tc>
          <w:tcPr>
            <w:tcW w:w="1710" w:type="dxa"/>
            <w:vMerge w:val="restart"/>
            <w:shd w:val="pct12" w:color="auto" w:fill="auto"/>
            <w:vAlign w:val="center"/>
          </w:tcPr>
          <w:p w14:paraId="298C5EA0" w14:textId="77777777" w:rsidR="003E4186" w:rsidRPr="00DF7BFF" w:rsidRDefault="00B679B7" w:rsidP="008E6280">
            <w:pPr>
              <w:rPr>
                <w:sz w:val="24"/>
                <w:szCs w:val="24"/>
              </w:rPr>
            </w:pPr>
            <w:r w:rsidRPr="00DF7BFF">
              <w:rPr>
                <w:sz w:val="24"/>
                <w:szCs w:val="24"/>
              </w:rPr>
              <w:t xml:space="preserve">Time </w:t>
            </w:r>
            <w:r w:rsidR="003E4186" w:rsidRPr="00DF7BFF">
              <w:rPr>
                <w:sz w:val="24"/>
                <w:szCs w:val="24"/>
              </w:rPr>
              <w:t>Stamps</w:t>
            </w:r>
          </w:p>
        </w:tc>
        <w:tc>
          <w:tcPr>
            <w:tcW w:w="3600" w:type="dxa"/>
            <w:gridSpan w:val="3"/>
            <w:shd w:val="pct12" w:color="auto" w:fill="auto"/>
          </w:tcPr>
          <w:p w14:paraId="0916D7CD" w14:textId="77777777" w:rsidR="003E4186" w:rsidRPr="004F18D2" w:rsidRDefault="00630761" w:rsidP="008E6280">
            <w:pPr>
              <w:jc w:val="center"/>
              <w:rPr>
                <w:b/>
                <w:sz w:val="18"/>
                <w:szCs w:val="18"/>
              </w:rPr>
            </w:pPr>
            <w:r>
              <w:rPr>
                <w:b/>
                <w:sz w:val="18"/>
                <w:szCs w:val="18"/>
              </w:rPr>
              <w:t>Introduction</w:t>
            </w:r>
          </w:p>
        </w:tc>
        <w:tc>
          <w:tcPr>
            <w:tcW w:w="2250" w:type="dxa"/>
            <w:shd w:val="pct12" w:color="auto" w:fill="auto"/>
          </w:tcPr>
          <w:p w14:paraId="4C618560" w14:textId="77777777" w:rsidR="003E4186" w:rsidRPr="004F18D2" w:rsidRDefault="00630761" w:rsidP="008E6280">
            <w:pPr>
              <w:jc w:val="center"/>
              <w:rPr>
                <w:b/>
                <w:sz w:val="18"/>
                <w:szCs w:val="18"/>
              </w:rPr>
            </w:pPr>
            <w:r>
              <w:rPr>
                <w:b/>
                <w:sz w:val="18"/>
                <w:szCs w:val="18"/>
              </w:rPr>
              <w:t>Workshop</w:t>
            </w:r>
          </w:p>
        </w:tc>
        <w:tc>
          <w:tcPr>
            <w:tcW w:w="1121" w:type="dxa"/>
            <w:shd w:val="pct12" w:color="auto" w:fill="auto"/>
          </w:tcPr>
          <w:p w14:paraId="54468CAA" w14:textId="77777777" w:rsidR="003E4186" w:rsidRPr="004F18D2" w:rsidRDefault="00630761" w:rsidP="008E6280">
            <w:pPr>
              <w:jc w:val="center"/>
              <w:rPr>
                <w:b/>
                <w:sz w:val="18"/>
                <w:szCs w:val="18"/>
              </w:rPr>
            </w:pPr>
            <w:r>
              <w:rPr>
                <w:b/>
                <w:sz w:val="18"/>
                <w:szCs w:val="18"/>
              </w:rPr>
              <w:t>Discussion</w:t>
            </w:r>
          </w:p>
        </w:tc>
        <w:tc>
          <w:tcPr>
            <w:tcW w:w="4729" w:type="dxa"/>
            <w:gridSpan w:val="2"/>
            <w:shd w:val="pct12" w:color="auto" w:fill="auto"/>
          </w:tcPr>
          <w:p w14:paraId="318F38F7" w14:textId="77777777" w:rsidR="003E4186" w:rsidRPr="004F18D2" w:rsidRDefault="00630761" w:rsidP="008E6280">
            <w:pPr>
              <w:jc w:val="center"/>
              <w:rPr>
                <w:b/>
                <w:sz w:val="18"/>
                <w:szCs w:val="18"/>
              </w:rPr>
            </w:pPr>
            <w:r>
              <w:rPr>
                <w:b/>
                <w:sz w:val="18"/>
                <w:szCs w:val="18"/>
              </w:rPr>
              <w:t>Independent Practice</w:t>
            </w:r>
          </w:p>
        </w:tc>
        <w:tc>
          <w:tcPr>
            <w:tcW w:w="1885" w:type="dxa"/>
            <w:shd w:val="pct12" w:color="auto" w:fill="auto"/>
          </w:tcPr>
          <w:p w14:paraId="5E892216" w14:textId="77777777" w:rsidR="003E4186" w:rsidRPr="004F18D2" w:rsidRDefault="00630761" w:rsidP="008E6280">
            <w:pPr>
              <w:jc w:val="center"/>
              <w:rPr>
                <w:b/>
                <w:sz w:val="18"/>
                <w:szCs w:val="18"/>
              </w:rPr>
            </w:pPr>
            <w:r>
              <w:rPr>
                <w:b/>
                <w:sz w:val="18"/>
                <w:szCs w:val="18"/>
              </w:rPr>
              <w:t>Closing and Exit Ticket</w:t>
            </w:r>
          </w:p>
        </w:tc>
      </w:tr>
      <w:tr w:rsidR="004C0371" w14:paraId="137E1598" w14:textId="77777777" w:rsidTr="005C373F">
        <w:tc>
          <w:tcPr>
            <w:tcW w:w="1710" w:type="dxa"/>
            <w:vMerge/>
            <w:tcBorders>
              <w:bottom w:val="single" w:sz="4" w:space="0" w:color="auto"/>
            </w:tcBorders>
            <w:shd w:val="pct12" w:color="auto" w:fill="auto"/>
          </w:tcPr>
          <w:p w14:paraId="2E86DAF0" w14:textId="77777777" w:rsidR="003E4186" w:rsidRDefault="003E4186" w:rsidP="008E6280">
            <w:pPr>
              <w:rPr>
                <w:sz w:val="44"/>
                <w:szCs w:val="44"/>
              </w:rPr>
            </w:pPr>
          </w:p>
        </w:tc>
        <w:tc>
          <w:tcPr>
            <w:tcW w:w="3600" w:type="dxa"/>
            <w:gridSpan w:val="3"/>
            <w:tcBorders>
              <w:bottom w:val="single" w:sz="4" w:space="0" w:color="auto"/>
            </w:tcBorders>
          </w:tcPr>
          <w:p w14:paraId="0689E2BC" w14:textId="77777777" w:rsidR="003E4186" w:rsidRPr="00DD21ED" w:rsidRDefault="00630761" w:rsidP="008E6280">
            <w:pPr>
              <w:jc w:val="center"/>
              <w:rPr>
                <w:sz w:val="18"/>
                <w:szCs w:val="18"/>
              </w:rPr>
            </w:pPr>
            <w:r>
              <w:rPr>
                <w:sz w:val="18"/>
                <w:szCs w:val="18"/>
              </w:rPr>
              <w:t xml:space="preserve">15-25 </w:t>
            </w:r>
            <w:r w:rsidR="003E4186">
              <w:rPr>
                <w:sz w:val="18"/>
                <w:szCs w:val="18"/>
              </w:rPr>
              <w:t>min</w:t>
            </w:r>
          </w:p>
        </w:tc>
        <w:tc>
          <w:tcPr>
            <w:tcW w:w="2250" w:type="dxa"/>
            <w:tcBorders>
              <w:bottom w:val="single" w:sz="4" w:space="0" w:color="auto"/>
            </w:tcBorders>
          </w:tcPr>
          <w:p w14:paraId="72CC0CF4" w14:textId="77777777" w:rsidR="003E4186" w:rsidRPr="00DD21ED" w:rsidRDefault="00630761" w:rsidP="008E6280">
            <w:pPr>
              <w:jc w:val="center"/>
              <w:rPr>
                <w:sz w:val="18"/>
                <w:szCs w:val="18"/>
              </w:rPr>
            </w:pPr>
            <w:r>
              <w:rPr>
                <w:sz w:val="18"/>
                <w:szCs w:val="18"/>
              </w:rPr>
              <w:t xml:space="preserve">10 </w:t>
            </w:r>
            <w:r w:rsidR="003E4186">
              <w:rPr>
                <w:sz w:val="18"/>
                <w:szCs w:val="18"/>
              </w:rPr>
              <w:t>min</w:t>
            </w:r>
          </w:p>
        </w:tc>
        <w:tc>
          <w:tcPr>
            <w:tcW w:w="1121" w:type="dxa"/>
            <w:tcBorders>
              <w:bottom w:val="single" w:sz="4" w:space="0" w:color="auto"/>
            </w:tcBorders>
          </w:tcPr>
          <w:p w14:paraId="1919D17F" w14:textId="77777777" w:rsidR="003E4186" w:rsidRPr="00DD21ED" w:rsidRDefault="00630761" w:rsidP="008E6280">
            <w:pPr>
              <w:jc w:val="center"/>
              <w:rPr>
                <w:sz w:val="18"/>
                <w:szCs w:val="18"/>
              </w:rPr>
            </w:pPr>
            <w:r>
              <w:rPr>
                <w:sz w:val="18"/>
                <w:szCs w:val="18"/>
              </w:rPr>
              <w:t xml:space="preserve">5 </w:t>
            </w:r>
            <w:r w:rsidR="003E4186">
              <w:rPr>
                <w:sz w:val="18"/>
                <w:szCs w:val="18"/>
              </w:rPr>
              <w:t>min</w:t>
            </w:r>
          </w:p>
        </w:tc>
        <w:tc>
          <w:tcPr>
            <w:tcW w:w="4729" w:type="dxa"/>
            <w:gridSpan w:val="2"/>
            <w:tcBorders>
              <w:bottom w:val="single" w:sz="4" w:space="0" w:color="auto"/>
            </w:tcBorders>
          </w:tcPr>
          <w:p w14:paraId="0E86BB7F" w14:textId="77777777" w:rsidR="003E4186" w:rsidRPr="00DD21ED" w:rsidRDefault="00630761" w:rsidP="008E6280">
            <w:pPr>
              <w:jc w:val="center"/>
              <w:rPr>
                <w:sz w:val="18"/>
                <w:szCs w:val="18"/>
              </w:rPr>
            </w:pPr>
            <w:r>
              <w:rPr>
                <w:sz w:val="18"/>
                <w:szCs w:val="18"/>
              </w:rPr>
              <w:t xml:space="preserve">10-20 </w:t>
            </w:r>
            <w:r w:rsidR="003E4186">
              <w:rPr>
                <w:sz w:val="18"/>
                <w:szCs w:val="18"/>
              </w:rPr>
              <w:t>min</w:t>
            </w:r>
          </w:p>
        </w:tc>
        <w:tc>
          <w:tcPr>
            <w:tcW w:w="1885" w:type="dxa"/>
            <w:tcBorders>
              <w:bottom w:val="single" w:sz="4" w:space="0" w:color="auto"/>
            </w:tcBorders>
          </w:tcPr>
          <w:p w14:paraId="61D3C01D" w14:textId="77777777" w:rsidR="003E4186" w:rsidRPr="00DD21ED" w:rsidRDefault="00630761" w:rsidP="008E6280">
            <w:pPr>
              <w:jc w:val="center"/>
              <w:rPr>
                <w:sz w:val="18"/>
                <w:szCs w:val="18"/>
              </w:rPr>
            </w:pPr>
            <w:r>
              <w:rPr>
                <w:sz w:val="18"/>
                <w:szCs w:val="18"/>
              </w:rPr>
              <w:t xml:space="preserve">5 </w:t>
            </w:r>
            <w:r w:rsidR="003E4186">
              <w:rPr>
                <w:sz w:val="18"/>
                <w:szCs w:val="18"/>
              </w:rPr>
              <w:t>min</w:t>
            </w:r>
          </w:p>
        </w:tc>
      </w:tr>
      <w:tr w:rsidR="00B679B7" w14:paraId="6FF2ADFB" w14:textId="77777777" w:rsidTr="004F6CA9">
        <w:trPr>
          <w:trHeight w:val="206"/>
        </w:trPr>
        <w:tc>
          <w:tcPr>
            <w:tcW w:w="1710" w:type="dxa"/>
            <w:tcBorders>
              <w:bottom w:val="single" w:sz="4" w:space="0" w:color="auto"/>
            </w:tcBorders>
            <w:shd w:val="pct12" w:color="auto" w:fill="auto"/>
          </w:tcPr>
          <w:p w14:paraId="670F21C3" w14:textId="77777777" w:rsidR="003E4186" w:rsidRPr="004714C0" w:rsidRDefault="003E4186" w:rsidP="008E6280">
            <w:pPr>
              <w:jc w:val="center"/>
              <w:rPr>
                <w:b/>
                <w:sz w:val="18"/>
                <w:szCs w:val="18"/>
              </w:rPr>
            </w:pPr>
            <w:r>
              <w:rPr>
                <w:b/>
                <w:sz w:val="18"/>
                <w:szCs w:val="18"/>
              </w:rPr>
              <w:t>Why</w:t>
            </w:r>
          </w:p>
        </w:tc>
        <w:tc>
          <w:tcPr>
            <w:tcW w:w="1170" w:type="dxa"/>
            <w:gridSpan w:val="2"/>
            <w:tcBorders>
              <w:bottom w:val="single" w:sz="4" w:space="0" w:color="auto"/>
            </w:tcBorders>
            <w:shd w:val="pct12" w:color="auto" w:fill="auto"/>
          </w:tcPr>
          <w:p w14:paraId="4A8F22DC" w14:textId="77777777" w:rsidR="003E4186" w:rsidRPr="004714C0" w:rsidRDefault="003E4186" w:rsidP="008E6280">
            <w:pPr>
              <w:jc w:val="center"/>
              <w:rPr>
                <w:b/>
                <w:sz w:val="18"/>
                <w:szCs w:val="18"/>
              </w:rPr>
            </w:pPr>
            <w:r>
              <w:rPr>
                <w:b/>
                <w:sz w:val="18"/>
                <w:szCs w:val="18"/>
              </w:rPr>
              <w:t>How Long</w:t>
            </w:r>
          </w:p>
        </w:tc>
        <w:tc>
          <w:tcPr>
            <w:tcW w:w="7470" w:type="dxa"/>
            <w:gridSpan w:val="4"/>
            <w:tcBorders>
              <w:bottom w:val="single" w:sz="4" w:space="0" w:color="auto"/>
            </w:tcBorders>
            <w:shd w:val="pct12" w:color="auto" w:fill="auto"/>
          </w:tcPr>
          <w:p w14:paraId="703936C6" w14:textId="77777777" w:rsidR="003E4186" w:rsidRPr="004714C0" w:rsidRDefault="003E4186" w:rsidP="008E6280">
            <w:pPr>
              <w:jc w:val="center"/>
              <w:rPr>
                <w:b/>
                <w:sz w:val="18"/>
                <w:szCs w:val="18"/>
              </w:rPr>
            </w:pPr>
            <w:r>
              <w:rPr>
                <w:b/>
                <w:sz w:val="18"/>
                <w:szCs w:val="18"/>
              </w:rPr>
              <w:t>What Happens</w:t>
            </w:r>
          </w:p>
        </w:tc>
        <w:tc>
          <w:tcPr>
            <w:tcW w:w="4945" w:type="dxa"/>
            <w:gridSpan w:val="2"/>
            <w:tcBorders>
              <w:bottom w:val="single" w:sz="4" w:space="0" w:color="auto"/>
            </w:tcBorders>
            <w:shd w:val="pct12" w:color="auto" w:fill="auto"/>
          </w:tcPr>
          <w:p w14:paraId="5DF73680" w14:textId="77777777" w:rsidR="003E4186" w:rsidRPr="004714C0" w:rsidRDefault="003E4186" w:rsidP="008E6280">
            <w:pPr>
              <w:jc w:val="center"/>
              <w:rPr>
                <w:b/>
                <w:sz w:val="18"/>
                <w:szCs w:val="18"/>
              </w:rPr>
            </w:pPr>
            <w:r>
              <w:rPr>
                <w:b/>
                <w:sz w:val="18"/>
                <w:szCs w:val="18"/>
              </w:rPr>
              <w:t>Markers of Excellence</w:t>
            </w:r>
          </w:p>
        </w:tc>
      </w:tr>
      <w:tr w:rsidR="00B679B7" w14:paraId="33CE6B42" w14:textId="77777777" w:rsidTr="005C373F">
        <w:trPr>
          <w:trHeight w:val="4400"/>
        </w:trPr>
        <w:tc>
          <w:tcPr>
            <w:tcW w:w="1710" w:type="dxa"/>
            <w:shd w:val="clear" w:color="auto" w:fill="auto"/>
          </w:tcPr>
          <w:p w14:paraId="4C095C16" w14:textId="77777777" w:rsidR="003E4186" w:rsidRPr="00E67D77" w:rsidRDefault="00630761" w:rsidP="008E6280">
            <w:pPr>
              <w:rPr>
                <w:sz w:val="18"/>
                <w:szCs w:val="18"/>
              </w:rPr>
            </w:pPr>
            <w:r>
              <w:rPr>
                <w:b/>
                <w:sz w:val="18"/>
                <w:szCs w:val="18"/>
              </w:rPr>
              <w:t xml:space="preserve">Introduction: </w:t>
            </w:r>
            <w:r w:rsidRPr="00630761">
              <w:rPr>
                <w:sz w:val="18"/>
                <w:szCs w:val="18"/>
              </w:rPr>
              <w:t>Develop meaning through connection making and focus student thinking on prioritized concept and strategy</w:t>
            </w:r>
          </w:p>
        </w:tc>
        <w:tc>
          <w:tcPr>
            <w:tcW w:w="1170" w:type="dxa"/>
            <w:gridSpan w:val="2"/>
            <w:shd w:val="clear" w:color="auto" w:fill="auto"/>
          </w:tcPr>
          <w:p w14:paraId="1E1E9308" w14:textId="77777777" w:rsidR="003E4186" w:rsidRPr="00B679B7" w:rsidRDefault="00B679B7" w:rsidP="008E6280">
            <w:pPr>
              <w:jc w:val="center"/>
              <w:rPr>
                <w:sz w:val="18"/>
                <w:szCs w:val="18"/>
              </w:rPr>
            </w:pPr>
            <w:r>
              <w:rPr>
                <w:sz w:val="18"/>
                <w:szCs w:val="18"/>
              </w:rPr>
              <w:t>15-25 min</w:t>
            </w:r>
          </w:p>
        </w:tc>
        <w:tc>
          <w:tcPr>
            <w:tcW w:w="7470" w:type="dxa"/>
            <w:gridSpan w:val="4"/>
            <w:shd w:val="clear" w:color="auto" w:fill="auto"/>
          </w:tcPr>
          <w:p w14:paraId="15FB67FC" w14:textId="77777777" w:rsidR="004C0371" w:rsidRDefault="004C0371" w:rsidP="008E6280">
            <w:pPr>
              <w:pStyle w:val="ListParagraph"/>
              <w:numPr>
                <w:ilvl w:val="0"/>
                <w:numId w:val="5"/>
              </w:numPr>
              <w:jc w:val="left"/>
              <w:rPr>
                <w:rFonts w:cstheme="minorHAnsi"/>
                <w:sz w:val="18"/>
                <w:szCs w:val="18"/>
              </w:rPr>
            </w:pPr>
            <w:r>
              <w:rPr>
                <w:rFonts w:cstheme="minorHAnsi"/>
                <w:sz w:val="18"/>
                <w:szCs w:val="18"/>
              </w:rPr>
              <w:t>T gives direc</w:t>
            </w:r>
            <w:r w:rsidR="008416C3">
              <w:rPr>
                <w:rFonts w:cstheme="minorHAnsi"/>
                <w:sz w:val="18"/>
                <w:szCs w:val="18"/>
              </w:rPr>
              <w:t>tions for working on the Intro P</w:t>
            </w:r>
            <w:r>
              <w:rPr>
                <w:rFonts w:cstheme="minorHAnsi"/>
                <w:sz w:val="18"/>
                <w:szCs w:val="18"/>
              </w:rPr>
              <w:t>roblem</w:t>
            </w:r>
            <w:r w:rsidR="00D54EDD">
              <w:rPr>
                <w:rFonts w:cstheme="minorHAnsi"/>
                <w:sz w:val="18"/>
                <w:szCs w:val="18"/>
              </w:rPr>
              <w:t xml:space="preserve"> </w:t>
            </w:r>
            <w:r w:rsidR="00705FDC">
              <w:rPr>
                <w:rFonts w:cstheme="minorHAnsi"/>
                <w:sz w:val="18"/>
                <w:szCs w:val="18"/>
              </w:rPr>
              <w:t>that</w:t>
            </w:r>
            <w:r w:rsidR="00EB0263">
              <w:rPr>
                <w:rFonts w:cstheme="minorHAnsi"/>
                <w:sz w:val="18"/>
                <w:szCs w:val="18"/>
              </w:rPr>
              <w:t xml:space="preserve"> are clear and concise</w:t>
            </w:r>
          </w:p>
          <w:p w14:paraId="68D0EC5C" w14:textId="77777777" w:rsidR="00BF1359" w:rsidRDefault="004C0371" w:rsidP="008E6280">
            <w:pPr>
              <w:pStyle w:val="ListParagraph"/>
              <w:numPr>
                <w:ilvl w:val="0"/>
                <w:numId w:val="5"/>
              </w:numPr>
              <w:spacing w:before="100"/>
              <w:jc w:val="left"/>
              <w:rPr>
                <w:rFonts w:cstheme="minorHAnsi"/>
                <w:sz w:val="18"/>
                <w:szCs w:val="18"/>
              </w:rPr>
            </w:pPr>
            <w:r>
              <w:rPr>
                <w:rFonts w:cstheme="minorHAnsi"/>
                <w:sz w:val="18"/>
                <w:szCs w:val="18"/>
              </w:rPr>
              <w:t xml:space="preserve">Ss work on Intro </w:t>
            </w:r>
            <w:r w:rsidR="008416C3">
              <w:rPr>
                <w:rFonts w:cstheme="minorHAnsi"/>
                <w:sz w:val="18"/>
                <w:szCs w:val="18"/>
              </w:rPr>
              <w:t>P</w:t>
            </w:r>
            <w:r>
              <w:rPr>
                <w:rFonts w:cstheme="minorHAnsi"/>
                <w:sz w:val="18"/>
                <w:szCs w:val="18"/>
              </w:rPr>
              <w:t>roblem with a heterogeneous partner showing grit</w:t>
            </w:r>
            <w:r w:rsidRPr="004C0371">
              <w:rPr>
                <w:rFonts w:cstheme="minorHAnsi"/>
                <w:sz w:val="18"/>
                <w:szCs w:val="18"/>
              </w:rPr>
              <w:t xml:space="preserve"> </w:t>
            </w:r>
            <w:r w:rsidR="00705FDC">
              <w:rPr>
                <w:rFonts w:cstheme="minorHAnsi"/>
                <w:sz w:val="18"/>
                <w:szCs w:val="18"/>
              </w:rPr>
              <w:t xml:space="preserve">and using agreed upon partner work habits </w:t>
            </w:r>
          </w:p>
          <w:p w14:paraId="32088001" w14:textId="77777777" w:rsidR="00705FDC" w:rsidRPr="00705FDC" w:rsidRDefault="00705FDC" w:rsidP="00705FDC">
            <w:pPr>
              <w:pStyle w:val="ListParagraph"/>
              <w:numPr>
                <w:ilvl w:val="0"/>
                <w:numId w:val="5"/>
              </w:numPr>
              <w:spacing w:before="100"/>
              <w:jc w:val="left"/>
              <w:rPr>
                <w:rFonts w:cstheme="minorHAnsi"/>
                <w:sz w:val="18"/>
                <w:szCs w:val="18"/>
              </w:rPr>
            </w:pPr>
            <w:r w:rsidRPr="004C0371">
              <w:rPr>
                <w:rFonts w:cstheme="minorHAnsi"/>
                <w:sz w:val="18"/>
                <w:szCs w:val="18"/>
              </w:rPr>
              <w:t xml:space="preserve">T </w:t>
            </w:r>
            <w:r>
              <w:rPr>
                <w:rFonts w:cstheme="minorHAnsi"/>
                <w:sz w:val="18"/>
                <w:szCs w:val="18"/>
              </w:rPr>
              <w:t>c</w:t>
            </w:r>
            <w:r w:rsidRPr="004C0371">
              <w:rPr>
                <w:rFonts w:cstheme="minorHAnsi"/>
                <w:sz w:val="18"/>
                <w:szCs w:val="18"/>
              </w:rPr>
              <w:t xml:space="preserve">irculates </w:t>
            </w:r>
            <w:r>
              <w:rPr>
                <w:rFonts w:cstheme="minorHAnsi"/>
                <w:sz w:val="18"/>
                <w:szCs w:val="18"/>
              </w:rPr>
              <w:t xml:space="preserve">with clipboard and pen-in-hand </w:t>
            </w:r>
            <w:r w:rsidRPr="004C0371">
              <w:rPr>
                <w:rFonts w:cstheme="minorHAnsi"/>
                <w:sz w:val="18"/>
                <w:szCs w:val="18"/>
              </w:rPr>
              <w:t>to collect and re</w:t>
            </w:r>
            <w:r>
              <w:rPr>
                <w:rFonts w:cstheme="minorHAnsi"/>
                <w:sz w:val="18"/>
                <w:szCs w:val="18"/>
              </w:rPr>
              <w:t xml:space="preserve">spond to data during work time </w:t>
            </w:r>
            <w:r w:rsidRPr="004C0371">
              <w:rPr>
                <w:rFonts w:cstheme="minorHAnsi"/>
                <w:sz w:val="18"/>
                <w:szCs w:val="18"/>
              </w:rPr>
              <w:t xml:space="preserve">and </w:t>
            </w:r>
            <w:r w:rsidR="00001960">
              <w:rPr>
                <w:rFonts w:cstheme="minorHAnsi"/>
                <w:sz w:val="18"/>
                <w:szCs w:val="18"/>
              </w:rPr>
              <w:t xml:space="preserve">to prepare for the pathway of the </w:t>
            </w:r>
            <w:r w:rsidRPr="004C0371">
              <w:rPr>
                <w:rFonts w:cstheme="minorHAnsi"/>
                <w:sz w:val="18"/>
                <w:szCs w:val="18"/>
              </w:rPr>
              <w:t>subsequent discussion</w:t>
            </w:r>
          </w:p>
          <w:p w14:paraId="0B238680" w14:textId="77777777" w:rsidR="004C0371" w:rsidRPr="00D54EDD" w:rsidRDefault="00D54EDD" w:rsidP="008E6280">
            <w:pPr>
              <w:pStyle w:val="ListParagraph"/>
              <w:numPr>
                <w:ilvl w:val="0"/>
                <w:numId w:val="3"/>
              </w:numPr>
              <w:jc w:val="left"/>
              <w:rPr>
                <w:sz w:val="18"/>
                <w:szCs w:val="18"/>
              </w:rPr>
            </w:pPr>
            <w:r>
              <w:rPr>
                <w:sz w:val="18"/>
                <w:szCs w:val="18"/>
              </w:rPr>
              <w:t xml:space="preserve">T brings the class together and </w:t>
            </w:r>
            <w:r w:rsidR="00705FDC">
              <w:rPr>
                <w:sz w:val="18"/>
                <w:szCs w:val="18"/>
              </w:rPr>
              <w:t>captures</w:t>
            </w:r>
            <w:r w:rsidR="006D4228">
              <w:rPr>
                <w:sz w:val="18"/>
                <w:szCs w:val="18"/>
              </w:rPr>
              <w:t xml:space="preserve"> what most students have so far</w:t>
            </w:r>
            <w:r w:rsidR="00705FDC">
              <w:rPr>
                <w:sz w:val="18"/>
                <w:szCs w:val="18"/>
              </w:rPr>
              <w:t xml:space="preserve"> on the visual anchor and proceeds to facilitate</w:t>
            </w:r>
            <w:r>
              <w:rPr>
                <w:sz w:val="18"/>
                <w:szCs w:val="18"/>
              </w:rPr>
              <w:t xml:space="preserve"> </w:t>
            </w:r>
            <w:r w:rsidR="00705FDC">
              <w:rPr>
                <w:sz w:val="18"/>
                <w:szCs w:val="18"/>
              </w:rPr>
              <w:t>a discussion based on the data collected</w:t>
            </w:r>
            <w:r w:rsidR="008416C3">
              <w:rPr>
                <w:sz w:val="18"/>
                <w:szCs w:val="18"/>
              </w:rPr>
              <w:t>:</w:t>
            </w:r>
            <w:r w:rsidR="00705FDC">
              <w:rPr>
                <w:sz w:val="18"/>
                <w:szCs w:val="18"/>
              </w:rPr>
              <w:t xml:space="preserve"> </w:t>
            </w:r>
            <w:r>
              <w:rPr>
                <w:sz w:val="18"/>
                <w:szCs w:val="18"/>
              </w:rPr>
              <w:t xml:space="preserve"> </w:t>
            </w:r>
          </w:p>
          <w:p w14:paraId="6CEB91B2" w14:textId="63CBB001" w:rsidR="00D54EDD" w:rsidRDefault="00D54EDD" w:rsidP="008E6280">
            <w:pPr>
              <w:pStyle w:val="ListParagraph"/>
              <w:numPr>
                <w:ilvl w:val="1"/>
                <w:numId w:val="5"/>
              </w:numPr>
              <w:spacing w:before="100"/>
              <w:jc w:val="left"/>
              <w:rPr>
                <w:rFonts w:cstheme="minorHAnsi"/>
                <w:sz w:val="18"/>
                <w:szCs w:val="18"/>
              </w:rPr>
            </w:pPr>
            <w:r>
              <w:rPr>
                <w:rFonts w:cstheme="minorHAnsi"/>
                <w:sz w:val="18"/>
                <w:szCs w:val="18"/>
              </w:rPr>
              <w:t>I</w:t>
            </w:r>
            <w:r w:rsidR="00700A57">
              <w:rPr>
                <w:rFonts w:cstheme="minorHAnsi"/>
                <w:sz w:val="18"/>
                <w:szCs w:val="18"/>
              </w:rPr>
              <w:t xml:space="preserve">f &lt; 2/3 </w:t>
            </w:r>
            <w:r>
              <w:rPr>
                <w:rFonts w:cstheme="minorHAnsi"/>
                <w:sz w:val="18"/>
                <w:szCs w:val="18"/>
              </w:rPr>
              <w:t>correctly approach the</w:t>
            </w:r>
            <w:r w:rsidR="008B03C0">
              <w:rPr>
                <w:rFonts w:cstheme="minorHAnsi"/>
                <w:sz w:val="18"/>
                <w:szCs w:val="18"/>
              </w:rPr>
              <w:t xml:space="preserve"> intro problem then </w:t>
            </w:r>
            <w:r w:rsidR="008B03C0" w:rsidRPr="000E1D1E">
              <w:rPr>
                <w:rFonts w:cstheme="minorHAnsi"/>
                <w:sz w:val="18"/>
                <w:szCs w:val="18"/>
              </w:rPr>
              <w:t>teacher u</w:t>
            </w:r>
            <w:r w:rsidR="00ED7D53" w:rsidRPr="000E1D1E">
              <w:rPr>
                <w:rFonts w:cstheme="minorHAnsi"/>
                <w:sz w:val="18"/>
                <w:szCs w:val="18"/>
              </w:rPr>
              <w:t>se</w:t>
            </w:r>
            <w:r w:rsidR="000E1D1E" w:rsidRPr="000E1D1E">
              <w:rPr>
                <w:rFonts w:cstheme="minorHAnsi"/>
                <w:sz w:val="18"/>
                <w:szCs w:val="18"/>
              </w:rPr>
              <w:t>s</w:t>
            </w:r>
            <w:r w:rsidR="000E1D1E">
              <w:rPr>
                <w:rFonts w:cstheme="minorHAnsi"/>
                <w:sz w:val="18"/>
                <w:szCs w:val="18"/>
              </w:rPr>
              <w:t xml:space="preserve"> a funneled</w:t>
            </w:r>
            <w:r w:rsidR="00ED7D53">
              <w:rPr>
                <w:rFonts w:cstheme="minorHAnsi"/>
                <w:sz w:val="18"/>
                <w:szCs w:val="18"/>
              </w:rPr>
              <w:t xml:space="preserve"> questioning sequence</w:t>
            </w:r>
            <w:r w:rsidR="000E1D1E">
              <w:rPr>
                <w:rFonts w:cstheme="minorHAnsi"/>
                <w:sz w:val="18"/>
                <w:szCs w:val="18"/>
              </w:rPr>
              <w:t xml:space="preserve"> beginning at the point of error</w:t>
            </w:r>
            <w:r w:rsidR="00ED7D53">
              <w:rPr>
                <w:rFonts w:cstheme="minorHAnsi"/>
                <w:sz w:val="18"/>
                <w:szCs w:val="18"/>
              </w:rPr>
              <w:t xml:space="preserve"> </w:t>
            </w:r>
            <w:r w:rsidR="008B03C0">
              <w:rPr>
                <w:rFonts w:cstheme="minorHAnsi"/>
                <w:sz w:val="18"/>
                <w:szCs w:val="18"/>
              </w:rPr>
              <w:t>to elicit the key points</w:t>
            </w:r>
            <w:r w:rsidR="00705FDC">
              <w:rPr>
                <w:rFonts w:cstheme="minorHAnsi"/>
                <w:sz w:val="18"/>
                <w:szCs w:val="18"/>
              </w:rPr>
              <w:t xml:space="preserve"> and records on the VA</w:t>
            </w:r>
          </w:p>
          <w:p w14:paraId="24415885" w14:textId="77777777" w:rsidR="00D54EDD" w:rsidRPr="00D54EDD" w:rsidRDefault="00700A57" w:rsidP="008E6280">
            <w:pPr>
              <w:pStyle w:val="ListParagraph"/>
              <w:numPr>
                <w:ilvl w:val="1"/>
                <w:numId w:val="5"/>
              </w:numPr>
              <w:spacing w:before="100"/>
              <w:jc w:val="left"/>
              <w:rPr>
                <w:rFonts w:cstheme="minorHAnsi"/>
                <w:sz w:val="18"/>
                <w:szCs w:val="18"/>
              </w:rPr>
            </w:pPr>
            <w:r>
              <w:rPr>
                <w:rFonts w:cstheme="minorHAnsi"/>
                <w:sz w:val="18"/>
                <w:szCs w:val="18"/>
              </w:rPr>
              <w:t>If &gt; 2/3</w:t>
            </w:r>
            <w:r w:rsidR="00D54EDD">
              <w:rPr>
                <w:rFonts w:cstheme="minorHAnsi"/>
                <w:sz w:val="18"/>
                <w:szCs w:val="18"/>
              </w:rPr>
              <w:t xml:space="preserve"> correctly approach the intro problem then teacher engages in a</w:t>
            </w:r>
            <w:r w:rsidR="00ED7D53">
              <w:rPr>
                <w:rFonts w:cstheme="minorHAnsi"/>
                <w:sz w:val="18"/>
                <w:szCs w:val="18"/>
              </w:rPr>
              <w:t xml:space="preserve"> show-call </w:t>
            </w:r>
            <w:r w:rsidR="008416C3">
              <w:rPr>
                <w:rFonts w:cstheme="minorHAnsi"/>
                <w:sz w:val="18"/>
                <w:szCs w:val="18"/>
              </w:rPr>
              <w:t xml:space="preserve">using the questioning in the lesson plan </w:t>
            </w:r>
            <w:r w:rsidR="008B03C0">
              <w:rPr>
                <w:rFonts w:cstheme="minorHAnsi"/>
                <w:sz w:val="18"/>
                <w:szCs w:val="18"/>
              </w:rPr>
              <w:t xml:space="preserve">to </w:t>
            </w:r>
            <w:r w:rsidR="00ED7D53">
              <w:rPr>
                <w:rFonts w:cstheme="minorHAnsi"/>
                <w:sz w:val="18"/>
                <w:szCs w:val="18"/>
              </w:rPr>
              <w:t xml:space="preserve">quickly </w:t>
            </w:r>
            <w:r w:rsidR="008B03C0">
              <w:rPr>
                <w:rFonts w:cstheme="minorHAnsi"/>
                <w:sz w:val="18"/>
                <w:szCs w:val="18"/>
              </w:rPr>
              <w:t>elicit</w:t>
            </w:r>
            <w:r w:rsidR="00D54EDD">
              <w:rPr>
                <w:rFonts w:cstheme="minorHAnsi"/>
                <w:sz w:val="18"/>
                <w:szCs w:val="18"/>
              </w:rPr>
              <w:t xml:space="preserve"> key points</w:t>
            </w:r>
            <w:r w:rsidR="00705FDC">
              <w:rPr>
                <w:rFonts w:cstheme="minorHAnsi"/>
                <w:sz w:val="18"/>
                <w:szCs w:val="18"/>
              </w:rPr>
              <w:t xml:space="preserve"> and records on the VA</w:t>
            </w:r>
            <w:r w:rsidR="008B03C0">
              <w:rPr>
                <w:rFonts w:cstheme="minorHAnsi"/>
                <w:sz w:val="18"/>
                <w:szCs w:val="18"/>
              </w:rPr>
              <w:t xml:space="preserve"> </w:t>
            </w:r>
          </w:p>
          <w:p w14:paraId="79EDADB8" w14:textId="77777777" w:rsidR="004C0371" w:rsidRDefault="004C0371" w:rsidP="008E6280">
            <w:pPr>
              <w:pStyle w:val="ListParagraph"/>
              <w:numPr>
                <w:ilvl w:val="0"/>
                <w:numId w:val="5"/>
              </w:numPr>
              <w:spacing w:before="100"/>
              <w:jc w:val="left"/>
              <w:rPr>
                <w:rFonts w:cstheme="minorHAnsi"/>
                <w:sz w:val="18"/>
                <w:szCs w:val="18"/>
              </w:rPr>
            </w:pPr>
            <w:r>
              <w:rPr>
                <w:rFonts w:cstheme="minorHAnsi"/>
                <w:sz w:val="18"/>
                <w:szCs w:val="18"/>
              </w:rPr>
              <w:t xml:space="preserve">Ss </w:t>
            </w:r>
            <w:r w:rsidR="008416C3">
              <w:rPr>
                <w:rFonts w:cstheme="minorHAnsi"/>
                <w:sz w:val="18"/>
                <w:szCs w:val="18"/>
              </w:rPr>
              <w:t xml:space="preserve">actively </w:t>
            </w:r>
            <w:r>
              <w:rPr>
                <w:rFonts w:cstheme="minorHAnsi"/>
                <w:sz w:val="18"/>
                <w:szCs w:val="18"/>
              </w:rPr>
              <w:t xml:space="preserve">participate in class discussion by sharing strategies and understandings related to the problem, </w:t>
            </w:r>
            <w:r w:rsidR="00001960">
              <w:rPr>
                <w:rFonts w:cstheme="minorHAnsi"/>
                <w:sz w:val="18"/>
                <w:szCs w:val="18"/>
              </w:rPr>
              <w:t>asking questions, supporting and refuting their classmates’ thinking, and making connections</w:t>
            </w:r>
          </w:p>
          <w:p w14:paraId="2E2E7005" w14:textId="77777777" w:rsidR="008416C3" w:rsidRDefault="008416C3" w:rsidP="008E6280">
            <w:pPr>
              <w:pStyle w:val="ListParagraph"/>
              <w:numPr>
                <w:ilvl w:val="0"/>
                <w:numId w:val="5"/>
              </w:numPr>
              <w:spacing w:before="100"/>
              <w:jc w:val="left"/>
              <w:rPr>
                <w:rFonts w:cstheme="minorHAnsi"/>
                <w:sz w:val="18"/>
                <w:szCs w:val="18"/>
              </w:rPr>
            </w:pPr>
            <w:r>
              <w:rPr>
                <w:rFonts w:cstheme="minorHAnsi"/>
                <w:sz w:val="18"/>
                <w:szCs w:val="18"/>
              </w:rPr>
              <w:t xml:space="preserve">(when applicable) T poses the </w:t>
            </w:r>
            <w:r w:rsidRPr="00EB0263">
              <w:rPr>
                <w:rFonts w:cstheme="minorHAnsi"/>
                <w:i/>
                <w:sz w:val="18"/>
                <w:szCs w:val="18"/>
              </w:rPr>
              <w:t>Try One More</w:t>
            </w:r>
            <w:r w:rsidR="00EB0263">
              <w:rPr>
                <w:rFonts w:cstheme="minorHAnsi"/>
                <w:sz w:val="18"/>
                <w:szCs w:val="18"/>
              </w:rPr>
              <w:t xml:space="preserve"> question for students to further solidify or extend their</w:t>
            </w:r>
            <w:r>
              <w:rPr>
                <w:rFonts w:cstheme="minorHAnsi"/>
                <w:sz w:val="18"/>
                <w:szCs w:val="18"/>
              </w:rPr>
              <w:t xml:space="preserve"> understanding of the key points </w:t>
            </w:r>
          </w:p>
          <w:p w14:paraId="468C332D" w14:textId="77777777" w:rsidR="00705FDC" w:rsidRPr="00ED7D53" w:rsidRDefault="00ED7D53" w:rsidP="005C373F">
            <w:pPr>
              <w:pStyle w:val="ListParagraph"/>
              <w:numPr>
                <w:ilvl w:val="0"/>
                <w:numId w:val="5"/>
              </w:numPr>
              <w:jc w:val="left"/>
              <w:rPr>
                <w:rFonts w:cstheme="minorHAnsi"/>
                <w:sz w:val="18"/>
                <w:szCs w:val="18"/>
              </w:rPr>
            </w:pPr>
            <w:r>
              <w:rPr>
                <w:rFonts w:cstheme="minorHAnsi"/>
                <w:sz w:val="18"/>
                <w:szCs w:val="18"/>
              </w:rPr>
              <w:t>Ss engage in the consolidate the learning TT as a final CFU</w:t>
            </w:r>
            <w:r w:rsidR="004C0371">
              <w:rPr>
                <w:rFonts w:cstheme="minorHAnsi"/>
                <w:sz w:val="18"/>
                <w:szCs w:val="18"/>
              </w:rPr>
              <w:t xml:space="preserve"> </w:t>
            </w:r>
            <w:r>
              <w:rPr>
                <w:rFonts w:cstheme="minorHAnsi"/>
                <w:sz w:val="18"/>
                <w:szCs w:val="18"/>
              </w:rPr>
              <w:t xml:space="preserve">to </w:t>
            </w:r>
            <w:r w:rsidR="004C0371">
              <w:rPr>
                <w:rFonts w:cstheme="minorHAnsi"/>
                <w:sz w:val="18"/>
                <w:szCs w:val="18"/>
              </w:rPr>
              <w:t>name the math and strategies for the day</w:t>
            </w:r>
            <w:r>
              <w:rPr>
                <w:rFonts w:cstheme="minorHAnsi"/>
                <w:sz w:val="18"/>
                <w:szCs w:val="18"/>
              </w:rPr>
              <w:t xml:space="preserve"> – </w:t>
            </w:r>
            <w:r w:rsidR="00EB0263" w:rsidRPr="00ED7D53">
              <w:rPr>
                <w:rFonts w:cstheme="minorHAnsi"/>
                <w:sz w:val="18"/>
                <w:szCs w:val="18"/>
              </w:rPr>
              <w:t xml:space="preserve"> solidify</w:t>
            </w:r>
            <w:r>
              <w:rPr>
                <w:rFonts w:cstheme="minorHAnsi"/>
                <w:sz w:val="18"/>
                <w:szCs w:val="18"/>
              </w:rPr>
              <w:t>ing</w:t>
            </w:r>
            <w:r w:rsidR="00EB0263" w:rsidRPr="00ED7D53">
              <w:rPr>
                <w:rFonts w:cstheme="minorHAnsi"/>
                <w:sz w:val="18"/>
                <w:szCs w:val="18"/>
              </w:rPr>
              <w:t xml:space="preserve"> key points</w:t>
            </w:r>
            <w:r w:rsidRPr="00ED7D53">
              <w:rPr>
                <w:rFonts w:cstheme="minorHAnsi"/>
                <w:sz w:val="18"/>
                <w:szCs w:val="18"/>
              </w:rPr>
              <w:t xml:space="preserve"> and connect</w:t>
            </w:r>
            <w:r>
              <w:rPr>
                <w:rFonts w:cstheme="minorHAnsi"/>
                <w:sz w:val="18"/>
                <w:szCs w:val="18"/>
              </w:rPr>
              <w:t>ing them</w:t>
            </w:r>
            <w:r w:rsidRPr="00ED7D53">
              <w:rPr>
                <w:rFonts w:cstheme="minorHAnsi"/>
                <w:sz w:val="18"/>
                <w:szCs w:val="18"/>
              </w:rPr>
              <w:t xml:space="preserve"> to</w:t>
            </w:r>
            <w:r>
              <w:rPr>
                <w:rFonts w:cstheme="minorHAnsi"/>
                <w:sz w:val="18"/>
                <w:szCs w:val="18"/>
              </w:rPr>
              <w:t xml:space="preserve"> the</w:t>
            </w:r>
            <w:r w:rsidRPr="00ED7D53">
              <w:rPr>
                <w:rFonts w:cstheme="minorHAnsi"/>
                <w:sz w:val="18"/>
                <w:szCs w:val="18"/>
              </w:rPr>
              <w:t xml:space="preserve"> broader math focus for the day: </w:t>
            </w:r>
            <w:r>
              <w:rPr>
                <w:rFonts w:cstheme="minorHAnsi"/>
                <w:sz w:val="18"/>
                <w:szCs w:val="18"/>
              </w:rPr>
              <w:t>ex.</w:t>
            </w:r>
            <w:r w:rsidRPr="00ED7D53">
              <w:rPr>
                <w:rFonts w:cstheme="minorHAnsi"/>
                <w:sz w:val="18"/>
                <w:szCs w:val="18"/>
              </w:rPr>
              <w:t xml:space="preserve"> “</w:t>
            </w:r>
            <w:r w:rsidR="00EB0263" w:rsidRPr="00ED7D53">
              <w:rPr>
                <w:rFonts w:cstheme="minorHAnsi"/>
                <w:sz w:val="18"/>
                <w:szCs w:val="18"/>
              </w:rPr>
              <w:t>Today we are working on _[what key points</w:t>
            </w:r>
            <w:r w:rsidRPr="00ED7D53">
              <w:rPr>
                <w:rFonts w:cstheme="minorHAnsi"/>
                <w:sz w:val="18"/>
                <w:szCs w:val="18"/>
              </w:rPr>
              <w:t>]</w:t>
            </w:r>
            <w:r w:rsidR="00EB0263" w:rsidRPr="00ED7D53">
              <w:rPr>
                <w:rFonts w:cstheme="minorHAnsi"/>
                <w:sz w:val="18"/>
                <w:szCs w:val="18"/>
              </w:rPr>
              <w:t>__ by thinking about/doing _[how key points]_”</w:t>
            </w:r>
          </w:p>
        </w:tc>
        <w:tc>
          <w:tcPr>
            <w:tcW w:w="4945" w:type="dxa"/>
            <w:gridSpan w:val="2"/>
            <w:shd w:val="clear" w:color="auto" w:fill="auto"/>
          </w:tcPr>
          <w:p w14:paraId="0B942A81" w14:textId="77777777" w:rsidR="00ED7D53" w:rsidRDefault="00ED7D53" w:rsidP="00ED7D53">
            <w:pPr>
              <w:pStyle w:val="ListParagraph"/>
              <w:numPr>
                <w:ilvl w:val="0"/>
                <w:numId w:val="21"/>
              </w:numPr>
              <w:spacing w:before="100"/>
              <w:jc w:val="left"/>
              <w:rPr>
                <w:rFonts w:cstheme="minorHAnsi"/>
                <w:sz w:val="18"/>
                <w:szCs w:val="18"/>
              </w:rPr>
            </w:pPr>
            <w:r w:rsidRPr="00ED7D53">
              <w:rPr>
                <w:rFonts w:cstheme="minorHAnsi"/>
                <w:sz w:val="18"/>
                <w:szCs w:val="18"/>
              </w:rPr>
              <w:t>Students engage in a concise Intro problem designed to illuminate key points and ensure student heavy-lifting.</w:t>
            </w:r>
          </w:p>
          <w:p w14:paraId="4E2F5295" w14:textId="77777777" w:rsidR="004C0371" w:rsidRDefault="004C0371" w:rsidP="00ED7D53">
            <w:pPr>
              <w:pStyle w:val="ListParagraph"/>
              <w:numPr>
                <w:ilvl w:val="0"/>
                <w:numId w:val="21"/>
              </w:numPr>
              <w:spacing w:before="100"/>
              <w:jc w:val="left"/>
              <w:rPr>
                <w:rFonts w:cstheme="minorHAnsi"/>
                <w:sz w:val="18"/>
                <w:szCs w:val="18"/>
              </w:rPr>
            </w:pPr>
            <w:r>
              <w:rPr>
                <w:rFonts w:cstheme="minorHAnsi"/>
                <w:sz w:val="18"/>
                <w:szCs w:val="18"/>
              </w:rPr>
              <w:t>R</w:t>
            </w:r>
            <w:r w:rsidRPr="004C0371">
              <w:rPr>
                <w:rFonts w:cstheme="minorHAnsi"/>
                <w:sz w:val="18"/>
                <w:szCs w:val="18"/>
              </w:rPr>
              <w:t>atio of partner work time to class discussion</w:t>
            </w:r>
            <w:r>
              <w:rPr>
                <w:rFonts w:cstheme="minorHAnsi"/>
                <w:sz w:val="18"/>
                <w:szCs w:val="18"/>
              </w:rPr>
              <w:t xml:space="preserve"> time is inversely proportional</w:t>
            </w:r>
            <w:r w:rsidR="002D153F">
              <w:rPr>
                <w:rFonts w:cstheme="minorHAnsi"/>
                <w:sz w:val="18"/>
                <w:szCs w:val="18"/>
              </w:rPr>
              <w:t xml:space="preserve"> and</w:t>
            </w:r>
            <w:r w:rsidR="00323BA4">
              <w:rPr>
                <w:rFonts w:cstheme="minorHAnsi"/>
                <w:sz w:val="18"/>
                <w:szCs w:val="18"/>
              </w:rPr>
              <w:t xml:space="preserve"> whole class</w:t>
            </w:r>
            <w:r w:rsidR="002D153F">
              <w:rPr>
                <w:rFonts w:cstheme="minorHAnsi"/>
                <w:sz w:val="18"/>
                <w:szCs w:val="18"/>
              </w:rPr>
              <w:t xml:space="preserve"> discussion includes multiple </w:t>
            </w:r>
            <w:r w:rsidR="00323BA4">
              <w:rPr>
                <w:rFonts w:cstheme="minorHAnsi"/>
                <w:sz w:val="18"/>
                <w:szCs w:val="18"/>
              </w:rPr>
              <w:t xml:space="preserve">students-to-student </w:t>
            </w:r>
            <w:r w:rsidR="002D153F">
              <w:rPr>
                <w:rFonts w:cstheme="minorHAnsi"/>
                <w:sz w:val="18"/>
                <w:szCs w:val="18"/>
              </w:rPr>
              <w:t>exchanges</w:t>
            </w:r>
            <w:r w:rsidR="00001960">
              <w:rPr>
                <w:rFonts w:cstheme="minorHAnsi"/>
                <w:sz w:val="18"/>
                <w:szCs w:val="18"/>
              </w:rPr>
              <w:t xml:space="preserve"> </w:t>
            </w:r>
          </w:p>
          <w:p w14:paraId="087FEF0E" w14:textId="27FBF917" w:rsidR="00BF1359" w:rsidRDefault="00B50AB7" w:rsidP="008E6280">
            <w:pPr>
              <w:pStyle w:val="ListParagraph"/>
              <w:numPr>
                <w:ilvl w:val="0"/>
                <w:numId w:val="21"/>
              </w:numPr>
              <w:spacing w:before="100"/>
              <w:jc w:val="left"/>
              <w:rPr>
                <w:rFonts w:cstheme="minorHAnsi"/>
                <w:sz w:val="18"/>
                <w:szCs w:val="18"/>
              </w:rPr>
            </w:pPr>
            <w:r>
              <w:rPr>
                <w:rFonts w:cstheme="minorHAnsi"/>
                <w:sz w:val="18"/>
                <w:szCs w:val="18"/>
              </w:rPr>
              <w:t>T has anticipated the key strategies and misconceptions for the intro problem and can therefore efficiently gather data to inform the discussion and chosen path</w:t>
            </w:r>
          </w:p>
          <w:p w14:paraId="2F02A628" w14:textId="77777777" w:rsidR="00BF1359" w:rsidRDefault="00DD0608" w:rsidP="008E6280">
            <w:pPr>
              <w:pStyle w:val="ListParagraph"/>
              <w:numPr>
                <w:ilvl w:val="0"/>
                <w:numId w:val="21"/>
              </w:numPr>
              <w:spacing w:before="100"/>
              <w:jc w:val="left"/>
              <w:rPr>
                <w:rFonts w:cstheme="minorHAnsi"/>
                <w:sz w:val="18"/>
                <w:szCs w:val="18"/>
              </w:rPr>
            </w:pPr>
            <w:r>
              <w:rPr>
                <w:rFonts w:cstheme="minorHAnsi"/>
                <w:sz w:val="18"/>
                <w:szCs w:val="18"/>
              </w:rPr>
              <w:t>S</w:t>
            </w:r>
            <w:r w:rsidR="00BF1359">
              <w:rPr>
                <w:rFonts w:cstheme="minorHAnsi"/>
                <w:sz w:val="18"/>
                <w:szCs w:val="18"/>
              </w:rPr>
              <w:t xml:space="preserve">s </w:t>
            </w:r>
            <w:r w:rsidR="00D90EF0">
              <w:rPr>
                <w:rFonts w:cstheme="minorHAnsi"/>
                <w:sz w:val="18"/>
                <w:szCs w:val="18"/>
              </w:rPr>
              <w:t xml:space="preserve">use agreed upon habits of discussion to </w:t>
            </w:r>
            <w:r w:rsidR="00BF1359">
              <w:rPr>
                <w:rFonts w:cstheme="minorHAnsi"/>
                <w:sz w:val="18"/>
                <w:szCs w:val="18"/>
              </w:rPr>
              <w:t xml:space="preserve">discuss and explain strategies, </w:t>
            </w:r>
            <w:r w:rsidR="00BF1359" w:rsidRPr="00BF1359">
              <w:rPr>
                <w:rFonts w:cstheme="minorHAnsi"/>
                <w:sz w:val="18"/>
                <w:szCs w:val="18"/>
              </w:rPr>
              <w:t xml:space="preserve">representations, connections </w:t>
            </w:r>
            <w:r w:rsidR="00D90EF0">
              <w:rPr>
                <w:rFonts w:cstheme="minorHAnsi"/>
                <w:sz w:val="18"/>
                <w:szCs w:val="18"/>
              </w:rPr>
              <w:t>and reflections</w:t>
            </w:r>
            <w:r w:rsidR="00BF1359">
              <w:rPr>
                <w:rFonts w:cstheme="minorHAnsi"/>
                <w:sz w:val="18"/>
                <w:szCs w:val="18"/>
              </w:rPr>
              <w:t xml:space="preserve">, consistently using evidence </w:t>
            </w:r>
            <w:r w:rsidR="007A2BD5">
              <w:rPr>
                <w:rFonts w:cstheme="minorHAnsi"/>
                <w:sz w:val="18"/>
                <w:szCs w:val="18"/>
              </w:rPr>
              <w:t xml:space="preserve">and precise mathematical vocabulary </w:t>
            </w:r>
            <w:r w:rsidR="00BF1359">
              <w:rPr>
                <w:rFonts w:cstheme="minorHAnsi"/>
                <w:sz w:val="18"/>
                <w:szCs w:val="18"/>
              </w:rPr>
              <w:t>to support their claims</w:t>
            </w:r>
          </w:p>
          <w:p w14:paraId="13AD1D9B" w14:textId="77777777" w:rsidR="005B16D3" w:rsidRDefault="006D4228" w:rsidP="007A2BD5">
            <w:pPr>
              <w:pStyle w:val="ListParagraph"/>
              <w:numPr>
                <w:ilvl w:val="0"/>
                <w:numId w:val="21"/>
              </w:numPr>
              <w:spacing w:before="100"/>
              <w:jc w:val="left"/>
              <w:rPr>
                <w:rFonts w:cstheme="minorHAnsi"/>
                <w:sz w:val="18"/>
                <w:szCs w:val="18"/>
              </w:rPr>
            </w:pPr>
            <w:r>
              <w:rPr>
                <w:rFonts w:cstheme="minorHAnsi"/>
                <w:sz w:val="18"/>
                <w:szCs w:val="18"/>
              </w:rPr>
              <w:t>S</w:t>
            </w:r>
            <w:r w:rsidR="007A2BD5">
              <w:rPr>
                <w:rFonts w:cstheme="minorHAnsi"/>
                <w:sz w:val="18"/>
                <w:szCs w:val="18"/>
              </w:rPr>
              <w:t>s are able to</w:t>
            </w:r>
            <w:r w:rsidR="005B16D3">
              <w:rPr>
                <w:rFonts w:cstheme="minorHAnsi"/>
                <w:sz w:val="18"/>
                <w:szCs w:val="18"/>
              </w:rPr>
              <w:t xml:space="preserve"> consolidate the learning </w:t>
            </w:r>
            <w:r w:rsidR="007A2BD5">
              <w:rPr>
                <w:rFonts w:cstheme="minorHAnsi"/>
                <w:sz w:val="18"/>
                <w:szCs w:val="18"/>
              </w:rPr>
              <w:t xml:space="preserve">in a way that meets the </w:t>
            </w:r>
            <w:r w:rsidR="005B16D3">
              <w:rPr>
                <w:rFonts w:cstheme="minorHAnsi"/>
                <w:sz w:val="18"/>
                <w:szCs w:val="18"/>
              </w:rPr>
              <w:t>exemplar res</w:t>
            </w:r>
            <w:r w:rsidR="007A2BD5">
              <w:rPr>
                <w:rFonts w:cstheme="minorHAnsi"/>
                <w:sz w:val="18"/>
                <w:szCs w:val="18"/>
              </w:rPr>
              <w:t>ponse and solidifies the</w:t>
            </w:r>
            <w:r w:rsidR="005B16D3">
              <w:rPr>
                <w:rFonts w:cstheme="minorHAnsi"/>
                <w:sz w:val="18"/>
                <w:szCs w:val="18"/>
              </w:rPr>
              <w:t xml:space="preserve"> key points </w:t>
            </w:r>
            <w:r w:rsidR="00D90EF0">
              <w:rPr>
                <w:rFonts w:cstheme="minorHAnsi"/>
                <w:sz w:val="18"/>
                <w:szCs w:val="18"/>
              </w:rPr>
              <w:t>for the day</w:t>
            </w:r>
          </w:p>
          <w:p w14:paraId="73558B50" w14:textId="77777777" w:rsidR="00D90EF0" w:rsidRPr="00D90EF0" w:rsidRDefault="00D90EF0" w:rsidP="005C373F">
            <w:pPr>
              <w:pStyle w:val="ListParagraph"/>
              <w:numPr>
                <w:ilvl w:val="0"/>
                <w:numId w:val="21"/>
              </w:numPr>
              <w:jc w:val="left"/>
              <w:rPr>
                <w:rFonts w:cstheme="minorHAnsi"/>
                <w:sz w:val="18"/>
                <w:szCs w:val="18"/>
              </w:rPr>
            </w:pPr>
            <w:r>
              <w:rPr>
                <w:rFonts w:cstheme="minorHAnsi"/>
                <w:sz w:val="18"/>
                <w:szCs w:val="18"/>
              </w:rPr>
              <w:t xml:space="preserve">T and Ss actions reflect a growth mindset resulting in students willingness to take risks, reflect on one’s own thinking, support and refute classmates’ thinking and ask questions </w:t>
            </w:r>
          </w:p>
        </w:tc>
      </w:tr>
      <w:tr w:rsidR="00B679B7" w14:paraId="7E9A0A08" w14:textId="77777777" w:rsidTr="004F6CA9">
        <w:trPr>
          <w:trHeight w:val="353"/>
        </w:trPr>
        <w:tc>
          <w:tcPr>
            <w:tcW w:w="1710" w:type="dxa"/>
            <w:shd w:val="clear" w:color="auto" w:fill="auto"/>
          </w:tcPr>
          <w:p w14:paraId="10F58BBC" w14:textId="77777777" w:rsidR="003E4186" w:rsidRPr="00E67D77" w:rsidRDefault="00630761" w:rsidP="008E6280">
            <w:pPr>
              <w:rPr>
                <w:sz w:val="18"/>
                <w:szCs w:val="18"/>
              </w:rPr>
            </w:pPr>
            <w:r>
              <w:rPr>
                <w:b/>
                <w:sz w:val="18"/>
                <w:szCs w:val="18"/>
              </w:rPr>
              <w:t>Workshop:</w:t>
            </w:r>
            <w:r w:rsidR="003E4186">
              <w:rPr>
                <w:b/>
                <w:sz w:val="18"/>
                <w:szCs w:val="18"/>
              </w:rPr>
              <w:t xml:space="preserve"> </w:t>
            </w:r>
            <w:r w:rsidRPr="00630761">
              <w:rPr>
                <w:sz w:val="18"/>
                <w:szCs w:val="18"/>
              </w:rPr>
              <w:t>Collaborative processing time to continue to develop understanding of prioritized concept and strategy</w:t>
            </w:r>
          </w:p>
        </w:tc>
        <w:tc>
          <w:tcPr>
            <w:tcW w:w="1170" w:type="dxa"/>
            <w:gridSpan w:val="2"/>
            <w:shd w:val="clear" w:color="auto" w:fill="auto"/>
          </w:tcPr>
          <w:p w14:paraId="36FE6D16" w14:textId="77777777" w:rsidR="003E4186" w:rsidRPr="00DD21ED" w:rsidRDefault="00630761" w:rsidP="008E6280">
            <w:pPr>
              <w:jc w:val="center"/>
              <w:rPr>
                <w:sz w:val="18"/>
                <w:szCs w:val="18"/>
              </w:rPr>
            </w:pPr>
            <w:r>
              <w:rPr>
                <w:sz w:val="18"/>
                <w:szCs w:val="18"/>
              </w:rPr>
              <w:t xml:space="preserve">10 </w:t>
            </w:r>
            <w:r w:rsidR="003E4186">
              <w:rPr>
                <w:sz w:val="18"/>
                <w:szCs w:val="18"/>
              </w:rPr>
              <w:t>min</w:t>
            </w:r>
          </w:p>
        </w:tc>
        <w:tc>
          <w:tcPr>
            <w:tcW w:w="7470" w:type="dxa"/>
            <w:gridSpan w:val="4"/>
            <w:shd w:val="clear" w:color="auto" w:fill="auto"/>
          </w:tcPr>
          <w:p w14:paraId="59ABAAE6" w14:textId="77777777" w:rsidR="000D0971" w:rsidRPr="000D0971" w:rsidRDefault="000D0971" w:rsidP="008E6280">
            <w:pPr>
              <w:pStyle w:val="ListParagraph"/>
              <w:numPr>
                <w:ilvl w:val="0"/>
                <w:numId w:val="3"/>
              </w:numPr>
              <w:jc w:val="left"/>
              <w:rPr>
                <w:b/>
                <w:sz w:val="18"/>
                <w:szCs w:val="18"/>
              </w:rPr>
            </w:pPr>
            <w:r>
              <w:rPr>
                <w:rFonts w:cstheme="minorHAnsi"/>
                <w:sz w:val="18"/>
                <w:szCs w:val="18"/>
              </w:rPr>
              <w:t xml:space="preserve">T gives clear workshop directions </w:t>
            </w:r>
          </w:p>
          <w:p w14:paraId="29C82574" w14:textId="77777777" w:rsidR="000D0971" w:rsidRPr="000D0971" w:rsidRDefault="000D0971" w:rsidP="008E6280">
            <w:pPr>
              <w:pStyle w:val="ListParagraph"/>
              <w:numPr>
                <w:ilvl w:val="0"/>
                <w:numId w:val="3"/>
              </w:numPr>
              <w:jc w:val="left"/>
              <w:rPr>
                <w:b/>
                <w:sz w:val="18"/>
                <w:szCs w:val="18"/>
              </w:rPr>
            </w:pPr>
            <w:r>
              <w:rPr>
                <w:sz w:val="18"/>
                <w:szCs w:val="18"/>
              </w:rPr>
              <w:t xml:space="preserve">Ss work in heterogeneous pairs (or individually) on workshop following </w:t>
            </w:r>
            <w:r w:rsidR="007A2BD5">
              <w:rPr>
                <w:sz w:val="18"/>
                <w:szCs w:val="18"/>
              </w:rPr>
              <w:t xml:space="preserve">agreed upon partner work habits </w:t>
            </w:r>
          </w:p>
          <w:p w14:paraId="7E519C31" w14:textId="77777777" w:rsidR="000D0971" w:rsidRPr="000D0971" w:rsidRDefault="000D0971" w:rsidP="008E6280">
            <w:pPr>
              <w:pStyle w:val="ListParagraph"/>
              <w:numPr>
                <w:ilvl w:val="0"/>
                <w:numId w:val="3"/>
              </w:numPr>
              <w:jc w:val="left"/>
              <w:rPr>
                <w:b/>
                <w:sz w:val="18"/>
                <w:szCs w:val="18"/>
              </w:rPr>
            </w:pPr>
            <w:r>
              <w:rPr>
                <w:sz w:val="18"/>
                <w:szCs w:val="18"/>
              </w:rPr>
              <w:t xml:space="preserve">T circulates throughout workshop, pen-in-hand, giving feedback </w:t>
            </w:r>
            <w:r w:rsidR="007A2BD5">
              <w:rPr>
                <w:sz w:val="18"/>
                <w:szCs w:val="18"/>
              </w:rPr>
              <w:t>on paper and collecting data</w:t>
            </w:r>
            <w:r w:rsidR="00EB0263">
              <w:rPr>
                <w:sz w:val="18"/>
                <w:szCs w:val="18"/>
              </w:rPr>
              <w:t xml:space="preserve"> to inform the subsequent discussion </w:t>
            </w:r>
          </w:p>
          <w:p w14:paraId="1BE207D4" w14:textId="77777777" w:rsidR="000D0971" w:rsidRPr="000D0971" w:rsidRDefault="000D0971" w:rsidP="008E6280">
            <w:pPr>
              <w:pStyle w:val="ListParagraph"/>
              <w:numPr>
                <w:ilvl w:val="1"/>
                <w:numId w:val="3"/>
              </w:numPr>
              <w:jc w:val="left"/>
              <w:rPr>
                <w:b/>
                <w:sz w:val="18"/>
                <w:szCs w:val="18"/>
              </w:rPr>
            </w:pPr>
            <w:r>
              <w:rPr>
                <w:sz w:val="18"/>
                <w:szCs w:val="18"/>
              </w:rPr>
              <w:t>The first minute of workshop: does everyone understand? Are they on task?</w:t>
            </w:r>
          </w:p>
          <w:p w14:paraId="49530597" w14:textId="77777777" w:rsidR="000D0971" w:rsidRPr="000D0971" w:rsidRDefault="000D0971" w:rsidP="008E6280">
            <w:pPr>
              <w:pStyle w:val="ListParagraph"/>
              <w:numPr>
                <w:ilvl w:val="1"/>
                <w:numId w:val="3"/>
              </w:numPr>
              <w:jc w:val="left"/>
              <w:rPr>
                <w:b/>
                <w:sz w:val="18"/>
                <w:szCs w:val="18"/>
              </w:rPr>
            </w:pPr>
            <w:r>
              <w:rPr>
                <w:sz w:val="18"/>
                <w:szCs w:val="18"/>
              </w:rPr>
              <w:t>Asking students the pre-p</w:t>
            </w:r>
            <w:r w:rsidR="00ED7D53">
              <w:rPr>
                <w:sz w:val="18"/>
                <w:szCs w:val="18"/>
              </w:rPr>
              <w:t>lanned</w:t>
            </w:r>
            <w:r>
              <w:rPr>
                <w:sz w:val="18"/>
                <w:szCs w:val="18"/>
              </w:rPr>
              <w:t xml:space="preserve"> CFU question</w:t>
            </w:r>
            <w:r w:rsidR="007858C3">
              <w:rPr>
                <w:sz w:val="18"/>
                <w:szCs w:val="18"/>
              </w:rPr>
              <w:t>(s)</w:t>
            </w:r>
            <w:r w:rsidR="00323BA4">
              <w:rPr>
                <w:sz w:val="18"/>
                <w:szCs w:val="18"/>
              </w:rPr>
              <w:t xml:space="preserve"> connected to the key points</w:t>
            </w:r>
          </w:p>
          <w:p w14:paraId="110A46D4" w14:textId="77777777" w:rsidR="007A2BD5" w:rsidRPr="00ED7D53" w:rsidRDefault="000D0971" w:rsidP="00682E1D">
            <w:pPr>
              <w:pStyle w:val="ListParagraph"/>
              <w:numPr>
                <w:ilvl w:val="1"/>
                <w:numId w:val="3"/>
              </w:numPr>
              <w:jc w:val="left"/>
              <w:rPr>
                <w:b/>
                <w:sz w:val="18"/>
                <w:szCs w:val="18"/>
              </w:rPr>
            </w:pPr>
            <w:r>
              <w:rPr>
                <w:sz w:val="18"/>
                <w:szCs w:val="18"/>
              </w:rPr>
              <w:t>Intervenes and extends individual students as needed</w:t>
            </w:r>
            <w:r w:rsidR="00ED7D53">
              <w:rPr>
                <w:sz w:val="18"/>
                <w:szCs w:val="18"/>
              </w:rPr>
              <w:t xml:space="preserve"> (individually and through the interruption)</w:t>
            </w:r>
          </w:p>
        </w:tc>
        <w:tc>
          <w:tcPr>
            <w:tcW w:w="4945" w:type="dxa"/>
            <w:gridSpan w:val="2"/>
            <w:shd w:val="clear" w:color="auto" w:fill="auto"/>
          </w:tcPr>
          <w:p w14:paraId="524BE5BE" w14:textId="77777777" w:rsidR="000D0971" w:rsidRDefault="00DD0608" w:rsidP="008E6280">
            <w:pPr>
              <w:pStyle w:val="Default"/>
              <w:numPr>
                <w:ilvl w:val="0"/>
                <w:numId w:val="21"/>
              </w:numPr>
              <w:rPr>
                <w:rFonts w:ascii="Calibri" w:hAnsi="Calibri" w:cs="Calibri"/>
                <w:sz w:val="18"/>
                <w:szCs w:val="18"/>
              </w:rPr>
            </w:pPr>
            <w:r>
              <w:rPr>
                <w:rFonts w:ascii="Calibri" w:hAnsi="Calibri" w:cs="Calibri"/>
                <w:sz w:val="18"/>
                <w:szCs w:val="18"/>
              </w:rPr>
              <w:t>Ss</w:t>
            </w:r>
            <w:r w:rsidR="000D0971">
              <w:rPr>
                <w:rFonts w:ascii="Calibri" w:hAnsi="Calibri" w:cs="Calibri"/>
                <w:sz w:val="18"/>
                <w:szCs w:val="18"/>
              </w:rPr>
              <w:t xml:space="preserve"> tables (or desks) </w:t>
            </w:r>
            <w:r w:rsidR="007A2BD5">
              <w:rPr>
                <w:rFonts w:ascii="Calibri" w:hAnsi="Calibri" w:cs="Calibri"/>
                <w:sz w:val="18"/>
                <w:szCs w:val="18"/>
              </w:rPr>
              <w:t xml:space="preserve">and materials </w:t>
            </w:r>
            <w:r w:rsidR="000D0971">
              <w:rPr>
                <w:rFonts w:ascii="Calibri" w:hAnsi="Calibri" w:cs="Calibri"/>
                <w:sz w:val="18"/>
                <w:szCs w:val="18"/>
              </w:rPr>
              <w:t>are organized in the most effective way for them to do the math</w:t>
            </w:r>
          </w:p>
          <w:p w14:paraId="44B982BD" w14:textId="77777777" w:rsidR="003B6192" w:rsidRPr="003B6192" w:rsidRDefault="00DD0608" w:rsidP="008E6280">
            <w:pPr>
              <w:pStyle w:val="Default"/>
              <w:numPr>
                <w:ilvl w:val="0"/>
                <w:numId w:val="21"/>
              </w:numPr>
              <w:rPr>
                <w:rFonts w:ascii="Calibri" w:hAnsi="Calibri" w:cs="Calibri"/>
                <w:sz w:val="18"/>
                <w:szCs w:val="18"/>
              </w:rPr>
            </w:pPr>
            <w:r>
              <w:rPr>
                <w:rFonts w:ascii="Calibri" w:hAnsi="Calibri" w:cs="Calibri"/>
                <w:sz w:val="18"/>
                <w:szCs w:val="18"/>
              </w:rPr>
              <w:t>S</w:t>
            </w:r>
            <w:r w:rsidR="000D0971">
              <w:rPr>
                <w:rFonts w:ascii="Calibri" w:hAnsi="Calibri" w:cs="Calibri"/>
                <w:sz w:val="18"/>
                <w:szCs w:val="18"/>
              </w:rPr>
              <w:t xml:space="preserve">s show persistence </w:t>
            </w:r>
            <w:r w:rsidR="002D153F">
              <w:rPr>
                <w:rFonts w:ascii="Calibri" w:hAnsi="Calibri" w:cs="Calibri"/>
                <w:sz w:val="18"/>
                <w:szCs w:val="18"/>
              </w:rPr>
              <w:t>through focused and uninterrupted work time and seek help appropriately, only after attempting to make sense of the work on their own</w:t>
            </w:r>
          </w:p>
          <w:p w14:paraId="1BD968E6" w14:textId="77777777" w:rsidR="000D0971" w:rsidRPr="007A2BD5" w:rsidRDefault="00DD0608" w:rsidP="00682E1D">
            <w:pPr>
              <w:pStyle w:val="Default"/>
              <w:numPr>
                <w:ilvl w:val="0"/>
                <w:numId w:val="21"/>
              </w:numPr>
              <w:rPr>
                <w:rFonts w:ascii="Calibri" w:hAnsi="Calibri" w:cs="Calibri"/>
                <w:sz w:val="18"/>
                <w:szCs w:val="18"/>
              </w:rPr>
            </w:pPr>
            <w:r>
              <w:rPr>
                <w:rFonts w:ascii="Calibri" w:hAnsi="Calibri" w:cs="Calibri"/>
                <w:sz w:val="18"/>
                <w:szCs w:val="18"/>
              </w:rPr>
              <w:t>T</w:t>
            </w:r>
            <w:r w:rsidR="00B679B7">
              <w:rPr>
                <w:rFonts w:ascii="Calibri" w:hAnsi="Calibri" w:cs="Calibri"/>
                <w:sz w:val="18"/>
                <w:szCs w:val="18"/>
              </w:rPr>
              <w:t xml:space="preserve"> circulates effectively and</w:t>
            </w:r>
            <w:r w:rsidR="001513A1">
              <w:rPr>
                <w:rFonts w:ascii="Calibri" w:hAnsi="Calibri" w:cs="Calibri"/>
                <w:sz w:val="18"/>
                <w:szCs w:val="18"/>
              </w:rPr>
              <w:t xml:space="preserve"> efficiently, using pre-planned</w:t>
            </w:r>
            <w:r w:rsidR="00B679B7">
              <w:rPr>
                <w:rFonts w:ascii="Calibri" w:hAnsi="Calibri" w:cs="Calibri"/>
                <w:sz w:val="18"/>
                <w:szCs w:val="18"/>
              </w:rPr>
              <w:t xml:space="preserve"> CFUs and prompts to support student thinking and learning</w:t>
            </w:r>
            <w:r w:rsidR="007A2BD5">
              <w:rPr>
                <w:rFonts w:ascii="Calibri" w:hAnsi="Calibri" w:cs="Calibri"/>
                <w:sz w:val="18"/>
                <w:szCs w:val="18"/>
              </w:rPr>
              <w:t xml:space="preserve"> while also </w:t>
            </w:r>
            <w:r w:rsidR="00B679B7" w:rsidRPr="007A2BD5">
              <w:rPr>
                <w:rFonts w:ascii="Calibri" w:hAnsi="Calibri" w:cs="Calibri"/>
                <w:sz w:val="18"/>
                <w:szCs w:val="18"/>
              </w:rPr>
              <w:t>collecting data to inform the upcoming discussion</w:t>
            </w:r>
            <w:r w:rsidR="000D0971" w:rsidRPr="007A2BD5">
              <w:rPr>
                <w:rFonts w:ascii="Calibri" w:hAnsi="Calibri" w:cs="Calibri"/>
                <w:sz w:val="18"/>
                <w:szCs w:val="18"/>
              </w:rPr>
              <w:t xml:space="preserve"> </w:t>
            </w:r>
          </w:p>
        </w:tc>
      </w:tr>
      <w:tr w:rsidR="00B679B7" w14:paraId="5CD9B817" w14:textId="77777777" w:rsidTr="004F6CA9">
        <w:trPr>
          <w:trHeight w:val="170"/>
        </w:trPr>
        <w:tc>
          <w:tcPr>
            <w:tcW w:w="1710" w:type="dxa"/>
            <w:shd w:val="clear" w:color="auto" w:fill="auto"/>
          </w:tcPr>
          <w:p w14:paraId="767FC3DF" w14:textId="77777777" w:rsidR="003E4186" w:rsidRPr="00E67D77" w:rsidRDefault="00630761" w:rsidP="008E6280">
            <w:pPr>
              <w:rPr>
                <w:sz w:val="18"/>
                <w:szCs w:val="18"/>
              </w:rPr>
            </w:pPr>
            <w:r>
              <w:rPr>
                <w:b/>
                <w:sz w:val="18"/>
                <w:szCs w:val="18"/>
              </w:rPr>
              <w:lastRenderedPageBreak/>
              <w:t>Discussion:</w:t>
            </w:r>
            <w:r w:rsidR="003E4186">
              <w:rPr>
                <w:b/>
                <w:sz w:val="18"/>
                <w:szCs w:val="18"/>
              </w:rPr>
              <w:t xml:space="preserve"> </w:t>
            </w:r>
            <w:r w:rsidRPr="00630761">
              <w:rPr>
                <w:sz w:val="18"/>
                <w:szCs w:val="18"/>
              </w:rPr>
              <w:t>Discuss thinking and work completed during Workshop to clarify lingering misconceptions</w:t>
            </w:r>
          </w:p>
        </w:tc>
        <w:tc>
          <w:tcPr>
            <w:tcW w:w="1170" w:type="dxa"/>
            <w:gridSpan w:val="2"/>
            <w:shd w:val="clear" w:color="auto" w:fill="auto"/>
          </w:tcPr>
          <w:p w14:paraId="1E8A42AA" w14:textId="77777777" w:rsidR="003E4186" w:rsidRPr="00DD21ED" w:rsidRDefault="00630761" w:rsidP="008E6280">
            <w:pPr>
              <w:jc w:val="center"/>
              <w:rPr>
                <w:sz w:val="18"/>
                <w:szCs w:val="18"/>
              </w:rPr>
            </w:pPr>
            <w:r>
              <w:rPr>
                <w:sz w:val="18"/>
                <w:szCs w:val="18"/>
              </w:rPr>
              <w:t xml:space="preserve">5 </w:t>
            </w:r>
            <w:r w:rsidR="003E4186" w:rsidRPr="00DD21ED">
              <w:rPr>
                <w:sz w:val="18"/>
                <w:szCs w:val="18"/>
              </w:rPr>
              <w:t>min</w:t>
            </w:r>
          </w:p>
        </w:tc>
        <w:tc>
          <w:tcPr>
            <w:tcW w:w="7470" w:type="dxa"/>
            <w:gridSpan w:val="4"/>
            <w:shd w:val="clear" w:color="auto" w:fill="auto"/>
          </w:tcPr>
          <w:p w14:paraId="392C48F4" w14:textId="77777777" w:rsidR="00B679B7" w:rsidRPr="00B679B7" w:rsidRDefault="00B679B7" w:rsidP="008E6280">
            <w:pPr>
              <w:pStyle w:val="ListParagraph"/>
              <w:numPr>
                <w:ilvl w:val="0"/>
                <w:numId w:val="3"/>
              </w:numPr>
              <w:jc w:val="left"/>
              <w:rPr>
                <w:b/>
                <w:sz w:val="18"/>
                <w:szCs w:val="18"/>
              </w:rPr>
            </w:pPr>
            <w:r>
              <w:rPr>
                <w:sz w:val="18"/>
                <w:szCs w:val="18"/>
              </w:rPr>
              <w:t>T</w:t>
            </w:r>
            <w:r w:rsidR="00700A57">
              <w:rPr>
                <w:sz w:val="18"/>
                <w:szCs w:val="18"/>
              </w:rPr>
              <w:t xml:space="preserve"> uses workshop data to</w:t>
            </w:r>
            <w:r>
              <w:rPr>
                <w:sz w:val="18"/>
                <w:szCs w:val="18"/>
              </w:rPr>
              <w:t xml:space="preserve"> facilitate a discussion around a major misconception</w:t>
            </w:r>
          </w:p>
          <w:p w14:paraId="72F78045" w14:textId="77777777" w:rsidR="00B679B7" w:rsidRPr="00B679B7" w:rsidRDefault="00B679B7" w:rsidP="008E6280">
            <w:pPr>
              <w:pStyle w:val="ListParagraph"/>
              <w:numPr>
                <w:ilvl w:val="0"/>
                <w:numId w:val="3"/>
              </w:numPr>
              <w:jc w:val="left"/>
              <w:rPr>
                <w:b/>
                <w:sz w:val="18"/>
                <w:szCs w:val="18"/>
              </w:rPr>
            </w:pPr>
            <w:r>
              <w:rPr>
                <w:sz w:val="18"/>
                <w:szCs w:val="18"/>
              </w:rPr>
              <w:t>OR, students share their work/strategies in CPA order</w:t>
            </w:r>
          </w:p>
          <w:p w14:paraId="1C00C9C9" w14:textId="77777777" w:rsidR="00B679B7" w:rsidRPr="000D0971" w:rsidRDefault="00B679B7" w:rsidP="008E6280">
            <w:pPr>
              <w:pStyle w:val="ListParagraph"/>
              <w:numPr>
                <w:ilvl w:val="0"/>
                <w:numId w:val="3"/>
              </w:numPr>
              <w:jc w:val="left"/>
              <w:rPr>
                <w:b/>
                <w:sz w:val="18"/>
                <w:szCs w:val="18"/>
              </w:rPr>
            </w:pPr>
            <w:r>
              <w:rPr>
                <w:sz w:val="18"/>
                <w:szCs w:val="18"/>
              </w:rPr>
              <w:t xml:space="preserve">OR, asks students to apply their learning in a new way with an additional exercise (could be a pre-planned written response)  </w:t>
            </w:r>
          </w:p>
          <w:p w14:paraId="6549DB17" w14:textId="77777777" w:rsidR="00682E1D" w:rsidRDefault="00B679B7" w:rsidP="004834F6">
            <w:pPr>
              <w:pStyle w:val="ListParagraph"/>
              <w:numPr>
                <w:ilvl w:val="0"/>
                <w:numId w:val="3"/>
              </w:numPr>
              <w:jc w:val="left"/>
              <w:rPr>
                <w:sz w:val="18"/>
                <w:szCs w:val="18"/>
              </w:rPr>
            </w:pPr>
            <w:r>
              <w:rPr>
                <w:sz w:val="18"/>
                <w:szCs w:val="18"/>
              </w:rPr>
              <w:t xml:space="preserve">Ss </w:t>
            </w:r>
            <w:r w:rsidR="00DD0608">
              <w:rPr>
                <w:sz w:val="18"/>
                <w:szCs w:val="18"/>
              </w:rPr>
              <w:t>a</w:t>
            </w:r>
            <w:r w:rsidRPr="00B679B7">
              <w:rPr>
                <w:sz w:val="18"/>
                <w:szCs w:val="18"/>
              </w:rPr>
              <w:t xml:space="preserve">ctively engage by asking and answering </w:t>
            </w:r>
            <w:r>
              <w:rPr>
                <w:sz w:val="18"/>
                <w:szCs w:val="18"/>
              </w:rPr>
              <w:t xml:space="preserve">questions, </w:t>
            </w:r>
            <w:r w:rsidRPr="00B679B7">
              <w:rPr>
                <w:sz w:val="18"/>
                <w:szCs w:val="18"/>
              </w:rPr>
              <w:t>responding to classmates</w:t>
            </w:r>
            <w:r>
              <w:rPr>
                <w:sz w:val="18"/>
                <w:szCs w:val="18"/>
              </w:rPr>
              <w:t>, explaining strategies, connections and reflections, or writing to explain</w:t>
            </w:r>
            <w:r w:rsidR="004834F6">
              <w:rPr>
                <w:sz w:val="18"/>
                <w:szCs w:val="18"/>
              </w:rPr>
              <w:t xml:space="preserve"> </w:t>
            </w:r>
            <w:r w:rsidR="00682E1D" w:rsidRPr="004834F6">
              <w:rPr>
                <w:sz w:val="18"/>
                <w:szCs w:val="18"/>
              </w:rPr>
              <w:t>and apply the learning to their work</w:t>
            </w:r>
          </w:p>
          <w:p w14:paraId="5D66EE99" w14:textId="77777777" w:rsidR="004834F6" w:rsidRPr="004834F6" w:rsidRDefault="004834F6" w:rsidP="004834F6">
            <w:pPr>
              <w:pStyle w:val="ListParagraph"/>
              <w:numPr>
                <w:ilvl w:val="0"/>
                <w:numId w:val="3"/>
              </w:numPr>
              <w:jc w:val="left"/>
              <w:rPr>
                <w:sz w:val="18"/>
                <w:szCs w:val="18"/>
              </w:rPr>
            </w:pPr>
            <w:r>
              <w:rPr>
                <w:sz w:val="18"/>
                <w:szCs w:val="18"/>
              </w:rPr>
              <w:t>Ss apply the learning to their work</w:t>
            </w:r>
          </w:p>
        </w:tc>
        <w:tc>
          <w:tcPr>
            <w:tcW w:w="4945" w:type="dxa"/>
            <w:gridSpan w:val="2"/>
            <w:shd w:val="clear" w:color="auto" w:fill="auto"/>
          </w:tcPr>
          <w:p w14:paraId="50DC5D57" w14:textId="77777777" w:rsidR="003E4186" w:rsidRDefault="00682E1D" w:rsidP="008E6280">
            <w:pPr>
              <w:pStyle w:val="ListParagraph"/>
              <w:numPr>
                <w:ilvl w:val="0"/>
                <w:numId w:val="21"/>
              </w:numPr>
              <w:spacing w:before="100"/>
              <w:jc w:val="left"/>
              <w:rPr>
                <w:rFonts w:cstheme="minorHAnsi"/>
                <w:sz w:val="18"/>
                <w:szCs w:val="18"/>
              </w:rPr>
            </w:pPr>
            <w:r>
              <w:rPr>
                <w:rFonts w:cstheme="minorHAnsi"/>
                <w:sz w:val="18"/>
                <w:szCs w:val="18"/>
              </w:rPr>
              <w:t>The chosen</w:t>
            </w:r>
            <w:r w:rsidR="00DD0608">
              <w:rPr>
                <w:rFonts w:cstheme="minorHAnsi"/>
                <w:sz w:val="18"/>
                <w:szCs w:val="18"/>
              </w:rPr>
              <w:t xml:space="preserve"> content and structure of the discussion </w:t>
            </w:r>
            <w:r>
              <w:rPr>
                <w:rFonts w:cstheme="minorHAnsi"/>
                <w:sz w:val="18"/>
                <w:szCs w:val="18"/>
              </w:rPr>
              <w:t xml:space="preserve">is applicable to the majority of students based on the data collected during the workshop and </w:t>
            </w:r>
            <w:r w:rsidR="004834F6">
              <w:rPr>
                <w:rFonts w:cstheme="minorHAnsi"/>
                <w:sz w:val="18"/>
                <w:szCs w:val="18"/>
              </w:rPr>
              <w:t>is focused on the key points to further student</w:t>
            </w:r>
            <w:r>
              <w:rPr>
                <w:rFonts w:cstheme="minorHAnsi"/>
                <w:sz w:val="18"/>
                <w:szCs w:val="18"/>
              </w:rPr>
              <w:t xml:space="preserve"> understanding </w:t>
            </w:r>
          </w:p>
          <w:p w14:paraId="30F5B2D1" w14:textId="77777777" w:rsidR="004834F6" w:rsidRPr="004834F6" w:rsidRDefault="004834F6" w:rsidP="004834F6">
            <w:pPr>
              <w:pStyle w:val="ListParagraph"/>
              <w:numPr>
                <w:ilvl w:val="0"/>
                <w:numId w:val="21"/>
              </w:numPr>
              <w:spacing w:before="100"/>
              <w:jc w:val="left"/>
              <w:rPr>
                <w:rFonts w:cstheme="minorHAnsi"/>
                <w:sz w:val="18"/>
                <w:szCs w:val="18"/>
              </w:rPr>
            </w:pPr>
            <w:r>
              <w:rPr>
                <w:rFonts w:cstheme="minorHAnsi"/>
                <w:sz w:val="18"/>
                <w:szCs w:val="18"/>
              </w:rPr>
              <w:t xml:space="preserve">Ss use agreed upon habits of discussion to discuss and explain strategies, </w:t>
            </w:r>
            <w:r w:rsidRPr="00BF1359">
              <w:rPr>
                <w:rFonts w:cstheme="minorHAnsi"/>
                <w:sz w:val="18"/>
                <w:szCs w:val="18"/>
              </w:rPr>
              <w:t xml:space="preserve">representations, connections </w:t>
            </w:r>
            <w:r>
              <w:rPr>
                <w:rFonts w:cstheme="minorHAnsi"/>
                <w:sz w:val="18"/>
                <w:szCs w:val="18"/>
              </w:rPr>
              <w:t>and reflections, consistently using evidence and precise mathematical vocabulary to support their claims</w:t>
            </w:r>
          </w:p>
        </w:tc>
      </w:tr>
      <w:tr w:rsidR="00B679B7" w14:paraId="0C08FAC9" w14:textId="77777777" w:rsidTr="004F6CA9">
        <w:tc>
          <w:tcPr>
            <w:tcW w:w="1710" w:type="dxa"/>
            <w:shd w:val="clear" w:color="auto" w:fill="auto"/>
          </w:tcPr>
          <w:p w14:paraId="27784517" w14:textId="77777777" w:rsidR="003E4186" w:rsidRDefault="00630761" w:rsidP="008E6280">
            <w:pPr>
              <w:rPr>
                <w:sz w:val="18"/>
                <w:szCs w:val="18"/>
              </w:rPr>
            </w:pPr>
            <w:r>
              <w:rPr>
                <w:b/>
                <w:sz w:val="18"/>
                <w:szCs w:val="18"/>
              </w:rPr>
              <w:t>Independent Practice:</w:t>
            </w:r>
            <w:r w:rsidR="003E4186">
              <w:rPr>
                <w:b/>
                <w:sz w:val="18"/>
                <w:szCs w:val="18"/>
              </w:rPr>
              <w:t xml:space="preserve"> </w:t>
            </w:r>
            <w:r w:rsidRPr="00630761">
              <w:rPr>
                <w:sz w:val="18"/>
                <w:szCs w:val="18"/>
              </w:rPr>
              <w:t>Independent processing and internalization of prioritized concept and strategy</w:t>
            </w:r>
          </w:p>
        </w:tc>
        <w:tc>
          <w:tcPr>
            <w:tcW w:w="1170" w:type="dxa"/>
            <w:gridSpan w:val="2"/>
            <w:shd w:val="clear" w:color="auto" w:fill="auto"/>
          </w:tcPr>
          <w:p w14:paraId="4BFF4B10" w14:textId="77777777" w:rsidR="003E4186" w:rsidRPr="00DD21ED" w:rsidRDefault="00630761" w:rsidP="008E6280">
            <w:pPr>
              <w:jc w:val="center"/>
              <w:rPr>
                <w:sz w:val="18"/>
                <w:szCs w:val="18"/>
              </w:rPr>
            </w:pPr>
            <w:r>
              <w:rPr>
                <w:sz w:val="18"/>
                <w:szCs w:val="18"/>
              </w:rPr>
              <w:t xml:space="preserve">10-20 </w:t>
            </w:r>
            <w:r w:rsidR="003E4186" w:rsidRPr="00DD21ED">
              <w:rPr>
                <w:sz w:val="18"/>
                <w:szCs w:val="18"/>
              </w:rPr>
              <w:t>min</w:t>
            </w:r>
          </w:p>
        </w:tc>
        <w:tc>
          <w:tcPr>
            <w:tcW w:w="7470" w:type="dxa"/>
            <w:gridSpan w:val="4"/>
            <w:shd w:val="clear" w:color="auto" w:fill="auto"/>
          </w:tcPr>
          <w:p w14:paraId="1BEF7823" w14:textId="77777777" w:rsidR="004834F6" w:rsidRDefault="004834F6" w:rsidP="008E6280">
            <w:pPr>
              <w:pStyle w:val="ListParagraph"/>
              <w:numPr>
                <w:ilvl w:val="0"/>
                <w:numId w:val="3"/>
              </w:numPr>
              <w:jc w:val="left"/>
              <w:rPr>
                <w:sz w:val="18"/>
                <w:szCs w:val="18"/>
              </w:rPr>
            </w:pPr>
            <w:r>
              <w:rPr>
                <w:sz w:val="18"/>
                <w:szCs w:val="18"/>
              </w:rPr>
              <w:t>Ss independently complete IP following the school wide expectations for work time</w:t>
            </w:r>
          </w:p>
          <w:p w14:paraId="4CE08997" w14:textId="77777777" w:rsidR="00DD0608" w:rsidRDefault="00DD0608" w:rsidP="008E6280">
            <w:pPr>
              <w:pStyle w:val="ListParagraph"/>
              <w:numPr>
                <w:ilvl w:val="0"/>
                <w:numId w:val="3"/>
              </w:numPr>
              <w:jc w:val="left"/>
              <w:rPr>
                <w:sz w:val="18"/>
                <w:szCs w:val="18"/>
              </w:rPr>
            </w:pPr>
            <w:r>
              <w:rPr>
                <w:sz w:val="18"/>
                <w:szCs w:val="18"/>
              </w:rPr>
              <w:t>T circulates, per-in-hand, to ensure engagement and to provide feedback on paper and collect data</w:t>
            </w:r>
          </w:p>
          <w:p w14:paraId="5D0B4C81" w14:textId="77777777" w:rsidR="00DD0608" w:rsidRDefault="00DD0608" w:rsidP="008E6280">
            <w:pPr>
              <w:pStyle w:val="ListParagraph"/>
              <w:numPr>
                <w:ilvl w:val="0"/>
                <w:numId w:val="3"/>
              </w:numPr>
              <w:jc w:val="left"/>
              <w:rPr>
                <w:sz w:val="18"/>
                <w:szCs w:val="18"/>
              </w:rPr>
            </w:pPr>
            <w:r>
              <w:rPr>
                <w:sz w:val="18"/>
                <w:szCs w:val="18"/>
              </w:rPr>
              <w:t xml:space="preserve">T uses pre-planned questions to CFU students and support the development of their understanding </w:t>
            </w:r>
          </w:p>
          <w:p w14:paraId="1582EB39" w14:textId="77777777" w:rsidR="00DB4CC5" w:rsidRDefault="00DB4CC5" w:rsidP="008E6280">
            <w:pPr>
              <w:pStyle w:val="ListParagraph"/>
              <w:numPr>
                <w:ilvl w:val="0"/>
                <w:numId w:val="3"/>
              </w:numPr>
              <w:jc w:val="left"/>
              <w:rPr>
                <w:sz w:val="18"/>
                <w:szCs w:val="18"/>
              </w:rPr>
            </w:pPr>
            <w:r>
              <w:rPr>
                <w:sz w:val="18"/>
                <w:szCs w:val="18"/>
              </w:rPr>
              <w:t>T conferences with a small group of students (as needed)</w:t>
            </w:r>
          </w:p>
          <w:p w14:paraId="5A86B4EF" w14:textId="77777777" w:rsidR="00DD0608" w:rsidRPr="004834F6" w:rsidRDefault="00DD0608" w:rsidP="004834F6">
            <w:pPr>
              <w:pStyle w:val="ListParagraph"/>
              <w:numPr>
                <w:ilvl w:val="0"/>
                <w:numId w:val="3"/>
              </w:numPr>
              <w:jc w:val="left"/>
              <w:rPr>
                <w:sz w:val="18"/>
                <w:szCs w:val="18"/>
              </w:rPr>
            </w:pPr>
            <w:r>
              <w:rPr>
                <w:sz w:val="18"/>
                <w:szCs w:val="18"/>
              </w:rPr>
              <w:t xml:space="preserve">T responds to data collected during circulation or plans to respond to data during debrief </w:t>
            </w:r>
          </w:p>
        </w:tc>
        <w:tc>
          <w:tcPr>
            <w:tcW w:w="4945" w:type="dxa"/>
            <w:gridSpan w:val="2"/>
            <w:shd w:val="clear" w:color="auto" w:fill="auto"/>
          </w:tcPr>
          <w:p w14:paraId="7CD81CBF" w14:textId="77777777" w:rsidR="002D153F" w:rsidRPr="003B6192" w:rsidRDefault="002D153F" w:rsidP="002D153F">
            <w:pPr>
              <w:pStyle w:val="Default"/>
              <w:numPr>
                <w:ilvl w:val="0"/>
                <w:numId w:val="21"/>
              </w:numPr>
              <w:rPr>
                <w:rFonts w:ascii="Calibri" w:hAnsi="Calibri" w:cs="Calibri"/>
                <w:sz w:val="18"/>
                <w:szCs w:val="18"/>
              </w:rPr>
            </w:pPr>
            <w:r>
              <w:rPr>
                <w:rFonts w:ascii="Calibri" w:hAnsi="Calibri" w:cs="Calibri"/>
                <w:sz w:val="18"/>
                <w:szCs w:val="18"/>
              </w:rPr>
              <w:t>Ss show persistence through focused and uninterrupted work time and seek help appropriately, only after attempting to make sense of the work on their own</w:t>
            </w:r>
          </w:p>
          <w:p w14:paraId="09D3C91F" w14:textId="00DC9EF3" w:rsidR="00090EDE" w:rsidRPr="00090EDE" w:rsidRDefault="00090EDE" w:rsidP="008E6280">
            <w:pPr>
              <w:pStyle w:val="Default"/>
              <w:numPr>
                <w:ilvl w:val="0"/>
                <w:numId w:val="21"/>
              </w:numPr>
              <w:rPr>
                <w:rFonts w:asciiTheme="minorHAnsi" w:hAnsiTheme="minorHAnsi" w:cs="Calibri"/>
                <w:sz w:val="18"/>
                <w:szCs w:val="18"/>
              </w:rPr>
            </w:pPr>
            <w:r>
              <w:rPr>
                <w:rFonts w:ascii="Calibri" w:hAnsi="Calibri" w:cs="Calibri"/>
                <w:sz w:val="18"/>
                <w:szCs w:val="18"/>
              </w:rPr>
              <w:t xml:space="preserve">T circulates effectively and efficiently, using </w:t>
            </w:r>
            <w:r w:rsidR="000E1D1E">
              <w:rPr>
                <w:rFonts w:ascii="Calibri" w:hAnsi="Calibri" w:cs="Calibri"/>
                <w:sz w:val="18"/>
                <w:szCs w:val="18"/>
              </w:rPr>
              <w:t>pre-planned</w:t>
            </w:r>
            <w:r>
              <w:rPr>
                <w:rFonts w:ascii="Calibri" w:hAnsi="Calibri" w:cs="Calibri"/>
                <w:sz w:val="18"/>
                <w:szCs w:val="18"/>
              </w:rPr>
              <w:t xml:space="preserve"> CFUs and prompts to </w:t>
            </w:r>
            <w:r w:rsidRPr="00090EDE">
              <w:rPr>
                <w:rFonts w:asciiTheme="minorHAnsi" w:hAnsiTheme="minorHAnsi" w:cs="Calibri"/>
                <w:sz w:val="18"/>
                <w:szCs w:val="18"/>
              </w:rPr>
              <w:t>support student thinking and learning</w:t>
            </w:r>
          </w:p>
          <w:p w14:paraId="1CD755F3" w14:textId="77777777" w:rsidR="00DD0608" w:rsidRPr="00090EDE" w:rsidRDefault="002D153F" w:rsidP="008E6280">
            <w:pPr>
              <w:pStyle w:val="Default"/>
              <w:numPr>
                <w:ilvl w:val="0"/>
                <w:numId w:val="21"/>
              </w:numPr>
              <w:rPr>
                <w:rFonts w:ascii="Calibri" w:hAnsi="Calibri" w:cs="Calibri"/>
                <w:sz w:val="18"/>
                <w:szCs w:val="18"/>
              </w:rPr>
            </w:pPr>
            <w:r>
              <w:rPr>
                <w:rFonts w:asciiTheme="minorHAnsi" w:hAnsiTheme="minorHAnsi" w:cstheme="minorHAnsi"/>
                <w:sz w:val="18"/>
                <w:szCs w:val="18"/>
              </w:rPr>
              <w:t>T has uses</w:t>
            </w:r>
            <w:r w:rsidR="00090EDE" w:rsidRPr="00090EDE">
              <w:rPr>
                <w:rFonts w:asciiTheme="minorHAnsi" w:hAnsiTheme="minorHAnsi" w:cstheme="minorHAnsi"/>
                <w:sz w:val="18"/>
                <w:szCs w:val="18"/>
              </w:rPr>
              <w:t xml:space="preserve"> data</w:t>
            </w:r>
            <w:r>
              <w:rPr>
                <w:rFonts w:asciiTheme="minorHAnsi" w:hAnsiTheme="minorHAnsi" w:cstheme="minorHAnsi"/>
                <w:sz w:val="18"/>
                <w:szCs w:val="18"/>
              </w:rPr>
              <w:t xml:space="preserve"> appropriately</w:t>
            </w:r>
            <w:r w:rsidR="00090EDE" w:rsidRPr="00090EDE">
              <w:rPr>
                <w:rFonts w:asciiTheme="minorHAnsi" w:hAnsiTheme="minorHAnsi" w:cstheme="minorHAnsi"/>
                <w:sz w:val="18"/>
                <w:szCs w:val="18"/>
              </w:rPr>
              <w:t xml:space="preserve"> from the workshop to inform the content and structure of the debrief</w:t>
            </w:r>
          </w:p>
        </w:tc>
      </w:tr>
      <w:tr w:rsidR="00B679B7" w14:paraId="445615FE" w14:textId="77777777" w:rsidTr="004F6CA9">
        <w:trPr>
          <w:trHeight w:val="77"/>
        </w:trPr>
        <w:tc>
          <w:tcPr>
            <w:tcW w:w="1710" w:type="dxa"/>
            <w:shd w:val="clear" w:color="auto" w:fill="auto"/>
          </w:tcPr>
          <w:p w14:paraId="4F89AAA4" w14:textId="77777777" w:rsidR="003E4186" w:rsidRDefault="00630761" w:rsidP="008E6280">
            <w:pPr>
              <w:rPr>
                <w:sz w:val="18"/>
                <w:szCs w:val="18"/>
              </w:rPr>
            </w:pPr>
            <w:r>
              <w:rPr>
                <w:b/>
                <w:sz w:val="18"/>
                <w:szCs w:val="18"/>
              </w:rPr>
              <w:t xml:space="preserve">Closing &amp; Exit Ticket: </w:t>
            </w:r>
            <w:r w:rsidRPr="00630761">
              <w:rPr>
                <w:sz w:val="18"/>
                <w:szCs w:val="18"/>
              </w:rPr>
              <w:t>Summarize and assess day’s learning and make connections to big ideas of the unit</w:t>
            </w:r>
          </w:p>
        </w:tc>
        <w:tc>
          <w:tcPr>
            <w:tcW w:w="1170" w:type="dxa"/>
            <w:gridSpan w:val="2"/>
            <w:shd w:val="clear" w:color="auto" w:fill="auto"/>
          </w:tcPr>
          <w:p w14:paraId="6F642334" w14:textId="77777777" w:rsidR="003E4186" w:rsidRPr="00090EDE" w:rsidRDefault="00090EDE" w:rsidP="008E6280">
            <w:pPr>
              <w:jc w:val="center"/>
              <w:rPr>
                <w:sz w:val="18"/>
                <w:szCs w:val="18"/>
              </w:rPr>
            </w:pPr>
            <w:r>
              <w:rPr>
                <w:sz w:val="18"/>
                <w:szCs w:val="18"/>
              </w:rPr>
              <w:t>5 min</w:t>
            </w:r>
          </w:p>
        </w:tc>
        <w:tc>
          <w:tcPr>
            <w:tcW w:w="7470" w:type="dxa"/>
            <w:gridSpan w:val="4"/>
            <w:shd w:val="clear" w:color="auto" w:fill="auto"/>
          </w:tcPr>
          <w:p w14:paraId="6FA7629F" w14:textId="77777777" w:rsidR="00090EDE" w:rsidRPr="00090EDE" w:rsidRDefault="00090EDE" w:rsidP="008E6280">
            <w:pPr>
              <w:pStyle w:val="ListParagraph"/>
              <w:numPr>
                <w:ilvl w:val="0"/>
                <w:numId w:val="12"/>
              </w:numPr>
              <w:jc w:val="left"/>
              <w:rPr>
                <w:rFonts w:cstheme="minorHAnsi"/>
                <w:sz w:val="18"/>
                <w:szCs w:val="18"/>
              </w:rPr>
            </w:pPr>
            <w:r>
              <w:rPr>
                <w:rFonts w:cstheme="minorHAnsi"/>
                <w:sz w:val="18"/>
                <w:szCs w:val="18"/>
              </w:rPr>
              <w:t xml:space="preserve">T </w:t>
            </w:r>
            <w:r w:rsidR="00ED7D53">
              <w:rPr>
                <w:rFonts w:cstheme="minorHAnsi"/>
                <w:sz w:val="18"/>
                <w:szCs w:val="18"/>
              </w:rPr>
              <w:t>summarizes the</w:t>
            </w:r>
            <w:r>
              <w:rPr>
                <w:rFonts w:cstheme="minorHAnsi"/>
                <w:sz w:val="18"/>
                <w:szCs w:val="18"/>
              </w:rPr>
              <w:t xml:space="preserve"> key point or big idea for the lesson, as well as </w:t>
            </w:r>
            <w:r w:rsidRPr="00090EDE">
              <w:rPr>
                <w:rFonts w:cstheme="minorHAnsi"/>
                <w:sz w:val="18"/>
                <w:szCs w:val="18"/>
              </w:rPr>
              <w:t>reinforces strong character choices</w:t>
            </w:r>
          </w:p>
          <w:p w14:paraId="037F5AC9" w14:textId="77777777" w:rsidR="00090EDE" w:rsidRDefault="00090EDE" w:rsidP="008E6280">
            <w:pPr>
              <w:pStyle w:val="ListParagraph"/>
              <w:numPr>
                <w:ilvl w:val="0"/>
                <w:numId w:val="12"/>
              </w:numPr>
              <w:jc w:val="left"/>
              <w:rPr>
                <w:rFonts w:cstheme="minorHAnsi"/>
                <w:sz w:val="18"/>
                <w:szCs w:val="18"/>
              </w:rPr>
            </w:pPr>
            <w:r>
              <w:rPr>
                <w:rFonts w:cstheme="minorHAnsi"/>
                <w:sz w:val="18"/>
                <w:szCs w:val="18"/>
              </w:rPr>
              <w:t>Ss actively engage by asking questions, and responding to classmates</w:t>
            </w:r>
          </w:p>
          <w:p w14:paraId="47CA8F96" w14:textId="77777777" w:rsidR="00090EDE" w:rsidRPr="00090EDE" w:rsidRDefault="00090EDE" w:rsidP="008E6280">
            <w:pPr>
              <w:pStyle w:val="ListParagraph"/>
              <w:numPr>
                <w:ilvl w:val="0"/>
                <w:numId w:val="12"/>
              </w:numPr>
              <w:jc w:val="left"/>
              <w:rPr>
                <w:rFonts w:cstheme="minorHAnsi"/>
                <w:sz w:val="18"/>
                <w:szCs w:val="18"/>
              </w:rPr>
            </w:pPr>
            <w:r>
              <w:rPr>
                <w:rFonts w:cstheme="minorHAnsi"/>
                <w:sz w:val="18"/>
                <w:szCs w:val="18"/>
              </w:rPr>
              <w:t>T assigned exit ticket</w:t>
            </w:r>
          </w:p>
          <w:p w14:paraId="40F33AAB" w14:textId="77777777" w:rsidR="00090EDE" w:rsidRPr="00800A6E" w:rsidRDefault="00090EDE" w:rsidP="008E6280">
            <w:pPr>
              <w:pStyle w:val="ListParagraph"/>
              <w:numPr>
                <w:ilvl w:val="0"/>
                <w:numId w:val="12"/>
              </w:numPr>
              <w:jc w:val="left"/>
              <w:rPr>
                <w:rFonts w:cstheme="minorHAnsi"/>
                <w:sz w:val="18"/>
                <w:szCs w:val="18"/>
              </w:rPr>
            </w:pPr>
            <w:r>
              <w:rPr>
                <w:rFonts w:cstheme="minorHAnsi"/>
                <w:sz w:val="18"/>
                <w:szCs w:val="18"/>
              </w:rPr>
              <w:t>Ss complete exit ticket</w:t>
            </w:r>
            <w:r w:rsidR="004834F6">
              <w:rPr>
                <w:rFonts w:cstheme="minorHAnsi"/>
                <w:sz w:val="18"/>
                <w:szCs w:val="18"/>
              </w:rPr>
              <w:t xml:space="preserve"> independently </w:t>
            </w:r>
          </w:p>
        </w:tc>
        <w:tc>
          <w:tcPr>
            <w:tcW w:w="4945" w:type="dxa"/>
            <w:gridSpan w:val="2"/>
            <w:shd w:val="clear" w:color="auto" w:fill="auto"/>
          </w:tcPr>
          <w:p w14:paraId="4E1E8F68" w14:textId="77777777" w:rsidR="003E4186" w:rsidRDefault="001F6D59" w:rsidP="008E6280">
            <w:pPr>
              <w:pStyle w:val="ListParagraph"/>
              <w:numPr>
                <w:ilvl w:val="0"/>
                <w:numId w:val="21"/>
              </w:numPr>
              <w:jc w:val="left"/>
              <w:rPr>
                <w:rFonts w:cstheme="minorHAnsi"/>
                <w:sz w:val="18"/>
                <w:szCs w:val="18"/>
              </w:rPr>
            </w:pPr>
            <w:r>
              <w:rPr>
                <w:rFonts w:cstheme="minorHAnsi"/>
                <w:sz w:val="18"/>
                <w:szCs w:val="18"/>
              </w:rPr>
              <w:t>Debrief is clear and concise, connected to the lesson’s key points and big ideas</w:t>
            </w:r>
            <w:r w:rsidR="00974335">
              <w:rPr>
                <w:rFonts w:cstheme="minorHAnsi"/>
                <w:sz w:val="18"/>
                <w:szCs w:val="18"/>
              </w:rPr>
              <w:t xml:space="preserve"> and allowing adequate time for exit ticket completion</w:t>
            </w:r>
          </w:p>
          <w:p w14:paraId="05706818" w14:textId="77777777" w:rsidR="001F6D59" w:rsidRPr="004834F6" w:rsidRDefault="001F6D59" w:rsidP="004834F6">
            <w:pPr>
              <w:rPr>
                <w:rFonts w:cstheme="minorHAnsi"/>
                <w:sz w:val="18"/>
                <w:szCs w:val="18"/>
              </w:rPr>
            </w:pPr>
          </w:p>
        </w:tc>
      </w:tr>
    </w:tbl>
    <w:p w14:paraId="359690BC" w14:textId="77777777" w:rsidR="008E6280" w:rsidRDefault="008E6280" w:rsidP="008E6280">
      <w:pPr>
        <w:tabs>
          <w:tab w:val="left" w:pos="2151"/>
        </w:tabs>
        <w:rPr>
          <w:sz w:val="28"/>
          <w:szCs w:val="28"/>
        </w:rPr>
      </w:pPr>
    </w:p>
    <w:p w14:paraId="6C3B3F81" w14:textId="77777777" w:rsidR="008E6280" w:rsidRPr="008E6280" w:rsidRDefault="008E6280" w:rsidP="008E6280">
      <w:pPr>
        <w:tabs>
          <w:tab w:val="left" w:pos="2151"/>
        </w:tabs>
        <w:rPr>
          <w:sz w:val="28"/>
          <w:szCs w:val="28"/>
        </w:rPr>
        <w:sectPr w:rsidR="008E6280" w:rsidRPr="008E6280" w:rsidSect="008E6280">
          <w:pgSz w:w="15840" w:h="12240" w:orient="landscape"/>
          <w:pgMar w:top="288" w:right="288" w:bottom="288" w:left="288" w:header="720" w:footer="720" w:gutter="0"/>
          <w:cols w:space="720"/>
          <w:docGrid w:linePitch="360"/>
        </w:sectPr>
      </w:pPr>
      <w:r>
        <w:rPr>
          <w:sz w:val="28"/>
          <w:szCs w:val="28"/>
        </w:rPr>
        <w:tab/>
      </w:r>
    </w:p>
    <w:tbl>
      <w:tblPr>
        <w:tblStyle w:val="TableGrid"/>
        <w:tblW w:w="15300" w:type="dxa"/>
        <w:tblInd w:w="-1175" w:type="dxa"/>
        <w:tblLayout w:type="fixed"/>
        <w:tblLook w:val="04A0" w:firstRow="1" w:lastRow="0" w:firstColumn="1" w:lastColumn="0" w:noHBand="0" w:noVBand="1"/>
      </w:tblPr>
      <w:tblGrid>
        <w:gridCol w:w="1620"/>
        <w:gridCol w:w="630"/>
        <w:gridCol w:w="360"/>
        <w:gridCol w:w="1440"/>
        <w:gridCol w:w="4950"/>
        <w:gridCol w:w="270"/>
        <w:gridCol w:w="2070"/>
        <w:gridCol w:w="2610"/>
        <w:gridCol w:w="1350"/>
      </w:tblGrid>
      <w:tr w:rsidR="00700E38" w14:paraId="7B0F1A5F" w14:textId="77777777" w:rsidTr="006042C4">
        <w:tc>
          <w:tcPr>
            <w:tcW w:w="15300" w:type="dxa"/>
            <w:gridSpan w:val="9"/>
            <w:shd w:val="pct25" w:color="auto" w:fill="auto"/>
          </w:tcPr>
          <w:p w14:paraId="38003572" w14:textId="77777777" w:rsidR="00700E38" w:rsidRPr="004714C0" w:rsidRDefault="00700E38" w:rsidP="00700E38">
            <w:pPr>
              <w:rPr>
                <w:sz w:val="28"/>
                <w:szCs w:val="28"/>
              </w:rPr>
            </w:pPr>
            <w:r>
              <w:rPr>
                <w:b/>
                <w:sz w:val="28"/>
                <w:szCs w:val="28"/>
              </w:rPr>
              <w:lastRenderedPageBreak/>
              <w:t>Game Introduction Lesson</w:t>
            </w:r>
            <w:r w:rsidRPr="004714C0">
              <w:rPr>
                <w:b/>
                <w:sz w:val="28"/>
                <w:szCs w:val="28"/>
              </w:rPr>
              <w:t>:</w:t>
            </w:r>
            <w:r w:rsidRPr="004714C0">
              <w:rPr>
                <w:sz w:val="28"/>
                <w:szCs w:val="28"/>
              </w:rPr>
              <w:t xml:space="preserve"> Fundamentals of Instruction</w:t>
            </w:r>
          </w:p>
        </w:tc>
      </w:tr>
      <w:tr w:rsidR="00700E38" w14:paraId="41DC06CD" w14:textId="77777777" w:rsidTr="006042C4">
        <w:tc>
          <w:tcPr>
            <w:tcW w:w="1620" w:type="dxa"/>
            <w:shd w:val="pct12" w:color="auto" w:fill="auto"/>
            <w:vAlign w:val="center"/>
          </w:tcPr>
          <w:p w14:paraId="0D73A50D" w14:textId="77777777" w:rsidR="00700E38" w:rsidRPr="00DF7BFF" w:rsidRDefault="00700E38" w:rsidP="00DF7BFF">
            <w:pPr>
              <w:jc w:val="center"/>
              <w:rPr>
                <w:sz w:val="24"/>
                <w:szCs w:val="24"/>
              </w:rPr>
            </w:pPr>
            <w:r w:rsidRPr="00DF7BFF">
              <w:rPr>
                <w:sz w:val="24"/>
                <w:szCs w:val="24"/>
              </w:rPr>
              <w:t>Purpose</w:t>
            </w:r>
          </w:p>
        </w:tc>
        <w:tc>
          <w:tcPr>
            <w:tcW w:w="13680" w:type="dxa"/>
            <w:gridSpan w:val="8"/>
          </w:tcPr>
          <w:p w14:paraId="288FA4FD" w14:textId="77777777" w:rsidR="002D153F" w:rsidRPr="00700E38" w:rsidRDefault="002D153F" w:rsidP="002D153F">
            <w:pPr>
              <w:pStyle w:val="ListParagraph"/>
              <w:numPr>
                <w:ilvl w:val="0"/>
                <w:numId w:val="22"/>
              </w:numPr>
              <w:ind w:left="162" w:hanging="180"/>
              <w:jc w:val="left"/>
              <w:rPr>
                <w:rFonts w:cstheme="minorHAnsi"/>
                <w:sz w:val="18"/>
                <w:szCs w:val="18"/>
              </w:rPr>
            </w:pPr>
            <w:r>
              <w:rPr>
                <w:sz w:val="18"/>
                <w:szCs w:val="18"/>
              </w:rPr>
              <w:t>T</w:t>
            </w:r>
            <w:r w:rsidRPr="00700E38">
              <w:rPr>
                <w:sz w:val="18"/>
                <w:szCs w:val="18"/>
              </w:rPr>
              <w:t>o enable students to make connections, identify and practice multiple strategies, and develop deep conceptual understanding</w:t>
            </w:r>
            <w:r>
              <w:rPr>
                <w:sz w:val="18"/>
                <w:szCs w:val="18"/>
              </w:rPr>
              <w:t xml:space="preserve"> through the introduction of</w:t>
            </w:r>
            <w:r w:rsidRPr="00700E38">
              <w:rPr>
                <w:sz w:val="18"/>
                <w:szCs w:val="18"/>
              </w:rPr>
              <w:t xml:space="preserve"> a specific concept or skill in a clear and focused fashion with deliberate questioning and a carefully selected game.</w:t>
            </w:r>
          </w:p>
          <w:p w14:paraId="29B93968" w14:textId="77777777" w:rsidR="00700E38" w:rsidRPr="006B5D15" w:rsidRDefault="002D153F" w:rsidP="002D153F">
            <w:pPr>
              <w:pStyle w:val="ListParagraph"/>
              <w:numPr>
                <w:ilvl w:val="0"/>
                <w:numId w:val="22"/>
              </w:numPr>
              <w:spacing w:line="276" w:lineRule="auto"/>
              <w:ind w:left="162" w:hanging="180"/>
              <w:jc w:val="left"/>
              <w:rPr>
                <w:sz w:val="18"/>
                <w:szCs w:val="18"/>
              </w:rPr>
            </w:pPr>
            <w:r w:rsidRPr="00700E38">
              <w:rPr>
                <w:sz w:val="18"/>
                <w:szCs w:val="18"/>
              </w:rPr>
              <w:t>To reveal and develop students’ interpretations of significant mathematical ideas and how these connect to their other knowledge.</w:t>
            </w:r>
          </w:p>
        </w:tc>
      </w:tr>
      <w:tr w:rsidR="00700E38" w14:paraId="3DB7B91A" w14:textId="77777777" w:rsidTr="006042C4">
        <w:trPr>
          <w:trHeight w:val="2186"/>
        </w:trPr>
        <w:tc>
          <w:tcPr>
            <w:tcW w:w="1620" w:type="dxa"/>
            <w:shd w:val="pct12" w:color="auto" w:fill="auto"/>
            <w:vAlign w:val="center"/>
          </w:tcPr>
          <w:p w14:paraId="30FDACE8" w14:textId="77777777" w:rsidR="00700E38" w:rsidRPr="00DF7BFF" w:rsidRDefault="00700E38" w:rsidP="00DF7BFF">
            <w:pPr>
              <w:jc w:val="center"/>
              <w:rPr>
                <w:sz w:val="24"/>
                <w:szCs w:val="24"/>
              </w:rPr>
            </w:pPr>
            <w:r w:rsidRPr="00DF7BFF">
              <w:rPr>
                <w:sz w:val="24"/>
                <w:szCs w:val="24"/>
              </w:rPr>
              <w:t>Must Haves</w:t>
            </w:r>
          </w:p>
        </w:tc>
        <w:tc>
          <w:tcPr>
            <w:tcW w:w="630" w:type="dxa"/>
            <w:tcBorders>
              <w:bottom w:val="single" w:sz="4" w:space="0" w:color="auto"/>
            </w:tcBorders>
          </w:tcPr>
          <w:p w14:paraId="5E85E198" w14:textId="77777777" w:rsidR="005C373F" w:rsidRDefault="005C373F" w:rsidP="00700E38">
            <w:pPr>
              <w:rPr>
                <w:rFonts w:cstheme="minorHAnsi"/>
                <w:sz w:val="18"/>
                <w:szCs w:val="18"/>
              </w:rPr>
            </w:pPr>
          </w:p>
          <w:p w14:paraId="0EDF103C" w14:textId="77777777" w:rsidR="00700E38" w:rsidRPr="003E630F" w:rsidRDefault="008E6280" w:rsidP="00700E38">
            <w:pPr>
              <w:rPr>
                <w:rFonts w:cstheme="minorHAnsi"/>
                <w:sz w:val="18"/>
                <w:szCs w:val="18"/>
              </w:rPr>
            </w:pPr>
            <w:r>
              <w:rPr>
                <w:noProof/>
              </w:rPr>
              <w:drawing>
                <wp:inline distT="0" distB="0" distL="0" distR="0" wp14:anchorId="34F1DF8A" wp14:editId="3E19746B">
                  <wp:extent cx="265814" cy="1720407"/>
                  <wp:effectExtent l="0" t="0" r="127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4854" cy="1778916"/>
                          </a:xfrm>
                          <a:prstGeom prst="rect">
                            <a:avLst/>
                          </a:prstGeom>
                        </pic:spPr>
                      </pic:pic>
                    </a:graphicData>
                  </a:graphic>
                </wp:inline>
              </w:drawing>
            </w:r>
          </w:p>
        </w:tc>
        <w:tc>
          <w:tcPr>
            <w:tcW w:w="13050" w:type="dxa"/>
            <w:gridSpan w:val="7"/>
            <w:tcBorders>
              <w:bottom w:val="single" w:sz="4" w:space="0" w:color="auto"/>
            </w:tcBorders>
          </w:tcPr>
          <w:p w14:paraId="1E7E7A02" w14:textId="77777777" w:rsidR="00700E38" w:rsidRPr="003E630F" w:rsidRDefault="00700E38" w:rsidP="00700E38">
            <w:pPr>
              <w:rPr>
                <w:rFonts w:cstheme="minorHAnsi"/>
                <w:sz w:val="4"/>
                <w:szCs w:val="4"/>
              </w:rPr>
            </w:pPr>
          </w:p>
          <w:p w14:paraId="1C52BBE8" w14:textId="77777777" w:rsidR="005C373F" w:rsidRDefault="005C373F" w:rsidP="00700E38">
            <w:pPr>
              <w:rPr>
                <w:rFonts w:cstheme="minorHAnsi"/>
                <w:sz w:val="18"/>
                <w:szCs w:val="18"/>
              </w:rPr>
            </w:pPr>
          </w:p>
          <w:p w14:paraId="751B58A5" w14:textId="77777777" w:rsidR="00700E38" w:rsidRPr="008E6280" w:rsidRDefault="00700E38" w:rsidP="00700E38">
            <w:pPr>
              <w:rPr>
                <w:rFonts w:cstheme="minorHAnsi"/>
                <w:sz w:val="8"/>
                <w:szCs w:val="8"/>
              </w:rPr>
            </w:pPr>
            <w:r w:rsidRPr="004714C0">
              <w:rPr>
                <w:rFonts w:cstheme="minorHAnsi"/>
                <w:sz w:val="18"/>
                <w:szCs w:val="18"/>
              </w:rPr>
              <w:t xml:space="preserve">INVESTMENT: </w:t>
            </w:r>
            <w:r w:rsidR="003A595A">
              <w:rPr>
                <w:rFonts w:cstheme="minorHAnsi"/>
                <w:sz w:val="18"/>
                <w:szCs w:val="18"/>
              </w:rPr>
              <w:t>Student growth mindset is front-and-center. All students are willing and excited to take risks, share their thinking, and contribute meaningfully throughout all parts of the lesson. Students embrace challenge and work together to support the group’s learning.</w:t>
            </w:r>
          </w:p>
          <w:p w14:paraId="35249B71" w14:textId="77777777" w:rsidR="00700E38" w:rsidRPr="008E6280" w:rsidRDefault="00700E38" w:rsidP="00700E38">
            <w:pPr>
              <w:rPr>
                <w:rFonts w:cstheme="minorHAnsi"/>
                <w:sz w:val="18"/>
                <w:szCs w:val="18"/>
              </w:rPr>
            </w:pPr>
            <w:r w:rsidRPr="004714C0">
              <w:rPr>
                <w:rFonts w:cstheme="minorHAnsi"/>
                <w:sz w:val="18"/>
                <w:szCs w:val="18"/>
              </w:rPr>
              <w:t>RIGOR of CONTENT / TASK:</w:t>
            </w:r>
            <w:r>
              <w:rPr>
                <w:rFonts w:cstheme="minorHAnsi"/>
                <w:sz w:val="18"/>
                <w:szCs w:val="18"/>
              </w:rPr>
              <w:t xml:space="preserve"> </w:t>
            </w:r>
            <w:r w:rsidR="003A595A">
              <w:rPr>
                <w:rFonts w:cstheme="minorHAnsi"/>
                <w:sz w:val="18"/>
                <w:szCs w:val="18"/>
              </w:rPr>
              <w:t xml:space="preserve">Students use logical and flexible thinking to play the game – discussing and applying a variety of mathematical strategies. </w:t>
            </w:r>
            <w:r w:rsidR="003A595A">
              <w:rPr>
                <w:sz w:val="18"/>
                <w:szCs w:val="18"/>
              </w:rPr>
              <w:t>It is</w:t>
            </w:r>
            <w:r w:rsidR="003A595A" w:rsidRPr="00A43BE9">
              <w:rPr>
                <w:sz w:val="18"/>
                <w:szCs w:val="18"/>
              </w:rPr>
              <w:t xml:space="preserve"> designed to </w:t>
            </w:r>
            <w:r w:rsidR="003A595A">
              <w:rPr>
                <w:sz w:val="18"/>
                <w:szCs w:val="18"/>
              </w:rPr>
              <w:t xml:space="preserve">maximize thinking and discourse around the key mathematical ideas and how these connect to their other knowledge. </w:t>
            </w:r>
            <w:r w:rsidR="003A595A">
              <w:rPr>
                <w:rFonts w:ascii="Calibri" w:hAnsi="Calibri" w:cs="Calibri"/>
                <w:color w:val="000000"/>
                <w:sz w:val="18"/>
                <w:szCs w:val="18"/>
              </w:rPr>
              <w:t>It is insufficient for students to get the right answer – they must be able to explain how they got it and why it is correct.</w:t>
            </w:r>
          </w:p>
          <w:p w14:paraId="586C0E4C" w14:textId="77777777" w:rsidR="00700E38" w:rsidRPr="008E6280" w:rsidRDefault="00700E38" w:rsidP="00700E38">
            <w:pPr>
              <w:rPr>
                <w:rFonts w:ascii="Calibri" w:hAnsi="Calibri" w:cs="Calibri"/>
                <w:color w:val="000000"/>
                <w:sz w:val="18"/>
                <w:szCs w:val="18"/>
              </w:rPr>
            </w:pPr>
            <w:r w:rsidRPr="004714C0">
              <w:rPr>
                <w:rFonts w:cstheme="minorHAnsi"/>
                <w:sz w:val="18"/>
                <w:szCs w:val="18"/>
              </w:rPr>
              <w:t>THINKING:</w:t>
            </w:r>
            <w:r w:rsidR="003A595A">
              <w:rPr>
                <w:rFonts w:cstheme="minorHAnsi"/>
                <w:sz w:val="18"/>
                <w:szCs w:val="18"/>
              </w:rPr>
              <w:t xml:space="preserve"> Scholars spend ≥ 85</w:t>
            </w:r>
            <w:r w:rsidR="003A595A" w:rsidRPr="00A57337">
              <w:rPr>
                <w:rFonts w:cstheme="minorHAnsi"/>
                <w:sz w:val="18"/>
                <w:szCs w:val="18"/>
              </w:rPr>
              <w:t xml:space="preserve">% </w:t>
            </w:r>
            <w:r w:rsidR="003A595A">
              <w:rPr>
                <w:rFonts w:cstheme="minorHAnsi"/>
                <w:sz w:val="18"/>
                <w:szCs w:val="18"/>
              </w:rPr>
              <w:t xml:space="preserve">of the lesson solving problems or discussing concepts connected to the day’s key points through whole group discussion and / or partner work. </w:t>
            </w:r>
            <w:r w:rsidR="003A595A">
              <w:rPr>
                <w:rFonts w:ascii="Calibri" w:hAnsi="Calibri" w:cs="Calibri"/>
                <w:color w:val="000000"/>
                <w:sz w:val="18"/>
                <w:szCs w:val="18"/>
              </w:rPr>
              <w:t>Facilitation of</w:t>
            </w:r>
            <w:r w:rsidR="003A595A" w:rsidRPr="003E630F">
              <w:rPr>
                <w:rFonts w:ascii="Calibri" w:hAnsi="Calibri" w:cs="Calibri"/>
                <w:color w:val="000000"/>
                <w:sz w:val="18"/>
                <w:szCs w:val="18"/>
              </w:rPr>
              <w:t xml:space="preserve"> </w:t>
            </w:r>
            <w:r w:rsidR="003A595A">
              <w:rPr>
                <w:rFonts w:ascii="Calibri" w:hAnsi="Calibri" w:cs="Calibri"/>
                <w:color w:val="000000"/>
                <w:sz w:val="18"/>
                <w:szCs w:val="18"/>
              </w:rPr>
              <w:t xml:space="preserve">discourse </w:t>
            </w:r>
            <w:r w:rsidR="003A595A" w:rsidRPr="00FB6AB1">
              <w:rPr>
                <w:rFonts w:ascii="Calibri" w:hAnsi="Calibri" w:cs="Calibri"/>
                <w:color w:val="000000"/>
                <w:sz w:val="18"/>
                <w:szCs w:val="18"/>
              </w:rPr>
              <w:t>is leveraged as a means of helping students process new information, explore patterns and structures as they emerge, and share variations in solution methods in order to strengthen their understanding of the content.</w:t>
            </w:r>
            <w:r w:rsidR="003A595A">
              <w:rPr>
                <w:rFonts w:ascii="Calibri" w:hAnsi="Calibri" w:cs="Calibri"/>
                <w:color w:val="000000"/>
                <w:sz w:val="18"/>
                <w:szCs w:val="18"/>
              </w:rPr>
              <w:t xml:space="preserve"> </w:t>
            </w:r>
          </w:p>
          <w:p w14:paraId="446D680E" w14:textId="77777777" w:rsidR="00700E38" w:rsidRPr="008E6280" w:rsidRDefault="00700E38" w:rsidP="00700E38">
            <w:pPr>
              <w:rPr>
                <w:sz w:val="20"/>
                <w:szCs w:val="20"/>
              </w:rPr>
            </w:pPr>
            <w:r w:rsidRPr="004714C0">
              <w:rPr>
                <w:rFonts w:cstheme="minorHAnsi"/>
                <w:sz w:val="18"/>
                <w:szCs w:val="18"/>
              </w:rPr>
              <w:t xml:space="preserve">FEEDBACK: </w:t>
            </w:r>
            <w:r w:rsidR="003A595A">
              <w:rPr>
                <w:rFonts w:cstheme="minorHAnsi"/>
                <w:sz w:val="18"/>
                <w:szCs w:val="18"/>
              </w:rPr>
              <w:t xml:space="preserve">Students receive individual and whole group feedback aligned to the key points to deepen their conceptual understanding and to ensure they meet the </w:t>
            </w:r>
            <w:r w:rsidR="003A595A" w:rsidRPr="00A57337">
              <w:rPr>
                <w:rFonts w:cstheme="minorHAnsi"/>
                <w:sz w:val="18"/>
                <w:szCs w:val="18"/>
              </w:rPr>
              <w:t>standards fo</w:t>
            </w:r>
            <w:r w:rsidR="003A595A">
              <w:rPr>
                <w:rFonts w:cstheme="minorHAnsi"/>
                <w:sz w:val="18"/>
                <w:szCs w:val="18"/>
              </w:rPr>
              <w:t>r oral and written scholar work. Feedback is used as a means of progress monitoring to extend student thinking throughout the mid-workshop interruption and discussion.</w:t>
            </w:r>
          </w:p>
          <w:p w14:paraId="2CFF7059" w14:textId="77777777" w:rsidR="00700E38" w:rsidRDefault="00700E38" w:rsidP="00A70889">
            <w:pPr>
              <w:rPr>
                <w:rFonts w:cstheme="minorHAnsi"/>
                <w:sz w:val="18"/>
                <w:szCs w:val="18"/>
              </w:rPr>
            </w:pPr>
            <w:r w:rsidRPr="003E630F">
              <w:rPr>
                <w:rFonts w:cstheme="minorHAnsi"/>
                <w:sz w:val="18"/>
                <w:szCs w:val="18"/>
              </w:rPr>
              <w:t xml:space="preserve">FOCUS: </w:t>
            </w:r>
            <w:r w:rsidR="003A595A">
              <w:rPr>
                <w:rFonts w:cstheme="minorHAnsi"/>
                <w:sz w:val="18"/>
                <w:szCs w:val="18"/>
              </w:rPr>
              <w:t xml:space="preserve">Students sustain focus and strong scholar habits during partner work time, class discussion and independent work time. There is a sense of ownership over their learning, pushing themselves by asking and answering questions and </w:t>
            </w:r>
            <w:r w:rsidR="00A70889">
              <w:rPr>
                <w:rFonts w:cstheme="minorHAnsi"/>
                <w:sz w:val="18"/>
                <w:szCs w:val="18"/>
              </w:rPr>
              <w:t>supporting and leveraging</w:t>
            </w:r>
            <w:r w:rsidR="003A595A">
              <w:rPr>
                <w:rFonts w:cstheme="minorHAnsi"/>
                <w:sz w:val="18"/>
                <w:szCs w:val="18"/>
              </w:rPr>
              <w:t xml:space="preserve"> their peers throughout the lesson.</w:t>
            </w:r>
          </w:p>
          <w:p w14:paraId="343DB0E3" w14:textId="77777777" w:rsidR="005C373F" w:rsidRPr="003E630F" w:rsidRDefault="005C373F" w:rsidP="00A70889">
            <w:pPr>
              <w:rPr>
                <w:rFonts w:cstheme="minorHAnsi"/>
                <w:sz w:val="18"/>
                <w:szCs w:val="18"/>
              </w:rPr>
            </w:pPr>
          </w:p>
        </w:tc>
      </w:tr>
      <w:tr w:rsidR="00700E38" w14:paraId="4D5A02B7" w14:textId="77777777" w:rsidTr="005D2CE4">
        <w:tc>
          <w:tcPr>
            <w:tcW w:w="1620" w:type="dxa"/>
            <w:vMerge w:val="restart"/>
            <w:shd w:val="pct12" w:color="auto" w:fill="auto"/>
            <w:vAlign w:val="center"/>
          </w:tcPr>
          <w:p w14:paraId="4C44DC9B" w14:textId="77777777" w:rsidR="00700E38" w:rsidRPr="00DF7BFF" w:rsidRDefault="00700E38" w:rsidP="00DF7BFF">
            <w:pPr>
              <w:jc w:val="center"/>
              <w:rPr>
                <w:sz w:val="24"/>
                <w:szCs w:val="24"/>
              </w:rPr>
            </w:pPr>
            <w:r w:rsidRPr="00DF7BFF">
              <w:rPr>
                <w:sz w:val="24"/>
                <w:szCs w:val="24"/>
              </w:rPr>
              <w:t>Time Stamps</w:t>
            </w:r>
          </w:p>
        </w:tc>
        <w:tc>
          <w:tcPr>
            <w:tcW w:w="2430" w:type="dxa"/>
            <w:gridSpan w:val="3"/>
            <w:shd w:val="pct12" w:color="auto" w:fill="auto"/>
          </w:tcPr>
          <w:p w14:paraId="08D00F10" w14:textId="77777777" w:rsidR="00700E38" w:rsidRPr="004F18D2" w:rsidRDefault="00700E38" w:rsidP="00700E38">
            <w:pPr>
              <w:jc w:val="center"/>
              <w:rPr>
                <w:b/>
                <w:sz w:val="18"/>
                <w:szCs w:val="18"/>
              </w:rPr>
            </w:pPr>
            <w:r>
              <w:rPr>
                <w:b/>
                <w:sz w:val="18"/>
                <w:szCs w:val="18"/>
              </w:rPr>
              <w:t>Introduction</w:t>
            </w:r>
          </w:p>
        </w:tc>
        <w:tc>
          <w:tcPr>
            <w:tcW w:w="4950" w:type="dxa"/>
            <w:shd w:val="pct12" w:color="auto" w:fill="auto"/>
          </w:tcPr>
          <w:p w14:paraId="30DE89BE" w14:textId="77777777" w:rsidR="00700E38" w:rsidRPr="004F18D2" w:rsidRDefault="00700E38" w:rsidP="00700E38">
            <w:pPr>
              <w:jc w:val="center"/>
              <w:rPr>
                <w:b/>
                <w:sz w:val="18"/>
                <w:szCs w:val="18"/>
              </w:rPr>
            </w:pPr>
            <w:r>
              <w:rPr>
                <w:b/>
                <w:sz w:val="18"/>
                <w:szCs w:val="18"/>
              </w:rPr>
              <w:t>Workshop</w:t>
            </w:r>
          </w:p>
        </w:tc>
        <w:tc>
          <w:tcPr>
            <w:tcW w:w="2340" w:type="dxa"/>
            <w:gridSpan w:val="2"/>
            <w:shd w:val="pct12" w:color="auto" w:fill="auto"/>
          </w:tcPr>
          <w:p w14:paraId="645708F3" w14:textId="77777777" w:rsidR="00700E38" w:rsidRPr="004F18D2" w:rsidRDefault="00D54EDD" w:rsidP="00700E38">
            <w:pPr>
              <w:jc w:val="center"/>
              <w:rPr>
                <w:b/>
                <w:sz w:val="18"/>
                <w:szCs w:val="18"/>
              </w:rPr>
            </w:pPr>
            <w:r>
              <w:rPr>
                <w:b/>
                <w:sz w:val="18"/>
                <w:szCs w:val="18"/>
              </w:rPr>
              <w:t xml:space="preserve">Mid-Workshop Interruption </w:t>
            </w:r>
          </w:p>
        </w:tc>
        <w:tc>
          <w:tcPr>
            <w:tcW w:w="2610" w:type="dxa"/>
            <w:shd w:val="pct12" w:color="auto" w:fill="auto"/>
          </w:tcPr>
          <w:p w14:paraId="79FF44B1" w14:textId="77777777" w:rsidR="00700E38" w:rsidRPr="004F18D2" w:rsidRDefault="00D54EDD" w:rsidP="00700E38">
            <w:pPr>
              <w:jc w:val="center"/>
              <w:rPr>
                <w:b/>
                <w:sz w:val="18"/>
                <w:szCs w:val="18"/>
              </w:rPr>
            </w:pPr>
            <w:r>
              <w:rPr>
                <w:b/>
                <w:sz w:val="18"/>
                <w:szCs w:val="18"/>
              </w:rPr>
              <w:t>Discussion</w:t>
            </w:r>
          </w:p>
        </w:tc>
        <w:tc>
          <w:tcPr>
            <w:tcW w:w="1350" w:type="dxa"/>
            <w:shd w:val="pct12" w:color="auto" w:fill="auto"/>
          </w:tcPr>
          <w:p w14:paraId="50FB2227" w14:textId="77777777" w:rsidR="00700E38" w:rsidRPr="004F18D2" w:rsidRDefault="00700E38" w:rsidP="00D54EDD">
            <w:pPr>
              <w:jc w:val="center"/>
              <w:rPr>
                <w:b/>
                <w:sz w:val="18"/>
                <w:szCs w:val="18"/>
              </w:rPr>
            </w:pPr>
            <w:r>
              <w:rPr>
                <w:b/>
                <w:sz w:val="18"/>
                <w:szCs w:val="18"/>
              </w:rPr>
              <w:t xml:space="preserve">Closing </w:t>
            </w:r>
          </w:p>
        </w:tc>
      </w:tr>
      <w:tr w:rsidR="00700E38" w14:paraId="7375C4D8" w14:textId="77777777" w:rsidTr="005D2CE4">
        <w:tc>
          <w:tcPr>
            <w:tcW w:w="1620" w:type="dxa"/>
            <w:vMerge/>
            <w:tcBorders>
              <w:bottom w:val="single" w:sz="4" w:space="0" w:color="auto"/>
            </w:tcBorders>
            <w:shd w:val="pct12" w:color="auto" w:fill="auto"/>
          </w:tcPr>
          <w:p w14:paraId="11270A70" w14:textId="77777777" w:rsidR="00700E38" w:rsidRDefault="00700E38" w:rsidP="00700E38">
            <w:pPr>
              <w:rPr>
                <w:sz w:val="44"/>
                <w:szCs w:val="44"/>
              </w:rPr>
            </w:pPr>
          </w:p>
        </w:tc>
        <w:tc>
          <w:tcPr>
            <w:tcW w:w="2430" w:type="dxa"/>
            <w:gridSpan w:val="3"/>
            <w:tcBorders>
              <w:bottom w:val="single" w:sz="4" w:space="0" w:color="auto"/>
            </w:tcBorders>
          </w:tcPr>
          <w:p w14:paraId="21C82A01" w14:textId="77777777" w:rsidR="00700E38" w:rsidRPr="00DD21ED" w:rsidRDefault="00AD10F2" w:rsidP="00700E38">
            <w:pPr>
              <w:jc w:val="center"/>
              <w:rPr>
                <w:sz w:val="18"/>
                <w:szCs w:val="18"/>
              </w:rPr>
            </w:pPr>
            <w:r>
              <w:rPr>
                <w:sz w:val="18"/>
                <w:szCs w:val="18"/>
              </w:rPr>
              <w:t>10-15</w:t>
            </w:r>
            <w:r w:rsidR="00700E38">
              <w:rPr>
                <w:sz w:val="18"/>
                <w:szCs w:val="18"/>
              </w:rPr>
              <w:t xml:space="preserve"> min</w:t>
            </w:r>
          </w:p>
        </w:tc>
        <w:tc>
          <w:tcPr>
            <w:tcW w:w="4950" w:type="dxa"/>
            <w:tcBorders>
              <w:bottom w:val="single" w:sz="4" w:space="0" w:color="auto"/>
            </w:tcBorders>
          </w:tcPr>
          <w:p w14:paraId="17002E80" w14:textId="77777777" w:rsidR="00700E38" w:rsidRPr="00DD21ED" w:rsidRDefault="00AD10F2" w:rsidP="00700E38">
            <w:pPr>
              <w:jc w:val="center"/>
              <w:rPr>
                <w:sz w:val="18"/>
                <w:szCs w:val="18"/>
              </w:rPr>
            </w:pPr>
            <w:r>
              <w:rPr>
                <w:sz w:val="18"/>
                <w:szCs w:val="18"/>
              </w:rPr>
              <w:t>15-</w:t>
            </w:r>
            <w:r w:rsidR="00D54EDD">
              <w:rPr>
                <w:sz w:val="18"/>
                <w:szCs w:val="18"/>
              </w:rPr>
              <w:t>20</w:t>
            </w:r>
            <w:r w:rsidR="00700E38">
              <w:rPr>
                <w:sz w:val="18"/>
                <w:szCs w:val="18"/>
              </w:rPr>
              <w:t xml:space="preserve"> min</w:t>
            </w:r>
          </w:p>
        </w:tc>
        <w:tc>
          <w:tcPr>
            <w:tcW w:w="2340" w:type="dxa"/>
            <w:gridSpan w:val="2"/>
            <w:tcBorders>
              <w:bottom w:val="single" w:sz="4" w:space="0" w:color="auto"/>
            </w:tcBorders>
          </w:tcPr>
          <w:p w14:paraId="7D049892" w14:textId="77777777" w:rsidR="00700E38" w:rsidRPr="00DD21ED" w:rsidRDefault="00AD10F2" w:rsidP="00700E38">
            <w:pPr>
              <w:jc w:val="center"/>
              <w:rPr>
                <w:sz w:val="18"/>
                <w:szCs w:val="18"/>
              </w:rPr>
            </w:pPr>
            <w:r>
              <w:rPr>
                <w:sz w:val="18"/>
                <w:szCs w:val="18"/>
              </w:rPr>
              <w:t>2-3</w:t>
            </w:r>
            <w:r w:rsidR="00700E38">
              <w:rPr>
                <w:sz w:val="18"/>
                <w:szCs w:val="18"/>
              </w:rPr>
              <w:t xml:space="preserve"> min</w:t>
            </w:r>
          </w:p>
        </w:tc>
        <w:tc>
          <w:tcPr>
            <w:tcW w:w="2610" w:type="dxa"/>
            <w:tcBorders>
              <w:bottom w:val="single" w:sz="4" w:space="0" w:color="auto"/>
            </w:tcBorders>
          </w:tcPr>
          <w:p w14:paraId="345E2275" w14:textId="77777777" w:rsidR="00700E38" w:rsidRPr="00DD21ED" w:rsidRDefault="00D54EDD" w:rsidP="00700E38">
            <w:pPr>
              <w:jc w:val="center"/>
              <w:rPr>
                <w:sz w:val="18"/>
                <w:szCs w:val="18"/>
              </w:rPr>
            </w:pPr>
            <w:r>
              <w:rPr>
                <w:sz w:val="18"/>
                <w:szCs w:val="18"/>
              </w:rPr>
              <w:t xml:space="preserve">5-10 </w:t>
            </w:r>
            <w:r w:rsidR="00700E38">
              <w:rPr>
                <w:sz w:val="18"/>
                <w:szCs w:val="18"/>
              </w:rPr>
              <w:t>min</w:t>
            </w:r>
          </w:p>
        </w:tc>
        <w:tc>
          <w:tcPr>
            <w:tcW w:w="1350" w:type="dxa"/>
            <w:tcBorders>
              <w:bottom w:val="single" w:sz="4" w:space="0" w:color="auto"/>
            </w:tcBorders>
          </w:tcPr>
          <w:p w14:paraId="1A5CC171" w14:textId="77777777" w:rsidR="00700E38" w:rsidRPr="00DD21ED" w:rsidRDefault="00AD10F2" w:rsidP="00700E38">
            <w:pPr>
              <w:jc w:val="center"/>
              <w:rPr>
                <w:sz w:val="18"/>
                <w:szCs w:val="18"/>
              </w:rPr>
            </w:pPr>
            <w:r>
              <w:rPr>
                <w:sz w:val="18"/>
                <w:szCs w:val="18"/>
              </w:rPr>
              <w:t>3-</w:t>
            </w:r>
            <w:r w:rsidR="00700E38">
              <w:rPr>
                <w:sz w:val="18"/>
                <w:szCs w:val="18"/>
              </w:rPr>
              <w:t>5 min</w:t>
            </w:r>
          </w:p>
        </w:tc>
      </w:tr>
      <w:tr w:rsidR="00700E38" w14:paraId="4670478C" w14:textId="77777777" w:rsidTr="006042C4">
        <w:trPr>
          <w:trHeight w:val="206"/>
        </w:trPr>
        <w:tc>
          <w:tcPr>
            <w:tcW w:w="1620" w:type="dxa"/>
            <w:tcBorders>
              <w:bottom w:val="single" w:sz="4" w:space="0" w:color="auto"/>
            </w:tcBorders>
            <w:shd w:val="pct12" w:color="auto" w:fill="auto"/>
          </w:tcPr>
          <w:p w14:paraId="080D8689" w14:textId="77777777" w:rsidR="00700E38" w:rsidRPr="004714C0" w:rsidRDefault="00700E38" w:rsidP="00700E38">
            <w:pPr>
              <w:jc w:val="center"/>
              <w:rPr>
                <w:b/>
                <w:sz w:val="18"/>
                <w:szCs w:val="18"/>
              </w:rPr>
            </w:pPr>
            <w:r>
              <w:rPr>
                <w:b/>
                <w:sz w:val="18"/>
                <w:szCs w:val="18"/>
              </w:rPr>
              <w:t>Why</w:t>
            </w:r>
          </w:p>
        </w:tc>
        <w:tc>
          <w:tcPr>
            <w:tcW w:w="990" w:type="dxa"/>
            <w:gridSpan w:val="2"/>
            <w:tcBorders>
              <w:bottom w:val="single" w:sz="4" w:space="0" w:color="auto"/>
            </w:tcBorders>
            <w:shd w:val="pct12" w:color="auto" w:fill="auto"/>
          </w:tcPr>
          <w:p w14:paraId="09EEF730" w14:textId="77777777" w:rsidR="00700E38" w:rsidRPr="004714C0" w:rsidRDefault="00700E38" w:rsidP="00700E38">
            <w:pPr>
              <w:jc w:val="center"/>
              <w:rPr>
                <w:b/>
                <w:sz w:val="18"/>
                <w:szCs w:val="18"/>
              </w:rPr>
            </w:pPr>
            <w:r>
              <w:rPr>
                <w:b/>
                <w:sz w:val="18"/>
                <w:szCs w:val="18"/>
              </w:rPr>
              <w:t>How Long</w:t>
            </w:r>
          </w:p>
        </w:tc>
        <w:tc>
          <w:tcPr>
            <w:tcW w:w="6660" w:type="dxa"/>
            <w:gridSpan w:val="3"/>
            <w:tcBorders>
              <w:bottom w:val="single" w:sz="4" w:space="0" w:color="auto"/>
            </w:tcBorders>
            <w:shd w:val="pct12" w:color="auto" w:fill="auto"/>
          </w:tcPr>
          <w:p w14:paraId="2F8D8F81" w14:textId="77777777" w:rsidR="00700E38" w:rsidRPr="004714C0" w:rsidRDefault="00700E38" w:rsidP="00700E38">
            <w:pPr>
              <w:jc w:val="center"/>
              <w:rPr>
                <w:b/>
                <w:sz w:val="18"/>
                <w:szCs w:val="18"/>
              </w:rPr>
            </w:pPr>
            <w:r>
              <w:rPr>
                <w:b/>
                <w:sz w:val="18"/>
                <w:szCs w:val="18"/>
              </w:rPr>
              <w:t>What Happens</w:t>
            </w:r>
          </w:p>
        </w:tc>
        <w:tc>
          <w:tcPr>
            <w:tcW w:w="6030" w:type="dxa"/>
            <w:gridSpan w:val="3"/>
            <w:tcBorders>
              <w:bottom w:val="single" w:sz="4" w:space="0" w:color="auto"/>
            </w:tcBorders>
            <w:shd w:val="pct12" w:color="auto" w:fill="auto"/>
          </w:tcPr>
          <w:p w14:paraId="64C72200" w14:textId="77777777" w:rsidR="00700E38" w:rsidRPr="004714C0" w:rsidRDefault="00700E38" w:rsidP="00700E38">
            <w:pPr>
              <w:jc w:val="center"/>
              <w:rPr>
                <w:b/>
                <w:sz w:val="18"/>
                <w:szCs w:val="18"/>
              </w:rPr>
            </w:pPr>
            <w:r>
              <w:rPr>
                <w:b/>
                <w:sz w:val="18"/>
                <w:szCs w:val="18"/>
              </w:rPr>
              <w:t>Markers of Excellence</w:t>
            </w:r>
          </w:p>
        </w:tc>
      </w:tr>
      <w:tr w:rsidR="00700E38" w14:paraId="7A06112C" w14:textId="77777777" w:rsidTr="006042C4">
        <w:tc>
          <w:tcPr>
            <w:tcW w:w="1620" w:type="dxa"/>
            <w:shd w:val="clear" w:color="auto" w:fill="auto"/>
          </w:tcPr>
          <w:p w14:paraId="5C758EC3" w14:textId="77777777" w:rsidR="00700E38" w:rsidRPr="00E67D77" w:rsidRDefault="00700E38" w:rsidP="00D54EDD">
            <w:pPr>
              <w:rPr>
                <w:sz w:val="18"/>
                <w:szCs w:val="18"/>
              </w:rPr>
            </w:pPr>
            <w:r>
              <w:rPr>
                <w:b/>
                <w:sz w:val="18"/>
                <w:szCs w:val="18"/>
              </w:rPr>
              <w:t xml:space="preserve">Introduction: </w:t>
            </w:r>
            <w:r w:rsidR="00D54EDD" w:rsidRPr="00D54EDD">
              <w:rPr>
                <w:sz w:val="18"/>
                <w:szCs w:val="18"/>
              </w:rPr>
              <w:t>Develop initial understanding of the concept, the associated strategies, and the game used to practice the concept</w:t>
            </w:r>
          </w:p>
        </w:tc>
        <w:tc>
          <w:tcPr>
            <w:tcW w:w="990" w:type="dxa"/>
            <w:gridSpan w:val="2"/>
            <w:shd w:val="clear" w:color="auto" w:fill="auto"/>
          </w:tcPr>
          <w:p w14:paraId="24F2C4EE" w14:textId="77777777" w:rsidR="00700E38" w:rsidRPr="00B679B7" w:rsidRDefault="00700E38" w:rsidP="00700E38">
            <w:pPr>
              <w:jc w:val="center"/>
              <w:rPr>
                <w:sz w:val="18"/>
                <w:szCs w:val="18"/>
              </w:rPr>
            </w:pPr>
            <w:r>
              <w:rPr>
                <w:sz w:val="18"/>
                <w:szCs w:val="18"/>
              </w:rPr>
              <w:t>1</w:t>
            </w:r>
            <w:r w:rsidR="00D54EDD">
              <w:rPr>
                <w:sz w:val="18"/>
                <w:szCs w:val="18"/>
              </w:rPr>
              <w:t>0-1</w:t>
            </w:r>
            <w:r>
              <w:rPr>
                <w:sz w:val="18"/>
                <w:szCs w:val="18"/>
              </w:rPr>
              <w:t>5 min</w:t>
            </w:r>
          </w:p>
        </w:tc>
        <w:tc>
          <w:tcPr>
            <w:tcW w:w="6660" w:type="dxa"/>
            <w:gridSpan w:val="3"/>
            <w:shd w:val="clear" w:color="auto" w:fill="auto"/>
          </w:tcPr>
          <w:p w14:paraId="10799C21" w14:textId="77777777" w:rsidR="00700E38" w:rsidRDefault="00E04A9D" w:rsidP="00E04A9D">
            <w:pPr>
              <w:pStyle w:val="ListParagraph"/>
              <w:numPr>
                <w:ilvl w:val="0"/>
                <w:numId w:val="5"/>
              </w:numPr>
              <w:spacing w:after="240"/>
              <w:jc w:val="left"/>
              <w:rPr>
                <w:rFonts w:cstheme="minorHAnsi"/>
                <w:sz w:val="18"/>
                <w:szCs w:val="18"/>
              </w:rPr>
            </w:pPr>
            <w:r>
              <w:rPr>
                <w:rFonts w:cstheme="minorHAnsi"/>
                <w:sz w:val="18"/>
                <w:szCs w:val="18"/>
              </w:rPr>
              <w:t>T introduces that math: “today in math, we’re working on X by playing Y”</w:t>
            </w:r>
          </w:p>
          <w:p w14:paraId="24676446" w14:textId="77777777" w:rsidR="00E04A9D" w:rsidRDefault="00E04A9D" w:rsidP="00E04A9D">
            <w:pPr>
              <w:pStyle w:val="ListParagraph"/>
              <w:numPr>
                <w:ilvl w:val="0"/>
                <w:numId w:val="5"/>
              </w:numPr>
              <w:spacing w:after="240"/>
              <w:jc w:val="left"/>
              <w:rPr>
                <w:rFonts w:cstheme="minorHAnsi"/>
                <w:sz w:val="18"/>
                <w:szCs w:val="18"/>
              </w:rPr>
            </w:pPr>
            <w:r>
              <w:rPr>
                <w:rFonts w:cstheme="minorHAnsi"/>
                <w:sz w:val="18"/>
                <w:szCs w:val="18"/>
              </w:rPr>
              <w:t>T posts a clear visual anchor naming the steps in kid f</w:t>
            </w:r>
            <w:r w:rsidR="00BF4CBE">
              <w:rPr>
                <w:rFonts w:cstheme="minorHAnsi"/>
                <w:sz w:val="18"/>
                <w:szCs w:val="18"/>
              </w:rPr>
              <w:t xml:space="preserve">riendly language with space to record </w:t>
            </w:r>
            <w:r>
              <w:rPr>
                <w:rFonts w:cstheme="minorHAnsi"/>
                <w:sz w:val="18"/>
                <w:szCs w:val="18"/>
              </w:rPr>
              <w:t xml:space="preserve">student elicited strategies </w:t>
            </w:r>
          </w:p>
          <w:p w14:paraId="2D7E9371" w14:textId="77777777" w:rsidR="00E04A9D" w:rsidRDefault="00E04A9D" w:rsidP="00E04A9D">
            <w:pPr>
              <w:pStyle w:val="ListParagraph"/>
              <w:numPr>
                <w:ilvl w:val="0"/>
                <w:numId w:val="5"/>
              </w:numPr>
              <w:spacing w:after="240"/>
              <w:jc w:val="left"/>
              <w:rPr>
                <w:rFonts w:cstheme="minorHAnsi"/>
                <w:sz w:val="18"/>
                <w:szCs w:val="18"/>
              </w:rPr>
            </w:pPr>
            <w:r>
              <w:rPr>
                <w:rFonts w:cstheme="minorHAnsi"/>
                <w:sz w:val="18"/>
                <w:szCs w:val="18"/>
              </w:rPr>
              <w:t>T models the game</w:t>
            </w:r>
            <w:r w:rsidR="007858C3">
              <w:rPr>
                <w:rFonts w:cstheme="minorHAnsi"/>
                <w:sz w:val="18"/>
                <w:szCs w:val="18"/>
              </w:rPr>
              <w:t xml:space="preserve"> (including material expectations)</w:t>
            </w:r>
            <w:r>
              <w:rPr>
                <w:rFonts w:cstheme="minorHAnsi"/>
                <w:sz w:val="18"/>
                <w:szCs w:val="18"/>
              </w:rPr>
              <w:t xml:space="preserve"> while referring to the steps on the visual anchor</w:t>
            </w:r>
          </w:p>
          <w:p w14:paraId="6BEB30DD" w14:textId="77777777" w:rsidR="00E04A9D" w:rsidRDefault="00E04A9D" w:rsidP="00E04A9D">
            <w:pPr>
              <w:pStyle w:val="ListParagraph"/>
              <w:numPr>
                <w:ilvl w:val="0"/>
                <w:numId w:val="5"/>
              </w:numPr>
              <w:spacing w:after="240"/>
              <w:jc w:val="left"/>
              <w:rPr>
                <w:rFonts w:cstheme="minorHAnsi"/>
                <w:sz w:val="18"/>
                <w:szCs w:val="18"/>
              </w:rPr>
            </w:pPr>
            <w:r>
              <w:rPr>
                <w:rFonts w:cstheme="minorHAnsi"/>
                <w:sz w:val="18"/>
                <w:szCs w:val="18"/>
              </w:rPr>
              <w:t>T asks students to “figure out the math” and articulate the strategies through a pre-planned TT question</w:t>
            </w:r>
          </w:p>
          <w:p w14:paraId="38BE6DD2" w14:textId="77777777" w:rsidR="00E04A9D" w:rsidRDefault="00E04A9D" w:rsidP="00E04A9D">
            <w:pPr>
              <w:pStyle w:val="ListParagraph"/>
              <w:numPr>
                <w:ilvl w:val="0"/>
                <w:numId w:val="5"/>
              </w:numPr>
              <w:spacing w:after="240"/>
              <w:jc w:val="left"/>
              <w:rPr>
                <w:rFonts w:cstheme="minorHAnsi"/>
                <w:sz w:val="18"/>
                <w:szCs w:val="18"/>
              </w:rPr>
            </w:pPr>
            <w:r>
              <w:rPr>
                <w:rFonts w:cstheme="minorHAnsi"/>
                <w:sz w:val="18"/>
                <w:szCs w:val="18"/>
              </w:rPr>
              <w:t>T circulates and “hunts” for key strategies to share during the discussion</w:t>
            </w:r>
          </w:p>
          <w:p w14:paraId="7C87DB8A" w14:textId="77777777" w:rsidR="00E04A9D" w:rsidRDefault="00E04A9D" w:rsidP="00E04A9D">
            <w:pPr>
              <w:pStyle w:val="ListParagraph"/>
              <w:numPr>
                <w:ilvl w:val="0"/>
                <w:numId w:val="5"/>
              </w:numPr>
              <w:spacing w:after="240"/>
              <w:jc w:val="left"/>
              <w:rPr>
                <w:rFonts w:cstheme="minorHAnsi"/>
                <w:sz w:val="18"/>
                <w:szCs w:val="18"/>
              </w:rPr>
            </w:pPr>
            <w:r>
              <w:rPr>
                <w:rFonts w:cstheme="minorHAnsi"/>
                <w:sz w:val="18"/>
                <w:szCs w:val="18"/>
              </w:rPr>
              <w:t xml:space="preserve">Ss </w:t>
            </w:r>
            <w:r w:rsidR="004F19EB">
              <w:rPr>
                <w:rFonts w:cstheme="minorHAnsi"/>
                <w:sz w:val="18"/>
                <w:szCs w:val="18"/>
              </w:rPr>
              <w:t xml:space="preserve">use agreed upon habits of discussion to </w:t>
            </w:r>
            <w:r>
              <w:rPr>
                <w:rFonts w:cstheme="minorHAnsi"/>
                <w:sz w:val="18"/>
                <w:szCs w:val="18"/>
              </w:rPr>
              <w:t xml:space="preserve">participate in class discussion by sharing strategies and understandings related to the game, asking questions and responding to their classmates </w:t>
            </w:r>
          </w:p>
          <w:p w14:paraId="02FE3D90" w14:textId="77777777" w:rsidR="00E04A9D" w:rsidRDefault="00E04A9D" w:rsidP="00E04A9D">
            <w:pPr>
              <w:pStyle w:val="ListParagraph"/>
              <w:numPr>
                <w:ilvl w:val="0"/>
                <w:numId w:val="5"/>
              </w:numPr>
              <w:spacing w:after="240"/>
              <w:jc w:val="left"/>
              <w:rPr>
                <w:rFonts w:cstheme="minorHAnsi"/>
                <w:sz w:val="18"/>
                <w:szCs w:val="18"/>
              </w:rPr>
            </w:pPr>
            <w:r>
              <w:rPr>
                <w:rFonts w:cstheme="minorHAnsi"/>
                <w:sz w:val="18"/>
                <w:szCs w:val="18"/>
              </w:rPr>
              <w:t>T organizes elicited strategies in CPA order on visual anchor</w:t>
            </w:r>
          </w:p>
          <w:p w14:paraId="6E8C7DAC" w14:textId="38C30A7D" w:rsidR="00E04A9D" w:rsidRDefault="00E04A9D" w:rsidP="00E04A9D">
            <w:pPr>
              <w:pStyle w:val="ListParagraph"/>
              <w:numPr>
                <w:ilvl w:val="0"/>
                <w:numId w:val="5"/>
              </w:numPr>
              <w:spacing w:after="240"/>
              <w:jc w:val="left"/>
              <w:rPr>
                <w:rFonts w:cstheme="minorHAnsi"/>
                <w:sz w:val="18"/>
                <w:szCs w:val="18"/>
              </w:rPr>
            </w:pPr>
            <w:r>
              <w:rPr>
                <w:rFonts w:cstheme="minorHAnsi"/>
                <w:sz w:val="18"/>
                <w:szCs w:val="18"/>
              </w:rPr>
              <w:t xml:space="preserve">T and Ss play a final round of the game </w:t>
            </w:r>
            <w:r w:rsidR="00BF4CBE">
              <w:rPr>
                <w:rFonts w:cstheme="minorHAnsi"/>
                <w:sz w:val="18"/>
                <w:szCs w:val="18"/>
              </w:rPr>
              <w:t>as a final CFU</w:t>
            </w:r>
            <w:r w:rsidR="00AF5EC7">
              <w:rPr>
                <w:rFonts w:cstheme="minorHAnsi"/>
                <w:sz w:val="18"/>
                <w:szCs w:val="18"/>
              </w:rPr>
              <w:t xml:space="preserve"> to ensure students are ready for workshop</w:t>
            </w:r>
            <w:r w:rsidR="00BF4CBE">
              <w:rPr>
                <w:rFonts w:cstheme="minorHAnsi"/>
                <w:sz w:val="18"/>
                <w:szCs w:val="18"/>
              </w:rPr>
              <w:t xml:space="preserve">, </w:t>
            </w:r>
            <w:r>
              <w:rPr>
                <w:rFonts w:cstheme="minorHAnsi"/>
                <w:sz w:val="18"/>
                <w:szCs w:val="18"/>
              </w:rPr>
              <w:t>referring to the visual anchor and the</w:t>
            </w:r>
            <w:r w:rsidR="00BF4CBE">
              <w:rPr>
                <w:rFonts w:cstheme="minorHAnsi"/>
                <w:sz w:val="18"/>
                <w:szCs w:val="18"/>
              </w:rPr>
              <w:t xml:space="preserve"> previously elicited strategies</w:t>
            </w:r>
          </w:p>
          <w:p w14:paraId="52C21003" w14:textId="300E9C69" w:rsidR="00E04A9D" w:rsidRDefault="00E04A9D" w:rsidP="00E04A9D">
            <w:pPr>
              <w:pStyle w:val="ListParagraph"/>
              <w:numPr>
                <w:ilvl w:val="0"/>
                <w:numId w:val="5"/>
              </w:numPr>
              <w:spacing w:after="240"/>
              <w:jc w:val="left"/>
              <w:rPr>
                <w:rFonts w:cstheme="minorHAnsi"/>
                <w:sz w:val="18"/>
                <w:szCs w:val="18"/>
              </w:rPr>
            </w:pPr>
            <w:r>
              <w:rPr>
                <w:rFonts w:cstheme="minorHAnsi"/>
                <w:sz w:val="18"/>
                <w:szCs w:val="18"/>
              </w:rPr>
              <w:t>T concludes the introduction with a consolidate the learning TT where students name the math and strategies for the day</w:t>
            </w:r>
            <w:r w:rsidR="00323BA4">
              <w:rPr>
                <w:rFonts w:cstheme="minorHAnsi"/>
                <w:sz w:val="18"/>
                <w:szCs w:val="18"/>
              </w:rPr>
              <w:t xml:space="preserve">: </w:t>
            </w:r>
            <w:r w:rsidR="00ED7D53">
              <w:rPr>
                <w:rFonts w:cstheme="minorHAnsi"/>
                <w:sz w:val="18"/>
                <w:szCs w:val="18"/>
              </w:rPr>
              <w:t xml:space="preserve">ex. </w:t>
            </w:r>
            <w:r w:rsidR="00323BA4">
              <w:rPr>
                <w:rFonts w:cstheme="minorHAnsi"/>
                <w:sz w:val="18"/>
                <w:szCs w:val="18"/>
              </w:rPr>
              <w:t>“Today we are working on _[what key points</w:t>
            </w:r>
            <w:r w:rsidR="00ED7D53">
              <w:rPr>
                <w:rFonts w:cstheme="minorHAnsi"/>
                <w:sz w:val="18"/>
                <w:szCs w:val="18"/>
              </w:rPr>
              <w:t>]</w:t>
            </w:r>
            <w:r w:rsidR="00323BA4">
              <w:rPr>
                <w:rFonts w:cstheme="minorHAnsi"/>
                <w:sz w:val="18"/>
                <w:szCs w:val="18"/>
              </w:rPr>
              <w:t>__ by thinking about/doing _[how key points]_”</w:t>
            </w:r>
            <w:r>
              <w:rPr>
                <w:rFonts w:cstheme="minorHAnsi"/>
                <w:sz w:val="18"/>
                <w:szCs w:val="18"/>
              </w:rPr>
              <w:t xml:space="preserve"> </w:t>
            </w:r>
          </w:p>
          <w:p w14:paraId="1EBE30D1" w14:textId="77777777" w:rsidR="005C373F" w:rsidRPr="000D0971" w:rsidRDefault="005C373F" w:rsidP="005C373F">
            <w:pPr>
              <w:pStyle w:val="ListParagraph"/>
              <w:spacing w:after="240"/>
              <w:ind w:left="360"/>
              <w:jc w:val="left"/>
              <w:rPr>
                <w:rFonts w:cstheme="minorHAnsi"/>
                <w:sz w:val="18"/>
                <w:szCs w:val="18"/>
              </w:rPr>
            </w:pPr>
          </w:p>
        </w:tc>
        <w:tc>
          <w:tcPr>
            <w:tcW w:w="6030" w:type="dxa"/>
            <w:gridSpan w:val="3"/>
            <w:shd w:val="clear" w:color="auto" w:fill="auto"/>
          </w:tcPr>
          <w:p w14:paraId="016379C0" w14:textId="77777777" w:rsidR="00700E38" w:rsidRDefault="00E04A9D" w:rsidP="00700E38">
            <w:pPr>
              <w:pStyle w:val="ListParagraph"/>
              <w:numPr>
                <w:ilvl w:val="0"/>
                <w:numId w:val="21"/>
              </w:numPr>
              <w:spacing w:before="100"/>
              <w:jc w:val="left"/>
              <w:rPr>
                <w:rFonts w:cstheme="minorHAnsi"/>
                <w:sz w:val="18"/>
                <w:szCs w:val="18"/>
              </w:rPr>
            </w:pPr>
            <w:r>
              <w:rPr>
                <w:rFonts w:cstheme="minorHAnsi"/>
                <w:sz w:val="18"/>
                <w:szCs w:val="18"/>
              </w:rPr>
              <w:t>T has pre-made the visual anchor with clear kid friendly steps for the game and space to add student strategies elicited during the discussion</w:t>
            </w:r>
          </w:p>
          <w:p w14:paraId="60427A96" w14:textId="77777777" w:rsidR="00BF4CBE" w:rsidRPr="00BF4CBE" w:rsidRDefault="00BF4CBE" w:rsidP="00BF4CBE">
            <w:pPr>
              <w:pStyle w:val="ListParagraph"/>
              <w:numPr>
                <w:ilvl w:val="0"/>
                <w:numId w:val="21"/>
              </w:numPr>
              <w:spacing w:before="100"/>
              <w:jc w:val="left"/>
              <w:rPr>
                <w:rFonts w:cstheme="minorHAnsi"/>
                <w:sz w:val="18"/>
                <w:szCs w:val="18"/>
              </w:rPr>
            </w:pPr>
            <w:r w:rsidRPr="007858C3">
              <w:rPr>
                <w:rFonts w:cstheme="minorHAnsi"/>
                <w:sz w:val="18"/>
                <w:szCs w:val="18"/>
              </w:rPr>
              <w:t>T models the game NOT the math while consistently referring to the visual anchor to support independence during workshop</w:t>
            </w:r>
          </w:p>
          <w:p w14:paraId="7165C367" w14:textId="77777777" w:rsidR="00E04A9D" w:rsidRDefault="00E04A9D" w:rsidP="00700E38">
            <w:pPr>
              <w:pStyle w:val="ListParagraph"/>
              <w:numPr>
                <w:ilvl w:val="0"/>
                <w:numId w:val="21"/>
              </w:numPr>
              <w:spacing w:before="100"/>
              <w:jc w:val="left"/>
              <w:rPr>
                <w:rFonts w:cstheme="minorHAnsi"/>
                <w:sz w:val="18"/>
                <w:szCs w:val="18"/>
              </w:rPr>
            </w:pPr>
            <w:r>
              <w:rPr>
                <w:rFonts w:cstheme="minorHAnsi"/>
                <w:sz w:val="18"/>
                <w:szCs w:val="18"/>
              </w:rPr>
              <w:t xml:space="preserve">T has anticipated the key strategies to elicit </w:t>
            </w:r>
            <w:r w:rsidR="00BF4CBE">
              <w:rPr>
                <w:rFonts w:cstheme="minorHAnsi"/>
                <w:sz w:val="18"/>
                <w:szCs w:val="18"/>
              </w:rPr>
              <w:t xml:space="preserve">during the TT and therefore can efficiently “hunt” and facilitate a discussion </w:t>
            </w:r>
          </w:p>
          <w:p w14:paraId="680635D6" w14:textId="77777777" w:rsidR="007858C3" w:rsidRDefault="00E04A9D" w:rsidP="007858C3">
            <w:pPr>
              <w:pStyle w:val="ListParagraph"/>
              <w:numPr>
                <w:ilvl w:val="0"/>
                <w:numId w:val="21"/>
              </w:numPr>
              <w:spacing w:before="100"/>
              <w:jc w:val="left"/>
              <w:rPr>
                <w:rFonts w:cstheme="minorHAnsi"/>
                <w:sz w:val="18"/>
                <w:szCs w:val="18"/>
              </w:rPr>
            </w:pPr>
            <w:r>
              <w:rPr>
                <w:rFonts w:cstheme="minorHAnsi"/>
                <w:sz w:val="18"/>
                <w:szCs w:val="18"/>
              </w:rPr>
              <w:t xml:space="preserve">Ss name the strategies </w:t>
            </w:r>
            <w:r w:rsidR="007858C3">
              <w:rPr>
                <w:rFonts w:cstheme="minorHAnsi"/>
                <w:sz w:val="18"/>
                <w:szCs w:val="18"/>
              </w:rPr>
              <w:t>to support the co-creation of the visual anchor</w:t>
            </w:r>
            <w:r w:rsidR="00BF4CBE">
              <w:rPr>
                <w:rFonts w:cstheme="minorHAnsi"/>
                <w:sz w:val="18"/>
                <w:szCs w:val="18"/>
              </w:rPr>
              <w:t>, consistently using evidence and precise mathematical vocabulary to support their claims</w:t>
            </w:r>
            <w:r w:rsidR="00EB0263">
              <w:rPr>
                <w:rFonts w:cstheme="minorHAnsi"/>
                <w:sz w:val="18"/>
                <w:szCs w:val="18"/>
              </w:rPr>
              <w:t xml:space="preserve">: </w:t>
            </w:r>
            <w:r w:rsidR="00ED7D53">
              <w:rPr>
                <w:rFonts w:cstheme="minorHAnsi"/>
                <w:sz w:val="18"/>
                <w:szCs w:val="18"/>
              </w:rPr>
              <w:t xml:space="preserve">ex. </w:t>
            </w:r>
            <w:r w:rsidR="00EB0263">
              <w:rPr>
                <w:rFonts w:cstheme="minorHAnsi"/>
                <w:sz w:val="18"/>
                <w:szCs w:val="18"/>
              </w:rPr>
              <w:t>“I used __[strategy]__. It looks like __[explains how to apply]__.”</w:t>
            </w:r>
          </w:p>
          <w:p w14:paraId="514C307A" w14:textId="77777777" w:rsidR="00E04A9D" w:rsidRPr="005B16D3" w:rsidRDefault="00700A57" w:rsidP="00700A57">
            <w:pPr>
              <w:pStyle w:val="Default"/>
              <w:numPr>
                <w:ilvl w:val="0"/>
                <w:numId w:val="21"/>
              </w:numPr>
              <w:rPr>
                <w:rFonts w:asciiTheme="minorHAnsi" w:hAnsiTheme="minorHAnsi" w:cs="Calibri"/>
                <w:sz w:val="18"/>
                <w:szCs w:val="18"/>
              </w:rPr>
            </w:pPr>
            <w:r w:rsidRPr="00700A57">
              <w:rPr>
                <w:rFonts w:asciiTheme="minorHAnsi" w:hAnsiTheme="minorHAnsi" w:cstheme="minorHAnsi"/>
                <w:sz w:val="18"/>
                <w:szCs w:val="18"/>
              </w:rPr>
              <w:t xml:space="preserve">T and Ss actions reflect a growth mindset resulting in students willingness to take risks, reflect on one’s own thinking, support and refute classmates’ thinking and ask questions </w:t>
            </w:r>
            <w:r w:rsidR="00E04A9D" w:rsidRPr="00700A57">
              <w:rPr>
                <w:rFonts w:cstheme="minorHAnsi"/>
                <w:sz w:val="18"/>
                <w:szCs w:val="18"/>
              </w:rPr>
              <w:t></w:t>
            </w:r>
          </w:p>
          <w:p w14:paraId="72EC9B13" w14:textId="77777777" w:rsidR="005B16D3" w:rsidRPr="00BF4CBE" w:rsidRDefault="00BF4CBE" w:rsidP="00BF4CBE">
            <w:pPr>
              <w:pStyle w:val="ListParagraph"/>
              <w:numPr>
                <w:ilvl w:val="0"/>
                <w:numId w:val="21"/>
              </w:numPr>
              <w:spacing w:before="100"/>
              <w:jc w:val="left"/>
              <w:rPr>
                <w:rFonts w:cstheme="minorHAnsi"/>
                <w:sz w:val="18"/>
                <w:szCs w:val="18"/>
              </w:rPr>
            </w:pPr>
            <w:r>
              <w:rPr>
                <w:rFonts w:cstheme="minorHAnsi"/>
                <w:sz w:val="18"/>
                <w:szCs w:val="18"/>
              </w:rPr>
              <w:t>Ss are able to consolidate the learning in a way that meets the exemplar response and solidifies the key points for the day</w:t>
            </w:r>
          </w:p>
        </w:tc>
      </w:tr>
      <w:tr w:rsidR="00700E38" w14:paraId="04DECF10" w14:textId="77777777" w:rsidTr="006042C4">
        <w:trPr>
          <w:trHeight w:val="872"/>
        </w:trPr>
        <w:tc>
          <w:tcPr>
            <w:tcW w:w="1620" w:type="dxa"/>
            <w:shd w:val="clear" w:color="auto" w:fill="auto"/>
          </w:tcPr>
          <w:p w14:paraId="55CDCD21" w14:textId="77777777" w:rsidR="00700E38" w:rsidRPr="00E67D77" w:rsidRDefault="00700E38" w:rsidP="00700E38">
            <w:pPr>
              <w:rPr>
                <w:sz w:val="18"/>
                <w:szCs w:val="18"/>
              </w:rPr>
            </w:pPr>
            <w:r>
              <w:rPr>
                <w:b/>
                <w:sz w:val="18"/>
                <w:szCs w:val="18"/>
              </w:rPr>
              <w:t xml:space="preserve">Workshop: </w:t>
            </w:r>
            <w:r w:rsidRPr="00630761">
              <w:rPr>
                <w:sz w:val="18"/>
                <w:szCs w:val="18"/>
              </w:rPr>
              <w:t>Collaborative processing time to continue to develop understanding of prioritized concept and strategy</w:t>
            </w:r>
          </w:p>
        </w:tc>
        <w:tc>
          <w:tcPr>
            <w:tcW w:w="990" w:type="dxa"/>
            <w:gridSpan w:val="2"/>
            <w:shd w:val="clear" w:color="auto" w:fill="auto"/>
          </w:tcPr>
          <w:p w14:paraId="5343467A" w14:textId="77777777" w:rsidR="00700E38" w:rsidRPr="00DD21ED" w:rsidRDefault="00AD10F2" w:rsidP="00700E38">
            <w:pPr>
              <w:jc w:val="center"/>
              <w:rPr>
                <w:sz w:val="18"/>
                <w:szCs w:val="18"/>
              </w:rPr>
            </w:pPr>
            <w:r>
              <w:rPr>
                <w:sz w:val="18"/>
                <w:szCs w:val="18"/>
              </w:rPr>
              <w:t>15-20</w:t>
            </w:r>
            <w:r w:rsidR="00700E38">
              <w:rPr>
                <w:sz w:val="18"/>
                <w:szCs w:val="18"/>
              </w:rPr>
              <w:t xml:space="preserve"> min</w:t>
            </w:r>
          </w:p>
        </w:tc>
        <w:tc>
          <w:tcPr>
            <w:tcW w:w="6660" w:type="dxa"/>
            <w:gridSpan w:val="3"/>
            <w:shd w:val="clear" w:color="auto" w:fill="auto"/>
          </w:tcPr>
          <w:p w14:paraId="56F387D7" w14:textId="77777777" w:rsidR="007858C3" w:rsidRPr="000D0971" w:rsidRDefault="007858C3" w:rsidP="007858C3">
            <w:pPr>
              <w:pStyle w:val="ListParagraph"/>
              <w:numPr>
                <w:ilvl w:val="0"/>
                <w:numId w:val="3"/>
              </w:numPr>
              <w:jc w:val="left"/>
              <w:rPr>
                <w:b/>
                <w:sz w:val="18"/>
                <w:szCs w:val="18"/>
              </w:rPr>
            </w:pPr>
            <w:r>
              <w:rPr>
                <w:sz w:val="18"/>
                <w:szCs w:val="18"/>
              </w:rPr>
              <w:t xml:space="preserve">T circulates throughout workshop, pen-in-hand, giving feedback on paper and collecting data </w:t>
            </w:r>
          </w:p>
          <w:p w14:paraId="57AF34EC" w14:textId="77777777" w:rsidR="007858C3" w:rsidRPr="000D0971" w:rsidRDefault="007858C3" w:rsidP="007858C3">
            <w:pPr>
              <w:pStyle w:val="ListParagraph"/>
              <w:numPr>
                <w:ilvl w:val="1"/>
                <w:numId w:val="3"/>
              </w:numPr>
              <w:jc w:val="left"/>
              <w:rPr>
                <w:b/>
                <w:sz w:val="18"/>
                <w:szCs w:val="18"/>
              </w:rPr>
            </w:pPr>
            <w:r>
              <w:rPr>
                <w:sz w:val="18"/>
                <w:szCs w:val="18"/>
              </w:rPr>
              <w:t>The first minute of workshop: does everyone understand? Are they on task?</w:t>
            </w:r>
          </w:p>
          <w:p w14:paraId="778E1833" w14:textId="24956763" w:rsidR="007858C3" w:rsidRPr="000D0971" w:rsidRDefault="007858C3" w:rsidP="007858C3">
            <w:pPr>
              <w:pStyle w:val="ListParagraph"/>
              <w:numPr>
                <w:ilvl w:val="1"/>
                <w:numId w:val="3"/>
              </w:numPr>
              <w:jc w:val="left"/>
              <w:rPr>
                <w:b/>
                <w:sz w:val="18"/>
                <w:szCs w:val="18"/>
              </w:rPr>
            </w:pPr>
            <w:r>
              <w:rPr>
                <w:sz w:val="18"/>
                <w:szCs w:val="18"/>
              </w:rPr>
              <w:t xml:space="preserve">Asking students the </w:t>
            </w:r>
            <w:r w:rsidR="000E1D1E">
              <w:rPr>
                <w:sz w:val="18"/>
                <w:szCs w:val="18"/>
              </w:rPr>
              <w:t>pre-planned</w:t>
            </w:r>
            <w:r>
              <w:rPr>
                <w:sz w:val="18"/>
                <w:szCs w:val="18"/>
              </w:rPr>
              <w:t xml:space="preserve"> CFU question(s)</w:t>
            </w:r>
            <w:r w:rsidR="00323BA4">
              <w:rPr>
                <w:sz w:val="18"/>
                <w:szCs w:val="18"/>
              </w:rPr>
              <w:t xml:space="preserve"> connected to the key points</w:t>
            </w:r>
          </w:p>
          <w:p w14:paraId="21434DE5" w14:textId="77777777" w:rsidR="007858C3" w:rsidRPr="007858C3" w:rsidRDefault="007858C3" w:rsidP="007858C3">
            <w:pPr>
              <w:pStyle w:val="ListParagraph"/>
              <w:numPr>
                <w:ilvl w:val="1"/>
                <w:numId w:val="3"/>
              </w:numPr>
              <w:jc w:val="left"/>
              <w:rPr>
                <w:b/>
                <w:sz w:val="18"/>
                <w:szCs w:val="18"/>
              </w:rPr>
            </w:pPr>
            <w:r>
              <w:rPr>
                <w:sz w:val="18"/>
                <w:szCs w:val="18"/>
              </w:rPr>
              <w:t>Intervenes and extends individual students as needed</w:t>
            </w:r>
          </w:p>
          <w:p w14:paraId="2E101D4A" w14:textId="77777777" w:rsidR="007858C3" w:rsidRPr="00DD0608" w:rsidRDefault="007858C3" w:rsidP="007858C3">
            <w:pPr>
              <w:pStyle w:val="ListParagraph"/>
              <w:numPr>
                <w:ilvl w:val="1"/>
                <w:numId w:val="3"/>
              </w:numPr>
              <w:jc w:val="left"/>
              <w:rPr>
                <w:b/>
                <w:sz w:val="18"/>
                <w:szCs w:val="18"/>
              </w:rPr>
            </w:pPr>
            <w:r>
              <w:rPr>
                <w:sz w:val="18"/>
                <w:szCs w:val="18"/>
              </w:rPr>
              <w:t>Collecting data to inform the subsequent Mid-Workshop Interruption and Discussion</w:t>
            </w:r>
          </w:p>
          <w:p w14:paraId="3B406438" w14:textId="77777777" w:rsidR="00700E38" w:rsidRPr="007858C3" w:rsidRDefault="007858C3" w:rsidP="00700E38">
            <w:pPr>
              <w:pStyle w:val="ListParagraph"/>
              <w:numPr>
                <w:ilvl w:val="0"/>
                <w:numId w:val="3"/>
              </w:numPr>
              <w:jc w:val="left"/>
              <w:rPr>
                <w:sz w:val="18"/>
                <w:szCs w:val="18"/>
              </w:rPr>
            </w:pPr>
            <w:r w:rsidRPr="007858C3">
              <w:rPr>
                <w:sz w:val="18"/>
                <w:szCs w:val="18"/>
              </w:rPr>
              <w:t>Ss work in heterogeneous pairs (or individually) on workshop game following school wide expectations for work time</w:t>
            </w:r>
          </w:p>
        </w:tc>
        <w:tc>
          <w:tcPr>
            <w:tcW w:w="6030" w:type="dxa"/>
            <w:gridSpan w:val="3"/>
            <w:shd w:val="clear" w:color="auto" w:fill="auto"/>
          </w:tcPr>
          <w:p w14:paraId="305184FF" w14:textId="77777777" w:rsidR="007858C3" w:rsidRDefault="007858C3" w:rsidP="007858C3">
            <w:pPr>
              <w:pStyle w:val="Default"/>
              <w:numPr>
                <w:ilvl w:val="0"/>
                <w:numId w:val="21"/>
              </w:numPr>
              <w:rPr>
                <w:rFonts w:ascii="Calibri" w:hAnsi="Calibri" w:cs="Calibri"/>
                <w:sz w:val="18"/>
                <w:szCs w:val="18"/>
              </w:rPr>
            </w:pPr>
            <w:r>
              <w:rPr>
                <w:rFonts w:ascii="Calibri" w:hAnsi="Calibri" w:cs="Calibri"/>
                <w:sz w:val="18"/>
                <w:szCs w:val="18"/>
              </w:rPr>
              <w:t>Materials have been organized in an efficient way to distribute</w:t>
            </w:r>
          </w:p>
          <w:p w14:paraId="4267FD82" w14:textId="77777777" w:rsidR="007858C3" w:rsidRDefault="007858C3" w:rsidP="007858C3">
            <w:pPr>
              <w:pStyle w:val="Default"/>
              <w:numPr>
                <w:ilvl w:val="0"/>
                <w:numId w:val="21"/>
              </w:numPr>
              <w:rPr>
                <w:rFonts w:ascii="Calibri" w:hAnsi="Calibri" w:cs="Calibri"/>
                <w:sz w:val="18"/>
                <w:szCs w:val="18"/>
              </w:rPr>
            </w:pPr>
            <w:r>
              <w:rPr>
                <w:rFonts w:ascii="Calibri" w:hAnsi="Calibri" w:cs="Calibri"/>
                <w:sz w:val="18"/>
                <w:szCs w:val="18"/>
              </w:rPr>
              <w:t>Ss tables (or desks) are organized in the most effective way for them to do the math</w:t>
            </w:r>
          </w:p>
          <w:p w14:paraId="2A753A05" w14:textId="77777777" w:rsidR="002D153F" w:rsidRPr="003B6192" w:rsidRDefault="002D153F" w:rsidP="002D153F">
            <w:pPr>
              <w:pStyle w:val="Default"/>
              <w:numPr>
                <w:ilvl w:val="0"/>
                <w:numId w:val="21"/>
              </w:numPr>
              <w:rPr>
                <w:rFonts w:ascii="Calibri" w:hAnsi="Calibri" w:cs="Calibri"/>
                <w:sz w:val="18"/>
                <w:szCs w:val="18"/>
              </w:rPr>
            </w:pPr>
            <w:r>
              <w:rPr>
                <w:rFonts w:ascii="Calibri" w:hAnsi="Calibri" w:cs="Calibri"/>
                <w:sz w:val="18"/>
                <w:szCs w:val="18"/>
              </w:rPr>
              <w:t>Ss show persistence through focused and uninterrupted work time and seek help appropriately, only after attempting to make sense of the work on their own</w:t>
            </w:r>
          </w:p>
          <w:p w14:paraId="6E3FAAD4" w14:textId="77777777" w:rsidR="007858C3" w:rsidRDefault="007858C3" w:rsidP="007858C3">
            <w:pPr>
              <w:pStyle w:val="Default"/>
              <w:numPr>
                <w:ilvl w:val="0"/>
                <w:numId w:val="21"/>
              </w:numPr>
              <w:rPr>
                <w:rFonts w:ascii="Calibri" w:hAnsi="Calibri" w:cs="Calibri"/>
                <w:sz w:val="18"/>
                <w:szCs w:val="18"/>
              </w:rPr>
            </w:pPr>
            <w:r>
              <w:rPr>
                <w:rFonts w:ascii="Calibri" w:hAnsi="Calibri" w:cs="Calibri"/>
                <w:sz w:val="18"/>
                <w:szCs w:val="18"/>
              </w:rPr>
              <w:t>T circulates effectively and efficiently, using pre-planned CFUs and prompts to support student thinking and learning</w:t>
            </w:r>
          </w:p>
          <w:p w14:paraId="79ED368D" w14:textId="77777777" w:rsidR="00700E38" w:rsidRDefault="007858C3" w:rsidP="007858C3">
            <w:pPr>
              <w:pStyle w:val="Default"/>
              <w:numPr>
                <w:ilvl w:val="0"/>
                <w:numId w:val="21"/>
              </w:numPr>
              <w:rPr>
                <w:rFonts w:ascii="Calibri" w:hAnsi="Calibri" w:cs="Calibri"/>
                <w:sz w:val="18"/>
                <w:szCs w:val="18"/>
              </w:rPr>
            </w:pPr>
            <w:r>
              <w:rPr>
                <w:rFonts w:ascii="Calibri" w:hAnsi="Calibri" w:cs="Calibri"/>
                <w:sz w:val="18"/>
                <w:szCs w:val="18"/>
              </w:rPr>
              <w:t>T is collecting data to inform the upcoming discussion as well as any need for an interruption</w:t>
            </w:r>
          </w:p>
          <w:p w14:paraId="1B897F21" w14:textId="77777777" w:rsidR="005C373F" w:rsidRPr="00E0508B" w:rsidRDefault="005C373F" w:rsidP="005C373F">
            <w:pPr>
              <w:pStyle w:val="Default"/>
              <w:ind w:left="360"/>
              <w:rPr>
                <w:rFonts w:ascii="Calibri" w:hAnsi="Calibri" w:cs="Calibri"/>
                <w:sz w:val="18"/>
                <w:szCs w:val="18"/>
              </w:rPr>
            </w:pPr>
          </w:p>
        </w:tc>
      </w:tr>
      <w:tr w:rsidR="00AD10F2" w14:paraId="7AC69889" w14:textId="77777777" w:rsidTr="006042C4">
        <w:trPr>
          <w:trHeight w:val="170"/>
        </w:trPr>
        <w:tc>
          <w:tcPr>
            <w:tcW w:w="1620" w:type="dxa"/>
            <w:shd w:val="clear" w:color="auto" w:fill="auto"/>
          </w:tcPr>
          <w:p w14:paraId="72BA4385" w14:textId="77777777" w:rsidR="00AD10F2" w:rsidRPr="00E67D77" w:rsidRDefault="00AD10F2" w:rsidP="00AD10F2">
            <w:pPr>
              <w:rPr>
                <w:sz w:val="18"/>
                <w:szCs w:val="18"/>
              </w:rPr>
            </w:pPr>
            <w:r>
              <w:rPr>
                <w:b/>
                <w:sz w:val="18"/>
                <w:szCs w:val="18"/>
              </w:rPr>
              <w:lastRenderedPageBreak/>
              <w:t xml:space="preserve">Mid-Workshop Interruption: </w:t>
            </w:r>
            <w:r w:rsidRPr="00AD10F2">
              <w:rPr>
                <w:sz w:val="18"/>
                <w:szCs w:val="18"/>
              </w:rPr>
              <w:t>Teacher names efficient strategies from observations and/or clarifies a shared misconception</w:t>
            </w:r>
          </w:p>
        </w:tc>
        <w:tc>
          <w:tcPr>
            <w:tcW w:w="990" w:type="dxa"/>
            <w:gridSpan w:val="2"/>
            <w:shd w:val="clear" w:color="auto" w:fill="auto"/>
          </w:tcPr>
          <w:p w14:paraId="6EBD33AF" w14:textId="77777777" w:rsidR="00AD10F2" w:rsidRPr="00700A57" w:rsidRDefault="00AD10F2" w:rsidP="00700A57">
            <w:pPr>
              <w:pStyle w:val="ListParagraph"/>
              <w:numPr>
                <w:ilvl w:val="1"/>
                <w:numId w:val="31"/>
              </w:numPr>
              <w:rPr>
                <w:sz w:val="18"/>
                <w:szCs w:val="18"/>
              </w:rPr>
            </w:pPr>
            <w:r w:rsidRPr="00700A57">
              <w:rPr>
                <w:sz w:val="18"/>
                <w:szCs w:val="18"/>
              </w:rPr>
              <w:t>min</w:t>
            </w:r>
          </w:p>
        </w:tc>
        <w:tc>
          <w:tcPr>
            <w:tcW w:w="6660" w:type="dxa"/>
            <w:gridSpan w:val="3"/>
            <w:shd w:val="clear" w:color="auto" w:fill="auto"/>
          </w:tcPr>
          <w:p w14:paraId="6B74AFD7" w14:textId="77777777" w:rsidR="00700A57" w:rsidRPr="00700A57" w:rsidRDefault="007858C3" w:rsidP="00700A57">
            <w:pPr>
              <w:pStyle w:val="ListParagraph"/>
              <w:numPr>
                <w:ilvl w:val="0"/>
                <w:numId w:val="3"/>
              </w:numPr>
              <w:jc w:val="left"/>
              <w:rPr>
                <w:rFonts w:cstheme="minorHAnsi"/>
                <w:sz w:val="18"/>
                <w:szCs w:val="18"/>
              </w:rPr>
            </w:pPr>
            <w:r>
              <w:rPr>
                <w:sz w:val="18"/>
                <w:szCs w:val="18"/>
              </w:rPr>
              <w:t xml:space="preserve">T brings the class together </w:t>
            </w:r>
            <w:r w:rsidR="00700A57">
              <w:rPr>
                <w:sz w:val="18"/>
                <w:szCs w:val="18"/>
              </w:rPr>
              <w:t>to respond to data</w:t>
            </w:r>
          </w:p>
          <w:p w14:paraId="768AC144" w14:textId="77777777" w:rsidR="00700A57" w:rsidRDefault="00700A57" w:rsidP="00700A57">
            <w:pPr>
              <w:pStyle w:val="ListParagraph"/>
              <w:numPr>
                <w:ilvl w:val="1"/>
                <w:numId w:val="3"/>
              </w:numPr>
              <w:spacing w:before="100"/>
              <w:jc w:val="left"/>
              <w:rPr>
                <w:rFonts w:cstheme="minorHAnsi"/>
                <w:sz w:val="18"/>
                <w:szCs w:val="18"/>
              </w:rPr>
            </w:pPr>
            <w:r>
              <w:rPr>
                <w:rFonts w:cstheme="minorHAnsi"/>
                <w:sz w:val="18"/>
                <w:szCs w:val="18"/>
              </w:rPr>
              <w:t xml:space="preserve">If &lt; 2/3 correctly applying strategies then teacher </w:t>
            </w:r>
            <w:r w:rsidR="00DF153E">
              <w:rPr>
                <w:rFonts w:cstheme="minorHAnsi"/>
                <w:sz w:val="18"/>
                <w:szCs w:val="18"/>
              </w:rPr>
              <w:t>addresses the</w:t>
            </w:r>
            <w:r>
              <w:rPr>
                <w:rFonts w:cstheme="minorHAnsi"/>
                <w:sz w:val="18"/>
                <w:szCs w:val="18"/>
              </w:rPr>
              <w:t xml:space="preserve"> </w:t>
            </w:r>
            <w:r w:rsidR="00DF153E">
              <w:rPr>
                <w:rFonts w:cstheme="minorHAnsi"/>
                <w:sz w:val="18"/>
                <w:szCs w:val="18"/>
              </w:rPr>
              <w:t xml:space="preserve">misconception </w:t>
            </w:r>
            <w:r>
              <w:rPr>
                <w:rFonts w:cstheme="minorHAnsi"/>
                <w:sz w:val="18"/>
                <w:szCs w:val="18"/>
              </w:rPr>
              <w:t>to clarify and solidify key points</w:t>
            </w:r>
            <w:r w:rsidR="00ED7D53">
              <w:rPr>
                <w:rFonts w:cstheme="minorHAnsi"/>
                <w:sz w:val="18"/>
                <w:szCs w:val="18"/>
              </w:rPr>
              <w:t xml:space="preserve"> </w:t>
            </w:r>
          </w:p>
          <w:p w14:paraId="442538C7" w14:textId="77777777" w:rsidR="00700A57" w:rsidRPr="00700A57" w:rsidRDefault="00700A57" w:rsidP="00700A57">
            <w:pPr>
              <w:pStyle w:val="ListParagraph"/>
              <w:numPr>
                <w:ilvl w:val="1"/>
                <w:numId w:val="3"/>
              </w:numPr>
              <w:spacing w:before="100"/>
              <w:jc w:val="left"/>
              <w:rPr>
                <w:rFonts w:cstheme="minorHAnsi"/>
                <w:sz w:val="18"/>
                <w:szCs w:val="18"/>
              </w:rPr>
            </w:pPr>
            <w:r>
              <w:rPr>
                <w:rFonts w:cstheme="minorHAnsi"/>
                <w:sz w:val="18"/>
                <w:szCs w:val="18"/>
              </w:rPr>
              <w:t>If &gt; 2/3 correctly approach the intro problem then teacher share</w:t>
            </w:r>
            <w:r w:rsidR="00DF153E">
              <w:rPr>
                <w:rFonts w:cstheme="minorHAnsi"/>
                <w:sz w:val="18"/>
                <w:szCs w:val="18"/>
              </w:rPr>
              <w:t>s</w:t>
            </w:r>
            <w:r>
              <w:rPr>
                <w:rFonts w:cstheme="minorHAnsi"/>
                <w:sz w:val="18"/>
                <w:szCs w:val="18"/>
              </w:rPr>
              <w:t xml:space="preserve"> </w:t>
            </w:r>
            <w:r w:rsidR="00DF153E">
              <w:rPr>
                <w:rFonts w:cstheme="minorHAnsi"/>
                <w:sz w:val="18"/>
                <w:szCs w:val="18"/>
              </w:rPr>
              <w:t>the more efficient strategy to solidify key points and</w:t>
            </w:r>
            <w:r>
              <w:rPr>
                <w:rFonts w:cstheme="minorHAnsi"/>
                <w:sz w:val="18"/>
                <w:szCs w:val="18"/>
              </w:rPr>
              <w:t xml:space="preserve"> encourage </w:t>
            </w:r>
            <w:r w:rsidR="00DF153E">
              <w:rPr>
                <w:rFonts w:cstheme="minorHAnsi"/>
                <w:sz w:val="18"/>
                <w:szCs w:val="18"/>
              </w:rPr>
              <w:t xml:space="preserve">more student to </w:t>
            </w:r>
            <w:r>
              <w:rPr>
                <w:rFonts w:cstheme="minorHAnsi"/>
                <w:sz w:val="18"/>
                <w:szCs w:val="18"/>
              </w:rPr>
              <w:t xml:space="preserve">use </w:t>
            </w:r>
            <w:r w:rsidR="00ED7D53">
              <w:rPr>
                <w:rFonts w:cstheme="minorHAnsi"/>
                <w:sz w:val="18"/>
                <w:szCs w:val="18"/>
              </w:rPr>
              <w:t>it</w:t>
            </w:r>
          </w:p>
          <w:p w14:paraId="62FFF37F" w14:textId="77777777" w:rsidR="00AD10F2" w:rsidRPr="00700A57" w:rsidRDefault="007858C3" w:rsidP="00DF153E">
            <w:pPr>
              <w:pStyle w:val="ListParagraph"/>
              <w:numPr>
                <w:ilvl w:val="0"/>
                <w:numId w:val="3"/>
              </w:numPr>
              <w:jc w:val="left"/>
              <w:rPr>
                <w:rFonts w:cstheme="minorHAnsi"/>
                <w:sz w:val="18"/>
                <w:szCs w:val="18"/>
              </w:rPr>
            </w:pPr>
            <w:r w:rsidRPr="00700A57">
              <w:rPr>
                <w:rFonts w:cstheme="minorHAnsi"/>
                <w:sz w:val="18"/>
                <w:szCs w:val="18"/>
              </w:rPr>
              <w:t xml:space="preserve">Ss </w:t>
            </w:r>
            <w:r w:rsidR="00DF153E">
              <w:rPr>
                <w:rFonts w:cstheme="minorHAnsi"/>
                <w:sz w:val="18"/>
                <w:szCs w:val="18"/>
              </w:rPr>
              <w:t xml:space="preserve">listen and </w:t>
            </w:r>
            <w:r w:rsidRPr="00700A57">
              <w:rPr>
                <w:rFonts w:cstheme="minorHAnsi"/>
                <w:sz w:val="18"/>
                <w:szCs w:val="18"/>
              </w:rPr>
              <w:t>participate by sharing strategies and underst</w:t>
            </w:r>
            <w:r w:rsidR="00DF153E">
              <w:rPr>
                <w:rFonts w:cstheme="minorHAnsi"/>
                <w:sz w:val="18"/>
                <w:szCs w:val="18"/>
              </w:rPr>
              <w:t>andings related to the problem and apply the learning to their work</w:t>
            </w:r>
          </w:p>
        </w:tc>
        <w:tc>
          <w:tcPr>
            <w:tcW w:w="6030" w:type="dxa"/>
            <w:gridSpan w:val="3"/>
            <w:shd w:val="clear" w:color="auto" w:fill="auto"/>
          </w:tcPr>
          <w:p w14:paraId="102D3ABD" w14:textId="77777777" w:rsidR="00EA1713" w:rsidRDefault="00EA1713" w:rsidP="007858C3">
            <w:pPr>
              <w:pStyle w:val="ListParagraph"/>
              <w:numPr>
                <w:ilvl w:val="0"/>
                <w:numId w:val="21"/>
              </w:numPr>
              <w:spacing w:before="100"/>
              <w:jc w:val="left"/>
              <w:rPr>
                <w:rFonts w:cstheme="minorHAnsi"/>
                <w:sz w:val="18"/>
                <w:szCs w:val="18"/>
              </w:rPr>
            </w:pPr>
            <w:r>
              <w:rPr>
                <w:rFonts w:cstheme="minorHAnsi"/>
                <w:sz w:val="18"/>
                <w:szCs w:val="18"/>
              </w:rPr>
              <w:t>T interrupts students</w:t>
            </w:r>
            <w:r w:rsidR="00057858">
              <w:rPr>
                <w:rFonts w:cstheme="minorHAnsi"/>
                <w:sz w:val="18"/>
                <w:szCs w:val="18"/>
              </w:rPr>
              <w:t>,</w:t>
            </w:r>
            <w:r>
              <w:rPr>
                <w:rFonts w:cstheme="minorHAnsi"/>
                <w:sz w:val="18"/>
                <w:szCs w:val="18"/>
              </w:rPr>
              <w:t xml:space="preserve"> requiring 100% of students to stop working and give their </w:t>
            </w:r>
            <w:r w:rsidR="00057858">
              <w:rPr>
                <w:rFonts w:cstheme="minorHAnsi"/>
                <w:sz w:val="18"/>
                <w:szCs w:val="18"/>
              </w:rPr>
              <w:t xml:space="preserve">full </w:t>
            </w:r>
            <w:r>
              <w:rPr>
                <w:rFonts w:cstheme="minorHAnsi"/>
                <w:sz w:val="18"/>
                <w:szCs w:val="18"/>
              </w:rPr>
              <w:t>attention</w:t>
            </w:r>
          </w:p>
          <w:p w14:paraId="323311D8" w14:textId="77777777" w:rsidR="007858C3" w:rsidRDefault="008B6E3A" w:rsidP="007858C3">
            <w:pPr>
              <w:pStyle w:val="ListParagraph"/>
              <w:numPr>
                <w:ilvl w:val="0"/>
                <w:numId w:val="21"/>
              </w:numPr>
              <w:spacing w:before="100"/>
              <w:jc w:val="left"/>
              <w:rPr>
                <w:rFonts w:cstheme="minorHAnsi"/>
                <w:sz w:val="18"/>
                <w:szCs w:val="18"/>
              </w:rPr>
            </w:pPr>
            <w:r>
              <w:rPr>
                <w:rFonts w:cstheme="minorHAnsi"/>
                <w:sz w:val="18"/>
                <w:szCs w:val="18"/>
              </w:rPr>
              <w:t>T appropriately uses</w:t>
            </w:r>
            <w:r w:rsidR="007858C3">
              <w:rPr>
                <w:rFonts w:cstheme="minorHAnsi"/>
                <w:sz w:val="18"/>
                <w:szCs w:val="18"/>
              </w:rPr>
              <w:t xml:space="preserve"> data from the workshop to inform the decision pathway of the discussion </w:t>
            </w:r>
            <w:r w:rsidR="00DF153E">
              <w:rPr>
                <w:rFonts w:cstheme="minorHAnsi"/>
                <w:sz w:val="18"/>
                <w:szCs w:val="18"/>
              </w:rPr>
              <w:t xml:space="preserve">so it is relevant to the majority of students </w:t>
            </w:r>
          </w:p>
          <w:p w14:paraId="6C40533F" w14:textId="77777777" w:rsidR="00AD10F2" w:rsidRPr="00E0508B" w:rsidRDefault="00DF153E" w:rsidP="00DF153E">
            <w:pPr>
              <w:pStyle w:val="ListParagraph"/>
              <w:numPr>
                <w:ilvl w:val="0"/>
                <w:numId w:val="21"/>
              </w:numPr>
              <w:spacing w:before="100"/>
              <w:jc w:val="left"/>
              <w:rPr>
                <w:rFonts w:cstheme="minorHAnsi"/>
                <w:sz w:val="18"/>
                <w:szCs w:val="18"/>
              </w:rPr>
            </w:pPr>
            <w:r>
              <w:rPr>
                <w:rFonts w:cstheme="minorHAnsi"/>
                <w:sz w:val="18"/>
                <w:szCs w:val="18"/>
              </w:rPr>
              <w:t xml:space="preserve">The workshop is clear and concise, allowing all students to </w:t>
            </w:r>
            <w:r w:rsidR="007858C3">
              <w:rPr>
                <w:rFonts w:cstheme="minorHAnsi"/>
                <w:sz w:val="18"/>
                <w:szCs w:val="18"/>
              </w:rPr>
              <w:t>apply the learning to their work</w:t>
            </w:r>
            <w:r w:rsidR="008B6E3A">
              <w:rPr>
                <w:rFonts w:cstheme="minorHAnsi"/>
                <w:sz w:val="18"/>
                <w:szCs w:val="18"/>
              </w:rPr>
              <w:t xml:space="preserve"> when sent back into workshop </w:t>
            </w:r>
          </w:p>
        </w:tc>
      </w:tr>
      <w:tr w:rsidR="00700A57" w14:paraId="627C0B19" w14:textId="77777777" w:rsidTr="006042C4">
        <w:tc>
          <w:tcPr>
            <w:tcW w:w="1620" w:type="dxa"/>
            <w:shd w:val="clear" w:color="auto" w:fill="auto"/>
          </w:tcPr>
          <w:p w14:paraId="2FD6BB54" w14:textId="77777777" w:rsidR="00700A57" w:rsidRDefault="00700A57" w:rsidP="00700A57">
            <w:pPr>
              <w:rPr>
                <w:sz w:val="18"/>
                <w:szCs w:val="18"/>
              </w:rPr>
            </w:pPr>
            <w:r>
              <w:rPr>
                <w:b/>
                <w:sz w:val="18"/>
                <w:szCs w:val="18"/>
              </w:rPr>
              <w:t xml:space="preserve">Discussion: </w:t>
            </w:r>
            <w:r w:rsidRPr="00AD10F2">
              <w:rPr>
                <w:sz w:val="18"/>
                <w:szCs w:val="18"/>
              </w:rPr>
              <w:t>Summarize the day’s learning, share efficient strategies, clarify misconceptions, and/or apply strategies to a new problem</w:t>
            </w:r>
          </w:p>
        </w:tc>
        <w:tc>
          <w:tcPr>
            <w:tcW w:w="990" w:type="dxa"/>
            <w:gridSpan w:val="2"/>
            <w:shd w:val="clear" w:color="auto" w:fill="auto"/>
          </w:tcPr>
          <w:p w14:paraId="5BDD4D38" w14:textId="77777777" w:rsidR="00700A57" w:rsidRPr="00DD21ED" w:rsidRDefault="00700A57" w:rsidP="00700A57">
            <w:pPr>
              <w:jc w:val="center"/>
              <w:rPr>
                <w:sz w:val="18"/>
                <w:szCs w:val="18"/>
              </w:rPr>
            </w:pPr>
            <w:r>
              <w:rPr>
                <w:sz w:val="18"/>
                <w:szCs w:val="18"/>
              </w:rPr>
              <w:t>5-10 min</w:t>
            </w:r>
          </w:p>
        </w:tc>
        <w:tc>
          <w:tcPr>
            <w:tcW w:w="6660" w:type="dxa"/>
            <w:gridSpan w:val="3"/>
            <w:shd w:val="clear" w:color="auto" w:fill="auto"/>
          </w:tcPr>
          <w:p w14:paraId="53E85707" w14:textId="77777777" w:rsidR="00700A57" w:rsidRPr="00B679B7" w:rsidRDefault="00700A57" w:rsidP="00700A57">
            <w:pPr>
              <w:pStyle w:val="ListParagraph"/>
              <w:numPr>
                <w:ilvl w:val="0"/>
                <w:numId w:val="3"/>
              </w:numPr>
              <w:jc w:val="left"/>
              <w:rPr>
                <w:b/>
                <w:sz w:val="18"/>
                <w:szCs w:val="18"/>
              </w:rPr>
            </w:pPr>
            <w:r>
              <w:rPr>
                <w:sz w:val="18"/>
                <w:szCs w:val="18"/>
              </w:rPr>
              <w:t>T using workshop data to facilitate a discussion around a major misconception</w:t>
            </w:r>
            <w:r w:rsidR="00DF153E">
              <w:rPr>
                <w:sz w:val="18"/>
                <w:szCs w:val="18"/>
              </w:rPr>
              <w:t xml:space="preserve"> (&lt; 2/3 successful)</w:t>
            </w:r>
          </w:p>
          <w:p w14:paraId="135F80C9" w14:textId="77777777" w:rsidR="00700A57" w:rsidRPr="00B679B7" w:rsidRDefault="00700A57" w:rsidP="00700A57">
            <w:pPr>
              <w:pStyle w:val="ListParagraph"/>
              <w:numPr>
                <w:ilvl w:val="0"/>
                <w:numId w:val="3"/>
              </w:numPr>
              <w:jc w:val="left"/>
              <w:rPr>
                <w:b/>
                <w:sz w:val="18"/>
                <w:szCs w:val="18"/>
              </w:rPr>
            </w:pPr>
            <w:r>
              <w:rPr>
                <w:sz w:val="18"/>
                <w:szCs w:val="18"/>
              </w:rPr>
              <w:t>OR, students share their work/strategies in CPA order</w:t>
            </w:r>
            <w:r w:rsidR="00DF153E">
              <w:rPr>
                <w:sz w:val="18"/>
                <w:szCs w:val="18"/>
              </w:rPr>
              <w:t xml:space="preserve"> </w:t>
            </w:r>
          </w:p>
          <w:p w14:paraId="51DC5F4F" w14:textId="77777777" w:rsidR="00700A57" w:rsidRPr="00700A57" w:rsidRDefault="00700A57" w:rsidP="00700A57">
            <w:pPr>
              <w:pStyle w:val="ListParagraph"/>
              <w:numPr>
                <w:ilvl w:val="0"/>
                <w:numId w:val="3"/>
              </w:numPr>
              <w:jc w:val="left"/>
              <w:rPr>
                <w:b/>
                <w:sz w:val="18"/>
                <w:szCs w:val="18"/>
              </w:rPr>
            </w:pPr>
            <w:r>
              <w:rPr>
                <w:sz w:val="18"/>
                <w:szCs w:val="18"/>
              </w:rPr>
              <w:t xml:space="preserve">OR, asks students to apply their learning in a new way with an additional exercise </w:t>
            </w:r>
          </w:p>
          <w:p w14:paraId="0E412DB2" w14:textId="77777777" w:rsidR="00700A57" w:rsidRPr="000D0971" w:rsidRDefault="00700A57" w:rsidP="00700A57">
            <w:pPr>
              <w:pStyle w:val="ListParagraph"/>
              <w:numPr>
                <w:ilvl w:val="0"/>
                <w:numId w:val="3"/>
              </w:numPr>
              <w:jc w:val="left"/>
              <w:rPr>
                <w:b/>
                <w:sz w:val="18"/>
                <w:szCs w:val="18"/>
              </w:rPr>
            </w:pPr>
            <w:r>
              <w:rPr>
                <w:sz w:val="18"/>
                <w:szCs w:val="18"/>
              </w:rPr>
              <w:t xml:space="preserve">T keeps the discussion focused on the aim and the strategies </w:t>
            </w:r>
            <w:r w:rsidR="00EA1713">
              <w:rPr>
                <w:sz w:val="18"/>
                <w:szCs w:val="18"/>
              </w:rPr>
              <w:t>in order to cement key points</w:t>
            </w:r>
          </w:p>
          <w:p w14:paraId="7582D0E4" w14:textId="77777777" w:rsidR="00700A57" w:rsidRPr="00DD0608" w:rsidRDefault="00700A57" w:rsidP="00700A57">
            <w:pPr>
              <w:pStyle w:val="ListParagraph"/>
              <w:numPr>
                <w:ilvl w:val="0"/>
                <w:numId w:val="3"/>
              </w:numPr>
              <w:jc w:val="left"/>
              <w:rPr>
                <w:sz w:val="18"/>
                <w:szCs w:val="18"/>
              </w:rPr>
            </w:pPr>
            <w:r>
              <w:rPr>
                <w:sz w:val="18"/>
                <w:szCs w:val="18"/>
              </w:rPr>
              <w:t>Ss a</w:t>
            </w:r>
            <w:r w:rsidRPr="00B679B7">
              <w:rPr>
                <w:sz w:val="18"/>
                <w:szCs w:val="18"/>
              </w:rPr>
              <w:t xml:space="preserve">ctively engage by asking and answering </w:t>
            </w:r>
            <w:r>
              <w:rPr>
                <w:sz w:val="18"/>
                <w:szCs w:val="18"/>
              </w:rPr>
              <w:t xml:space="preserve">questions, </w:t>
            </w:r>
            <w:r w:rsidRPr="00B679B7">
              <w:rPr>
                <w:sz w:val="18"/>
                <w:szCs w:val="18"/>
              </w:rPr>
              <w:t>responding to classmates</w:t>
            </w:r>
            <w:r>
              <w:rPr>
                <w:sz w:val="18"/>
                <w:szCs w:val="18"/>
              </w:rPr>
              <w:t>, explaining strategies, connections and reflections, or writing to explain</w:t>
            </w:r>
          </w:p>
        </w:tc>
        <w:tc>
          <w:tcPr>
            <w:tcW w:w="6030" w:type="dxa"/>
            <w:gridSpan w:val="3"/>
            <w:shd w:val="clear" w:color="auto" w:fill="auto"/>
          </w:tcPr>
          <w:p w14:paraId="3694A2C1" w14:textId="77777777" w:rsidR="004F19EB" w:rsidRDefault="004F19EB" w:rsidP="00EA1713">
            <w:pPr>
              <w:pStyle w:val="ListParagraph"/>
              <w:numPr>
                <w:ilvl w:val="0"/>
                <w:numId w:val="21"/>
              </w:numPr>
              <w:spacing w:before="100"/>
              <w:jc w:val="left"/>
              <w:rPr>
                <w:rFonts w:cstheme="minorHAnsi"/>
                <w:sz w:val="18"/>
                <w:szCs w:val="18"/>
              </w:rPr>
            </w:pPr>
            <w:r>
              <w:rPr>
                <w:rFonts w:cstheme="minorHAnsi"/>
                <w:sz w:val="18"/>
                <w:szCs w:val="18"/>
              </w:rPr>
              <w:t xml:space="preserve">The chosen entry point and structure of class discussion is applicable to the majority of students based on the data and pushes their understanding of the key points </w:t>
            </w:r>
          </w:p>
          <w:p w14:paraId="7F349D8D" w14:textId="77777777" w:rsidR="00EA1713" w:rsidRDefault="00EA1713" w:rsidP="00EA1713">
            <w:pPr>
              <w:pStyle w:val="ListParagraph"/>
              <w:numPr>
                <w:ilvl w:val="0"/>
                <w:numId w:val="21"/>
              </w:numPr>
              <w:spacing w:before="100"/>
              <w:jc w:val="left"/>
              <w:rPr>
                <w:rFonts w:cstheme="minorHAnsi"/>
                <w:sz w:val="18"/>
                <w:szCs w:val="18"/>
              </w:rPr>
            </w:pPr>
            <w:r>
              <w:rPr>
                <w:rFonts w:cstheme="minorHAnsi"/>
                <w:sz w:val="18"/>
                <w:szCs w:val="18"/>
              </w:rPr>
              <w:t xml:space="preserve">Ss discuss </w:t>
            </w:r>
            <w:r w:rsidR="00B16BD9">
              <w:rPr>
                <w:rFonts w:cstheme="minorHAnsi"/>
                <w:sz w:val="18"/>
                <w:szCs w:val="18"/>
              </w:rPr>
              <w:t>through multiple peer to peer exchanges in order to</w:t>
            </w:r>
            <w:r>
              <w:rPr>
                <w:rFonts w:cstheme="minorHAnsi"/>
                <w:sz w:val="18"/>
                <w:szCs w:val="18"/>
              </w:rPr>
              <w:t xml:space="preserve"> explain strategies, </w:t>
            </w:r>
            <w:r w:rsidRPr="00BF1359">
              <w:rPr>
                <w:rFonts w:cstheme="minorHAnsi"/>
                <w:sz w:val="18"/>
                <w:szCs w:val="18"/>
              </w:rPr>
              <w:t xml:space="preserve">representations, connections </w:t>
            </w:r>
            <w:r>
              <w:rPr>
                <w:rFonts w:cstheme="minorHAnsi"/>
                <w:sz w:val="18"/>
                <w:szCs w:val="18"/>
              </w:rPr>
              <w:t>and reflections, consistently using evidence to support their claims</w:t>
            </w:r>
          </w:p>
          <w:p w14:paraId="208D2974" w14:textId="77777777" w:rsidR="00700A57" w:rsidRPr="00700A57" w:rsidRDefault="00700A57" w:rsidP="00EA1713">
            <w:pPr>
              <w:pStyle w:val="Default"/>
              <w:ind w:left="360"/>
              <w:rPr>
                <w:rFonts w:asciiTheme="minorHAnsi" w:hAnsiTheme="minorHAnsi" w:cs="Calibri"/>
                <w:sz w:val="18"/>
                <w:szCs w:val="18"/>
              </w:rPr>
            </w:pPr>
          </w:p>
        </w:tc>
      </w:tr>
      <w:tr w:rsidR="00EA1713" w14:paraId="677CE386" w14:textId="77777777" w:rsidTr="006042C4">
        <w:trPr>
          <w:trHeight w:val="77"/>
        </w:trPr>
        <w:tc>
          <w:tcPr>
            <w:tcW w:w="1620" w:type="dxa"/>
            <w:shd w:val="clear" w:color="auto" w:fill="auto"/>
          </w:tcPr>
          <w:p w14:paraId="4BC2B49E" w14:textId="77777777" w:rsidR="00EA1713" w:rsidRDefault="00EA1713" w:rsidP="00EA1713">
            <w:pPr>
              <w:rPr>
                <w:sz w:val="18"/>
                <w:szCs w:val="18"/>
              </w:rPr>
            </w:pPr>
            <w:r>
              <w:rPr>
                <w:b/>
                <w:sz w:val="18"/>
                <w:szCs w:val="18"/>
              </w:rPr>
              <w:t xml:space="preserve">Closing: </w:t>
            </w:r>
            <w:r w:rsidRPr="00AD10F2">
              <w:rPr>
                <w:sz w:val="18"/>
                <w:szCs w:val="18"/>
              </w:rPr>
              <w:t>As relevant, students complete an exit ticket or skill fluency practice</w:t>
            </w:r>
            <w:r>
              <w:rPr>
                <w:sz w:val="18"/>
                <w:szCs w:val="18"/>
              </w:rPr>
              <w:t xml:space="preserve"> to show evidence of learning</w:t>
            </w:r>
          </w:p>
        </w:tc>
        <w:tc>
          <w:tcPr>
            <w:tcW w:w="990" w:type="dxa"/>
            <w:gridSpan w:val="2"/>
            <w:shd w:val="clear" w:color="auto" w:fill="auto"/>
          </w:tcPr>
          <w:p w14:paraId="0797F8E1" w14:textId="77777777" w:rsidR="00EA1713" w:rsidRPr="00090EDE" w:rsidRDefault="00EA1713" w:rsidP="00EA1713">
            <w:pPr>
              <w:jc w:val="center"/>
              <w:rPr>
                <w:sz w:val="18"/>
                <w:szCs w:val="18"/>
              </w:rPr>
            </w:pPr>
            <w:r>
              <w:rPr>
                <w:sz w:val="18"/>
                <w:szCs w:val="18"/>
              </w:rPr>
              <w:t>3-5 min</w:t>
            </w:r>
          </w:p>
        </w:tc>
        <w:tc>
          <w:tcPr>
            <w:tcW w:w="6660" w:type="dxa"/>
            <w:gridSpan w:val="3"/>
            <w:shd w:val="clear" w:color="auto" w:fill="auto"/>
          </w:tcPr>
          <w:p w14:paraId="6C337D4B" w14:textId="77777777" w:rsidR="00EA1713" w:rsidRPr="00090EDE" w:rsidRDefault="00EA1713" w:rsidP="00EA1713">
            <w:pPr>
              <w:pStyle w:val="ListParagraph"/>
              <w:numPr>
                <w:ilvl w:val="0"/>
                <w:numId w:val="12"/>
              </w:numPr>
              <w:jc w:val="left"/>
              <w:rPr>
                <w:rFonts w:cstheme="minorHAnsi"/>
                <w:sz w:val="18"/>
                <w:szCs w:val="18"/>
              </w:rPr>
            </w:pPr>
            <w:r>
              <w:rPr>
                <w:rFonts w:cstheme="minorHAnsi"/>
                <w:sz w:val="18"/>
                <w:szCs w:val="18"/>
              </w:rPr>
              <w:t>T assigned exit ticket</w:t>
            </w:r>
          </w:p>
          <w:p w14:paraId="0E5A90DF" w14:textId="77777777" w:rsidR="00EA1713" w:rsidRPr="00800A6E" w:rsidRDefault="00EA1713" w:rsidP="00EA1713">
            <w:pPr>
              <w:pStyle w:val="ListParagraph"/>
              <w:numPr>
                <w:ilvl w:val="0"/>
                <w:numId w:val="12"/>
              </w:numPr>
              <w:jc w:val="left"/>
              <w:rPr>
                <w:rFonts w:cstheme="minorHAnsi"/>
                <w:sz w:val="18"/>
                <w:szCs w:val="18"/>
              </w:rPr>
            </w:pPr>
            <w:r>
              <w:rPr>
                <w:rFonts w:cstheme="minorHAnsi"/>
                <w:sz w:val="18"/>
                <w:szCs w:val="18"/>
              </w:rPr>
              <w:t>Ss complete exit ticket</w:t>
            </w:r>
            <w:r w:rsidR="00A636B3">
              <w:rPr>
                <w:rFonts w:cstheme="minorHAnsi"/>
                <w:sz w:val="18"/>
                <w:szCs w:val="18"/>
              </w:rPr>
              <w:t xml:space="preserve"> independently and without interruption </w:t>
            </w:r>
          </w:p>
        </w:tc>
        <w:tc>
          <w:tcPr>
            <w:tcW w:w="6030" w:type="dxa"/>
            <w:gridSpan w:val="3"/>
            <w:shd w:val="clear" w:color="auto" w:fill="auto"/>
          </w:tcPr>
          <w:p w14:paraId="437480C5" w14:textId="77777777" w:rsidR="00EA1713" w:rsidRPr="004F18D2" w:rsidRDefault="00EA1713" w:rsidP="00A636B3">
            <w:pPr>
              <w:pStyle w:val="ListParagraph"/>
              <w:numPr>
                <w:ilvl w:val="0"/>
                <w:numId w:val="21"/>
              </w:numPr>
              <w:jc w:val="left"/>
              <w:rPr>
                <w:rFonts w:cstheme="minorHAnsi"/>
                <w:sz w:val="18"/>
                <w:szCs w:val="18"/>
              </w:rPr>
            </w:pPr>
            <w:r>
              <w:rPr>
                <w:rFonts w:cstheme="minorHAnsi"/>
                <w:sz w:val="18"/>
                <w:szCs w:val="18"/>
              </w:rPr>
              <w:t xml:space="preserve">S </w:t>
            </w:r>
            <w:r w:rsidR="00A636B3">
              <w:rPr>
                <w:rFonts w:cstheme="minorHAnsi"/>
                <w:sz w:val="18"/>
                <w:szCs w:val="18"/>
              </w:rPr>
              <w:t xml:space="preserve">maintain focused independent work </w:t>
            </w:r>
            <w:r>
              <w:rPr>
                <w:rFonts w:cstheme="minorHAnsi"/>
                <w:sz w:val="18"/>
                <w:szCs w:val="18"/>
              </w:rPr>
              <w:t xml:space="preserve"> </w:t>
            </w:r>
          </w:p>
        </w:tc>
      </w:tr>
    </w:tbl>
    <w:p w14:paraId="3D318357" w14:textId="77777777" w:rsidR="00731992" w:rsidRDefault="00731992" w:rsidP="00CC1175"/>
    <w:p w14:paraId="2F887D85" w14:textId="77777777" w:rsidR="008E6280" w:rsidRDefault="008E6280" w:rsidP="00CC1175"/>
    <w:p w14:paraId="224413C9" w14:textId="77777777" w:rsidR="008E6280" w:rsidRDefault="008E6280" w:rsidP="00CC1175"/>
    <w:p w14:paraId="28B7CFE7" w14:textId="77777777" w:rsidR="008E6280" w:rsidRDefault="008E6280" w:rsidP="00CC1175"/>
    <w:p w14:paraId="2EAF8824" w14:textId="77777777" w:rsidR="008E6280" w:rsidRDefault="008E6280" w:rsidP="00CC1175"/>
    <w:p w14:paraId="1F06A1E6" w14:textId="77777777" w:rsidR="008E6280" w:rsidRDefault="008E6280" w:rsidP="00CC1175"/>
    <w:p w14:paraId="5C7DBFB5" w14:textId="77777777" w:rsidR="008E6280" w:rsidRDefault="008E6280" w:rsidP="00CC1175"/>
    <w:p w14:paraId="5F3063B6" w14:textId="77777777" w:rsidR="008E6280" w:rsidRDefault="008E6280" w:rsidP="00CC1175"/>
    <w:p w14:paraId="5E6E189A" w14:textId="77777777" w:rsidR="008E6280" w:rsidRDefault="008E6280" w:rsidP="00CC1175"/>
    <w:p w14:paraId="40B2C3D5" w14:textId="77777777" w:rsidR="008E6280" w:rsidRDefault="008E6280" w:rsidP="00CC1175"/>
    <w:p w14:paraId="250F8DD5" w14:textId="77777777" w:rsidR="008E6280" w:rsidRDefault="008E6280" w:rsidP="00CC1175"/>
    <w:p w14:paraId="60C0FAD8" w14:textId="77777777" w:rsidR="004F19EB" w:rsidRDefault="004F19EB" w:rsidP="00CC1175"/>
    <w:tbl>
      <w:tblPr>
        <w:tblStyle w:val="TableGrid"/>
        <w:tblW w:w="15277" w:type="dxa"/>
        <w:tblInd w:w="-1175" w:type="dxa"/>
        <w:tblLayout w:type="fixed"/>
        <w:tblLook w:val="04A0" w:firstRow="1" w:lastRow="0" w:firstColumn="1" w:lastColumn="0" w:noHBand="0" w:noVBand="1"/>
      </w:tblPr>
      <w:tblGrid>
        <w:gridCol w:w="1237"/>
        <w:gridCol w:w="720"/>
        <w:gridCol w:w="720"/>
        <w:gridCol w:w="23"/>
        <w:gridCol w:w="247"/>
        <w:gridCol w:w="2340"/>
        <w:gridCol w:w="4410"/>
        <w:gridCol w:w="23"/>
        <w:gridCol w:w="427"/>
        <w:gridCol w:w="2903"/>
        <w:gridCol w:w="2227"/>
      </w:tblGrid>
      <w:tr w:rsidR="00DE27BF" w14:paraId="3CE686D0" w14:textId="77777777" w:rsidTr="006042C4">
        <w:tc>
          <w:tcPr>
            <w:tcW w:w="15277" w:type="dxa"/>
            <w:gridSpan w:val="11"/>
            <w:shd w:val="pct25" w:color="auto" w:fill="auto"/>
          </w:tcPr>
          <w:p w14:paraId="144BD993" w14:textId="77777777" w:rsidR="00DE27BF" w:rsidRPr="004714C0" w:rsidRDefault="00DE27BF" w:rsidP="00C76773">
            <w:pPr>
              <w:rPr>
                <w:sz w:val="28"/>
                <w:szCs w:val="28"/>
              </w:rPr>
            </w:pPr>
            <w:r>
              <w:rPr>
                <w:b/>
                <w:sz w:val="28"/>
                <w:szCs w:val="28"/>
              </w:rPr>
              <w:lastRenderedPageBreak/>
              <w:t>Task Based Lesson</w:t>
            </w:r>
            <w:r w:rsidRPr="004714C0">
              <w:rPr>
                <w:b/>
                <w:sz w:val="28"/>
                <w:szCs w:val="28"/>
              </w:rPr>
              <w:t>:</w:t>
            </w:r>
            <w:r w:rsidRPr="004714C0">
              <w:rPr>
                <w:sz w:val="28"/>
                <w:szCs w:val="28"/>
              </w:rPr>
              <w:t xml:space="preserve"> Fundamentals of Instruction</w:t>
            </w:r>
          </w:p>
        </w:tc>
      </w:tr>
      <w:tr w:rsidR="00DE27BF" w14:paraId="7F0D80D0" w14:textId="77777777" w:rsidTr="006042C4">
        <w:tc>
          <w:tcPr>
            <w:tcW w:w="1237" w:type="dxa"/>
            <w:shd w:val="pct12" w:color="auto" w:fill="auto"/>
            <w:vAlign w:val="center"/>
          </w:tcPr>
          <w:p w14:paraId="72CEAC0E" w14:textId="77777777" w:rsidR="00DE27BF" w:rsidRPr="00DF7BFF" w:rsidRDefault="00DE27BF" w:rsidP="00BB16BF">
            <w:pPr>
              <w:jc w:val="center"/>
              <w:rPr>
                <w:sz w:val="24"/>
                <w:szCs w:val="24"/>
              </w:rPr>
            </w:pPr>
            <w:r w:rsidRPr="00DF7BFF">
              <w:rPr>
                <w:sz w:val="24"/>
                <w:szCs w:val="24"/>
              </w:rPr>
              <w:t>Purpose</w:t>
            </w:r>
          </w:p>
        </w:tc>
        <w:tc>
          <w:tcPr>
            <w:tcW w:w="14040" w:type="dxa"/>
            <w:gridSpan w:val="10"/>
          </w:tcPr>
          <w:p w14:paraId="7DAB94C3" w14:textId="77777777" w:rsidR="002D153F" w:rsidRPr="0071129C" w:rsidRDefault="002D153F" w:rsidP="002D153F">
            <w:pPr>
              <w:pStyle w:val="ListParagraph"/>
              <w:numPr>
                <w:ilvl w:val="0"/>
                <w:numId w:val="22"/>
              </w:numPr>
              <w:spacing w:line="276" w:lineRule="auto"/>
              <w:jc w:val="left"/>
              <w:rPr>
                <w:sz w:val="18"/>
                <w:szCs w:val="18"/>
              </w:rPr>
            </w:pPr>
            <w:r>
              <w:rPr>
                <w:sz w:val="18"/>
                <w:szCs w:val="18"/>
              </w:rPr>
              <w:t xml:space="preserve">Students </w:t>
            </w:r>
            <w:r w:rsidRPr="008C7401">
              <w:rPr>
                <w:sz w:val="18"/>
                <w:szCs w:val="18"/>
              </w:rPr>
              <w:t>make</w:t>
            </w:r>
            <w:r>
              <w:rPr>
                <w:sz w:val="18"/>
                <w:szCs w:val="18"/>
              </w:rPr>
              <w:t xml:space="preserve"> sense of the mathematics they’ve learned by working on a </w:t>
            </w:r>
            <w:r w:rsidR="004F19EB">
              <w:rPr>
                <w:sz w:val="18"/>
                <w:szCs w:val="18"/>
              </w:rPr>
              <w:t xml:space="preserve">problem solving </w:t>
            </w:r>
            <w:r>
              <w:rPr>
                <w:sz w:val="18"/>
                <w:szCs w:val="18"/>
              </w:rPr>
              <w:t>task and</w:t>
            </w:r>
            <w:r w:rsidRPr="008C7401">
              <w:rPr>
                <w:sz w:val="18"/>
                <w:szCs w:val="18"/>
              </w:rPr>
              <w:t xml:space="preserve"> </w:t>
            </w:r>
            <w:r>
              <w:rPr>
                <w:sz w:val="18"/>
                <w:szCs w:val="18"/>
              </w:rPr>
              <w:t xml:space="preserve">leveraging the knowledge they bring to math class </w:t>
            </w:r>
            <w:r w:rsidRPr="0071129C">
              <w:rPr>
                <w:sz w:val="18"/>
                <w:szCs w:val="18"/>
              </w:rPr>
              <w:t>to apply their math flexibly to non-routine, unstructured problems, both from pure math and from the real world.</w:t>
            </w:r>
          </w:p>
          <w:p w14:paraId="3A76EA76" w14:textId="77777777" w:rsidR="00DE27BF" w:rsidRPr="0064698F" w:rsidRDefault="002D153F" w:rsidP="002D153F">
            <w:pPr>
              <w:pStyle w:val="ListParagraph"/>
              <w:numPr>
                <w:ilvl w:val="0"/>
                <w:numId w:val="22"/>
              </w:numPr>
              <w:spacing w:line="276" w:lineRule="auto"/>
              <w:jc w:val="left"/>
              <w:rPr>
                <w:rFonts w:asciiTheme="majorHAnsi" w:hAnsiTheme="majorHAnsi"/>
                <w:sz w:val="12"/>
                <w:szCs w:val="16"/>
              </w:rPr>
            </w:pPr>
            <w:r w:rsidRPr="008C7401">
              <w:rPr>
                <w:rFonts w:cstheme="minorHAnsi"/>
                <w:sz w:val="18"/>
                <w:szCs w:val="18"/>
              </w:rPr>
              <w:t>To shift the heavy lifting to scholars.</w:t>
            </w:r>
          </w:p>
        </w:tc>
      </w:tr>
      <w:tr w:rsidR="00DE27BF" w14:paraId="1E06410B" w14:textId="77777777" w:rsidTr="006042C4">
        <w:trPr>
          <w:trHeight w:val="2141"/>
        </w:trPr>
        <w:tc>
          <w:tcPr>
            <w:tcW w:w="1237" w:type="dxa"/>
            <w:shd w:val="pct12" w:color="auto" w:fill="auto"/>
            <w:vAlign w:val="center"/>
          </w:tcPr>
          <w:p w14:paraId="4413A47F" w14:textId="77777777" w:rsidR="00DE27BF" w:rsidRPr="00DF7BFF" w:rsidRDefault="00DE27BF" w:rsidP="00BB16BF">
            <w:pPr>
              <w:jc w:val="center"/>
              <w:rPr>
                <w:sz w:val="24"/>
                <w:szCs w:val="24"/>
              </w:rPr>
            </w:pPr>
            <w:r w:rsidRPr="00DF7BFF">
              <w:rPr>
                <w:sz w:val="24"/>
                <w:szCs w:val="24"/>
              </w:rPr>
              <w:t>Must Haves</w:t>
            </w:r>
          </w:p>
        </w:tc>
        <w:tc>
          <w:tcPr>
            <w:tcW w:w="720" w:type="dxa"/>
            <w:tcBorders>
              <w:bottom w:val="single" w:sz="4" w:space="0" w:color="auto"/>
            </w:tcBorders>
          </w:tcPr>
          <w:p w14:paraId="4DBE436E" w14:textId="77777777" w:rsidR="00873539" w:rsidRDefault="00873539" w:rsidP="00C76773">
            <w:pPr>
              <w:rPr>
                <w:rFonts w:cstheme="minorHAnsi"/>
                <w:sz w:val="18"/>
                <w:szCs w:val="18"/>
              </w:rPr>
            </w:pPr>
          </w:p>
          <w:p w14:paraId="409A7C92" w14:textId="77777777" w:rsidR="00DE27BF" w:rsidRPr="003E630F" w:rsidRDefault="008E6280" w:rsidP="00C76773">
            <w:pPr>
              <w:rPr>
                <w:rFonts w:cstheme="minorHAnsi"/>
                <w:sz w:val="18"/>
                <w:szCs w:val="18"/>
              </w:rPr>
            </w:pPr>
            <w:r>
              <w:rPr>
                <w:noProof/>
              </w:rPr>
              <w:drawing>
                <wp:inline distT="0" distB="0" distL="0" distR="0" wp14:anchorId="71940B0E" wp14:editId="120E51BC">
                  <wp:extent cx="284034" cy="1838325"/>
                  <wp:effectExtent l="0" t="0" r="190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2985" cy="1896257"/>
                          </a:xfrm>
                          <a:prstGeom prst="rect">
                            <a:avLst/>
                          </a:prstGeom>
                        </pic:spPr>
                      </pic:pic>
                    </a:graphicData>
                  </a:graphic>
                </wp:inline>
              </w:drawing>
            </w:r>
          </w:p>
        </w:tc>
        <w:tc>
          <w:tcPr>
            <w:tcW w:w="13320" w:type="dxa"/>
            <w:gridSpan w:val="9"/>
            <w:tcBorders>
              <w:bottom w:val="single" w:sz="4" w:space="0" w:color="auto"/>
            </w:tcBorders>
          </w:tcPr>
          <w:p w14:paraId="14C74670" w14:textId="77777777" w:rsidR="00873539" w:rsidRPr="003E630F" w:rsidRDefault="00873539" w:rsidP="00C76773">
            <w:pPr>
              <w:rPr>
                <w:rFonts w:cstheme="minorHAnsi"/>
                <w:sz w:val="4"/>
                <w:szCs w:val="4"/>
              </w:rPr>
            </w:pPr>
          </w:p>
          <w:p w14:paraId="3BE5EFEF" w14:textId="77777777" w:rsidR="00873539" w:rsidRDefault="00873539" w:rsidP="00C76773">
            <w:pPr>
              <w:rPr>
                <w:rFonts w:cstheme="minorHAnsi"/>
                <w:sz w:val="18"/>
                <w:szCs w:val="18"/>
              </w:rPr>
            </w:pPr>
          </w:p>
          <w:p w14:paraId="67EF268A" w14:textId="77777777" w:rsidR="00DE27BF" w:rsidRPr="008E6280" w:rsidRDefault="00DE27BF" w:rsidP="00C76773">
            <w:pPr>
              <w:rPr>
                <w:rFonts w:cstheme="minorHAnsi"/>
                <w:sz w:val="8"/>
                <w:szCs w:val="8"/>
              </w:rPr>
            </w:pPr>
            <w:r w:rsidRPr="004714C0">
              <w:rPr>
                <w:rFonts w:cstheme="minorHAnsi"/>
                <w:sz w:val="18"/>
                <w:szCs w:val="18"/>
              </w:rPr>
              <w:t xml:space="preserve">INVESTMENT: </w:t>
            </w:r>
            <w:r w:rsidR="003A595A">
              <w:rPr>
                <w:rFonts w:cstheme="minorHAnsi"/>
                <w:sz w:val="18"/>
                <w:szCs w:val="18"/>
              </w:rPr>
              <w:t>Student growth mindset is front-and-center. All students are willing and excited to take risks, share their thinking, and contribute meaningfully throughout all parts of the lesson. Students embrace challenge and work together to support the group’s learning.</w:t>
            </w:r>
          </w:p>
          <w:p w14:paraId="5CA66B53" w14:textId="77777777" w:rsidR="00223604" w:rsidRPr="00A70889" w:rsidRDefault="00DE27BF" w:rsidP="00C76773">
            <w:pPr>
              <w:rPr>
                <w:sz w:val="18"/>
                <w:szCs w:val="18"/>
              </w:rPr>
            </w:pPr>
            <w:r w:rsidRPr="004714C0">
              <w:rPr>
                <w:rFonts w:cstheme="minorHAnsi"/>
                <w:sz w:val="18"/>
                <w:szCs w:val="18"/>
              </w:rPr>
              <w:t>RIGOR of CONTENT / TASK:</w:t>
            </w:r>
            <w:r>
              <w:rPr>
                <w:rFonts w:cstheme="minorHAnsi"/>
                <w:sz w:val="18"/>
                <w:szCs w:val="18"/>
              </w:rPr>
              <w:t xml:space="preserve"> </w:t>
            </w:r>
            <w:r w:rsidR="00223604">
              <w:rPr>
                <w:rFonts w:cstheme="minorHAnsi"/>
                <w:sz w:val="18"/>
                <w:szCs w:val="18"/>
              </w:rPr>
              <w:t xml:space="preserve">Students use what they know to strategically and productively </w:t>
            </w:r>
            <w:r w:rsidR="00A70889">
              <w:rPr>
                <w:rFonts w:cstheme="minorHAnsi"/>
                <w:sz w:val="18"/>
                <w:szCs w:val="18"/>
              </w:rPr>
              <w:t>attack the task during e</w:t>
            </w:r>
            <w:r w:rsidR="00223604">
              <w:rPr>
                <w:rFonts w:cstheme="minorHAnsi"/>
                <w:sz w:val="18"/>
                <w:szCs w:val="18"/>
              </w:rPr>
              <w:t xml:space="preserve">xploration with logical and flexible thinking. </w:t>
            </w:r>
            <w:r w:rsidR="00223604">
              <w:rPr>
                <w:sz w:val="18"/>
                <w:szCs w:val="18"/>
              </w:rPr>
              <w:t>It is</w:t>
            </w:r>
            <w:r w:rsidR="00223604" w:rsidRPr="00A43BE9">
              <w:rPr>
                <w:sz w:val="18"/>
                <w:szCs w:val="18"/>
              </w:rPr>
              <w:t xml:space="preserve"> designed to </w:t>
            </w:r>
            <w:r w:rsidR="00223604">
              <w:rPr>
                <w:sz w:val="18"/>
                <w:szCs w:val="18"/>
              </w:rPr>
              <w:t xml:space="preserve">push students </w:t>
            </w:r>
            <w:r w:rsidR="00A70889">
              <w:rPr>
                <w:sz w:val="18"/>
                <w:szCs w:val="18"/>
              </w:rPr>
              <w:t xml:space="preserve">to apply multiple concepts in a new and challenging context in order to </w:t>
            </w:r>
            <w:r w:rsidR="00223604">
              <w:rPr>
                <w:sz w:val="18"/>
                <w:szCs w:val="18"/>
              </w:rPr>
              <w:t xml:space="preserve">maximize thinking and discourse. </w:t>
            </w:r>
            <w:r w:rsidR="00223604">
              <w:rPr>
                <w:rFonts w:ascii="Calibri" w:hAnsi="Calibri" w:cs="Calibri"/>
                <w:color w:val="000000"/>
                <w:sz w:val="18"/>
                <w:szCs w:val="18"/>
              </w:rPr>
              <w:t>It is insufficient for students to get the right answer – they must be able to explain how they got it and why it is correct.</w:t>
            </w:r>
            <w:r w:rsidR="00A70889">
              <w:rPr>
                <w:rFonts w:ascii="Calibri" w:hAnsi="Calibri" w:cs="Calibri"/>
                <w:color w:val="000000"/>
                <w:sz w:val="18"/>
                <w:szCs w:val="18"/>
              </w:rPr>
              <w:t xml:space="preserve"> </w:t>
            </w:r>
          </w:p>
          <w:p w14:paraId="777049BB" w14:textId="77777777" w:rsidR="00DE27BF" w:rsidRPr="008E6280" w:rsidRDefault="00DE27BF" w:rsidP="00C76773">
            <w:pPr>
              <w:rPr>
                <w:rFonts w:ascii="Calibri" w:hAnsi="Calibri" w:cs="Calibri"/>
                <w:color w:val="000000"/>
                <w:sz w:val="18"/>
                <w:szCs w:val="18"/>
              </w:rPr>
            </w:pPr>
            <w:r w:rsidRPr="004714C0">
              <w:rPr>
                <w:rFonts w:cstheme="minorHAnsi"/>
                <w:sz w:val="18"/>
                <w:szCs w:val="18"/>
              </w:rPr>
              <w:t xml:space="preserve">THINKING: </w:t>
            </w:r>
            <w:r w:rsidR="00973282">
              <w:rPr>
                <w:rFonts w:cstheme="minorHAnsi"/>
                <w:sz w:val="18"/>
                <w:szCs w:val="18"/>
              </w:rPr>
              <w:t>Scholars spend ≥ 85</w:t>
            </w:r>
            <w:r w:rsidR="00973282" w:rsidRPr="00A57337">
              <w:rPr>
                <w:rFonts w:cstheme="minorHAnsi"/>
                <w:sz w:val="18"/>
                <w:szCs w:val="18"/>
              </w:rPr>
              <w:t xml:space="preserve">% </w:t>
            </w:r>
            <w:r w:rsidR="00973282">
              <w:rPr>
                <w:rFonts w:cstheme="minorHAnsi"/>
                <w:sz w:val="18"/>
                <w:szCs w:val="18"/>
              </w:rPr>
              <w:t xml:space="preserve">of the lesson solving the core tasks or discussing concepts connected to the day’s key points through whole group discussion and / or partner work. </w:t>
            </w:r>
            <w:r w:rsidR="004F19EB">
              <w:rPr>
                <w:rFonts w:cstheme="minorHAnsi"/>
                <w:sz w:val="18"/>
                <w:szCs w:val="18"/>
              </w:rPr>
              <w:t>Students begin working on the task within the first 5 minutes of class and the f</w:t>
            </w:r>
            <w:r>
              <w:rPr>
                <w:rFonts w:ascii="Calibri" w:hAnsi="Calibri" w:cs="Calibri"/>
                <w:color w:val="000000"/>
                <w:sz w:val="18"/>
                <w:szCs w:val="18"/>
              </w:rPr>
              <w:t>acilitation of</w:t>
            </w:r>
            <w:r w:rsidRPr="003E630F">
              <w:rPr>
                <w:rFonts w:ascii="Calibri" w:hAnsi="Calibri" w:cs="Calibri"/>
                <w:color w:val="000000"/>
                <w:sz w:val="18"/>
                <w:szCs w:val="18"/>
              </w:rPr>
              <w:t xml:space="preserve"> </w:t>
            </w:r>
            <w:r>
              <w:rPr>
                <w:rFonts w:ascii="Calibri" w:hAnsi="Calibri" w:cs="Calibri"/>
                <w:color w:val="000000"/>
                <w:sz w:val="18"/>
                <w:szCs w:val="18"/>
              </w:rPr>
              <w:t xml:space="preserve">discourse </w:t>
            </w:r>
            <w:r w:rsidRPr="00FB6AB1">
              <w:rPr>
                <w:rFonts w:ascii="Calibri" w:hAnsi="Calibri" w:cs="Calibri"/>
                <w:color w:val="000000"/>
                <w:sz w:val="18"/>
                <w:szCs w:val="18"/>
              </w:rPr>
              <w:t>is leveraged as a means of explore patterns and structures as they emerge, and share variations in solution methods in order to strengthen their understanding of the content.</w:t>
            </w:r>
            <w:r>
              <w:rPr>
                <w:rFonts w:ascii="Calibri" w:hAnsi="Calibri" w:cs="Calibri"/>
                <w:color w:val="000000"/>
                <w:sz w:val="18"/>
                <w:szCs w:val="18"/>
              </w:rPr>
              <w:t xml:space="preserve"> Most of the time and focus of di</w:t>
            </w:r>
            <w:r w:rsidR="00922353">
              <w:rPr>
                <w:rFonts w:ascii="Calibri" w:hAnsi="Calibri" w:cs="Calibri"/>
                <w:color w:val="000000"/>
                <w:sz w:val="18"/>
                <w:szCs w:val="18"/>
              </w:rPr>
              <w:t xml:space="preserve">scussion is on the thinking process, progress and </w:t>
            </w:r>
            <w:r>
              <w:rPr>
                <w:rFonts w:ascii="Calibri" w:hAnsi="Calibri" w:cs="Calibri"/>
                <w:color w:val="000000"/>
                <w:sz w:val="18"/>
                <w:szCs w:val="18"/>
              </w:rPr>
              <w:t>reflecting on wrong answers, not on getting the answer.</w:t>
            </w:r>
          </w:p>
          <w:p w14:paraId="29C9916E" w14:textId="77777777" w:rsidR="00A70889" w:rsidRPr="008E6280" w:rsidRDefault="00A70889" w:rsidP="00A70889">
            <w:pPr>
              <w:rPr>
                <w:sz w:val="20"/>
                <w:szCs w:val="20"/>
              </w:rPr>
            </w:pPr>
            <w:r w:rsidRPr="004714C0">
              <w:rPr>
                <w:rFonts w:cstheme="minorHAnsi"/>
                <w:sz w:val="18"/>
                <w:szCs w:val="18"/>
              </w:rPr>
              <w:t xml:space="preserve">FEEDBACK: </w:t>
            </w:r>
            <w:r>
              <w:rPr>
                <w:rFonts w:cstheme="minorHAnsi"/>
                <w:sz w:val="18"/>
                <w:szCs w:val="18"/>
              </w:rPr>
              <w:t xml:space="preserve">Students receive individual and whole group feedback to deepen their conceptual understanding and problem solving approach. Feedback is used as a means of progress monitoring to extend student thinking throughout the discussion and evaluation. </w:t>
            </w:r>
          </w:p>
          <w:p w14:paraId="7F3274F8" w14:textId="77777777" w:rsidR="00DE27BF" w:rsidRDefault="00A70889" w:rsidP="00A70889">
            <w:pPr>
              <w:rPr>
                <w:rFonts w:cstheme="minorHAnsi"/>
                <w:sz w:val="18"/>
                <w:szCs w:val="18"/>
              </w:rPr>
            </w:pPr>
            <w:r w:rsidRPr="003E630F">
              <w:rPr>
                <w:rFonts w:cstheme="minorHAnsi"/>
                <w:sz w:val="18"/>
                <w:szCs w:val="18"/>
              </w:rPr>
              <w:t xml:space="preserve">FOCUS: </w:t>
            </w:r>
            <w:r>
              <w:rPr>
                <w:rFonts w:cstheme="minorHAnsi"/>
                <w:sz w:val="18"/>
                <w:szCs w:val="18"/>
              </w:rPr>
              <w:t>Students sustain focus and strong scholar habits during partner work time, class discussion and independent work time. There is a sense of ownership over their learning, pushing themselves by asking and answering questions and supporting and leveraging their peers throughout the lesson.</w:t>
            </w:r>
          </w:p>
          <w:p w14:paraId="34DD0499" w14:textId="77777777" w:rsidR="00873539" w:rsidRPr="003E630F" w:rsidRDefault="00873539" w:rsidP="00A70889">
            <w:pPr>
              <w:rPr>
                <w:rFonts w:cstheme="minorHAnsi"/>
                <w:sz w:val="18"/>
                <w:szCs w:val="18"/>
              </w:rPr>
            </w:pPr>
          </w:p>
        </w:tc>
      </w:tr>
      <w:tr w:rsidR="00DE27BF" w14:paraId="3C610A80" w14:textId="77777777" w:rsidTr="000E1D1E">
        <w:tc>
          <w:tcPr>
            <w:tcW w:w="1237" w:type="dxa"/>
            <w:vMerge w:val="restart"/>
            <w:shd w:val="pct12" w:color="auto" w:fill="auto"/>
            <w:vAlign w:val="center"/>
          </w:tcPr>
          <w:p w14:paraId="70FA0634" w14:textId="77777777" w:rsidR="00DE27BF" w:rsidRPr="00DF7BFF" w:rsidRDefault="00DE27BF" w:rsidP="00BB16BF">
            <w:pPr>
              <w:jc w:val="center"/>
              <w:rPr>
                <w:sz w:val="24"/>
                <w:szCs w:val="24"/>
              </w:rPr>
            </w:pPr>
            <w:r w:rsidRPr="00DF7BFF">
              <w:rPr>
                <w:sz w:val="24"/>
                <w:szCs w:val="24"/>
              </w:rPr>
              <w:t>Time Stamps</w:t>
            </w:r>
          </w:p>
        </w:tc>
        <w:tc>
          <w:tcPr>
            <w:tcW w:w="1440" w:type="dxa"/>
            <w:gridSpan w:val="2"/>
            <w:shd w:val="pct12" w:color="auto" w:fill="auto"/>
          </w:tcPr>
          <w:p w14:paraId="42CCF678" w14:textId="77777777" w:rsidR="00DE27BF" w:rsidRPr="004F18D2" w:rsidRDefault="00DE27BF" w:rsidP="00C76773">
            <w:pPr>
              <w:jc w:val="center"/>
              <w:rPr>
                <w:b/>
                <w:sz w:val="18"/>
                <w:szCs w:val="18"/>
              </w:rPr>
            </w:pPr>
            <w:r>
              <w:rPr>
                <w:b/>
                <w:sz w:val="18"/>
                <w:szCs w:val="18"/>
              </w:rPr>
              <w:t>Understand</w:t>
            </w:r>
          </w:p>
        </w:tc>
        <w:tc>
          <w:tcPr>
            <w:tcW w:w="2610" w:type="dxa"/>
            <w:gridSpan w:val="3"/>
            <w:shd w:val="pct12" w:color="auto" w:fill="auto"/>
          </w:tcPr>
          <w:p w14:paraId="4C1843EB" w14:textId="77777777" w:rsidR="00DE27BF" w:rsidRPr="004F18D2" w:rsidRDefault="00DE27BF" w:rsidP="00C76773">
            <w:pPr>
              <w:jc w:val="center"/>
              <w:rPr>
                <w:b/>
                <w:sz w:val="18"/>
                <w:szCs w:val="18"/>
              </w:rPr>
            </w:pPr>
            <w:r>
              <w:rPr>
                <w:b/>
                <w:sz w:val="18"/>
                <w:szCs w:val="18"/>
              </w:rPr>
              <w:t>Exploration</w:t>
            </w:r>
          </w:p>
        </w:tc>
        <w:tc>
          <w:tcPr>
            <w:tcW w:w="4410" w:type="dxa"/>
            <w:shd w:val="pct12" w:color="auto" w:fill="auto"/>
          </w:tcPr>
          <w:p w14:paraId="59F25E8B" w14:textId="77777777" w:rsidR="00DE27BF" w:rsidRPr="004F18D2" w:rsidRDefault="00DE27BF" w:rsidP="00C76773">
            <w:pPr>
              <w:jc w:val="center"/>
              <w:rPr>
                <w:b/>
                <w:sz w:val="18"/>
                <w:szCs w:val="18"/>
              </w:rPr>
            </w:pPr>
            <w:r>
              <w:rPr>
                <w:b/>
                <w:sz w:val="18"/>
                <w:szCs w:val="18"/>
              </w:rPr>
              <w:t>Discussion</w:t>
            </w:r>
          </w:p>
        </w:tc>
        <w:tc>
          <w:tcPr>
            <w:tcW w:w="3353" w:type="dxa"/>
            <w:gridSpan w:val="3"/>
            <w:shd w:val="pct12" w:color="auto" w:fill="auto"/>
          </w:tcPr>
          <w:p w14:paraId="4221E1F9" w14:textId="77777777" w:rsidR="00DE27BF" w:rsidRPr="004F18D2" w:rsidRDefault="00DE27BF" w:rsidP="00C76773">
            <w:pPr>
              <w:jc w:val="center"/>
              <w:rPr>
                <w:b/>
                <w:sz w:val="18"/>
                <w:szCs w:val="18"/>
              </w:rPr>
            </w:pPr>
            <w:r>
              <w:rPr>
                <w:b/>
                <w:sz w:val="18"/>
                <w:szCs w:val="18"/>
              </w:rPr>
              <w:t>Extension</w:t>
            </w:r>
          </w:p>
        </w:tc>
        <w:tc>
          <w:tcPr>
            <w:tcW w:w="2227" w:type="dxa"/>
            <w:shd w:val="pct12" w:color="auto" w:fill="auto"/>
          </w:tcPr>
          <w:p w14:paraId="28E6E161" w14:textId="77777777" w:rsidR="00DE27BF" w:rsidRPr="004F18D2" w:rsidRDefault="00DE27BF" w:rsidP="00C76773">
            <w:pPr>
              <w:jc w:val="center"/>
              <w:rPr>
                <w:b/>
                <w:sz w:val="18"/>
                <w:szCs w:val="18"/>
              </w:rPr>
            </w:pPr>
            <w:r>
              <w:rPr>
                <w:b/>
                <w:sz w:val="18"/>
                <w:szCs w:val="18"/>
              </w:rPr>
              <w:t>Evaluation</w:t>
            </w:r>
          </w:p>
        </w:tc>
      </w:tr>
      <w:tr w:rsidR="00DE27BF" w14:paraId="19CF2883" w14:textId="77777777" w:rsidTr="000E1D1E">
        <w:tc>
          <w:tcPr>
            <w:tcW w:w="1237" w:type="dxa"/>
            <w:vMerge/>
            <w:shd w:val="pct12" w:color="auto" w:fill="auto"/>
          </w:tcPr>
          <w:p w14:paraId="71DC962E" w14:textId="77777777" w:rsidR="00DE27BF" w:rsidRDefault="00DE27BF" w:rsidP="00C76773">
            <w:pPr>
              <w:rPr>
                <w:sz w:val="44"/>
                <w:szCs w:val="44"/>
              </w:rPr>
            </w:pPr>
          </w:p>
        </w:tc>
        <w:tc>
          <w:tcPr>
            <w:tcW w:w="1440" w:type="dxa"/>
            <w:gridSpan w:val="2"/>
            <w:tcBorders>
              <w:bottom w:val="single" w:sz="4" w:space="0" w:color="auto"/>
            </w:tcBorders>
          </w:tcPr>
          <w:p w14:paraId="367A6011" w14:textId="77777777" w:rsidR="00DE27BF" w:rsidRPr="00DD21ED" w:rsidRDefault="00DE27BF" w:rsidP="00C76773">
            <w:pPr>
              <w:jc w:val="center"/>
              <w:rPr>
                <w:sz w:val="18"/>
                <w:szCs w:val="18"/>
              </w:rPr>
            </w:pPr>
            <w:r>
              <w:rPr>
                <w:sz w:val="18"/>
                <w:szCs w:val="18"/>
              </w:rPr>
              <w:t>3-5 min</w:t>
            </w:r>
          </w:p>
        </w:tc>
        <w:tc>
          <w:tcPr>
            <w:tcW w:w="2610" w:type="dxa"/>
            <w:gridSpan w:val="3"/>
            <w:tcBorders>
              <w:bottom w:val="single" w:sz="4" w:space="0" w:color="auto"/>
            </w:tcBorders>
          </w:tcPr>
          <w:p w14:paraId="0FC441AC" w14:textId="77777777" w:rsidR="00DE27BF" w:rsidRPr="00DD21ED" w:rsidRDefault="00DE27BF" w:rsidP="00C76773">
            <w:pPr>
              <w:jc w:val="center"/>
              <w:rPr>
                <w:sz w:val="18"/>
                <w:szCs w:val="18"/>
              </w:rPr>
            </w:pPr>
            <w:r>
              <w:rPr>
                <w:sz w:val="18"/>
                <w:szCs w:val="18"/>
              </w:rPr>
              <w:t>10-12 min</w:t>
            </w:r>
          </w:p>
        </w:tc>
        <w:tc>
          <w:tcPr>
            <w:tcW w:w="4410" w:type="dxa"/>
            <w:tcBorders>
              <w:bottom w:val="single" w:sz="4" w:space="0" w:color="auto"/>
            </w:tcBorders>
          </w:tcPr>
          <w:p w14:paraId="7718209F" w14:textId="77777777" w:rsidR="00DE27BF" w:rsidRPr="00DD21ED" w:rsidRDefault="00DE27BF" w:rsidP="00C76773">
            <w:pPr>
              <w:jc w:val="center"/>
              <w:rPr>
                <w:sz w:val="18"/>
                <w:szCs w:val="18"/>
              </w:rPr>
            </w:pPr>
            <w:r>
              <w:rPr>
                <w:sz w:val="18"/>
                <w:szCs w:val="18"/>
              </w:rPr>
              <w:t>15-20 min</w:t>
            </w:r>
          </w:p>
        </w:tc>
        <w:tc>
          <w:tcPr>
            <w:tcW w:w="3353" w:type="dxa"/>
            <w:gridSpan w:val="3"/>
            <w:tcBorders>
              <w:bottom w:val="single" w:sz="4" w:space="0" w:color="auto"/>
            </w:tcBorders>
          </w:tcPr>
          <w:p w14:paraId="73A87C5A" w14:textId="77777777" w:rsidR="00DE27BF" w:rsidRPr="00DD21ED" w:rsidRDefault="00DE27BF" w:rsidP="00C76773">
            <w:pPr>
              <w:jc w:val="center"/>
              <w:rPr>
                <w:sz w:val="18"/>
                <w:szCs w:val="18"/>
              </w:rPr>
            </w:pPr>
            <w:r>
              <w:rPr>
                <w:sz w:val="18"/>
                <w:szCs w:val="18"/>
              </w:rPr>
              <w:t>10-15 min</w:t>
            </w:r>
          </w:p>
        </w:tc>
        <w:tc>
          <w:tcPr>
            <w:tcW w:w="2227" w:type="dxa"/>
            <w:tcBorders>
              <w:bottom w:val="single" w:sz="4" w:space="0" w:color="auto"/>
            </w:tcBorders>
          </w:tcPr>
          <w:p w14:paraId="21B78DFF" w14:textId="77777777" w:rsidR="00DE27BF" w:rsidRPr="00DD21ED" w:rsidRDefault="00DE27BF" w:rsidP="00C76773">
            <w:pPr>
              <w:jc w:val="center"/>
              <w:rPr>
                <w:sz w:val="18"/>
                <w:szCs w:val="18"/>
              </w:rPr>
            </w:pPr>
            <w:r>
              <w:rPr>
                <w:sz w:val="18"/>
                <w:szCs w:val="18"/>
              </w:rPr>
              <w:t>5-10 min</w:t>
            </w:r>
          </w:p>
        </w:tc>
      </w:tr>
      <w:tr w:rsidR="00DE27BF" w14:paraId="650521C4" w14:textId="77777777" w:rsidTr="006042C4">
        <w:trPr>
          <w:trHeight w:val="85"/>
        </w:trPr>
        <w:tc>
          <w:tcPr>
            <w:tcW w:w="1237" w:type="dxa"/>
            <w:vMerge/>
            <w:shd w:val="pct12" w:color="auto" w:fill="auto"/>
          </w:tcPr>
          <w:p w14:paraId="3B51D7E5" w14:textId="77777777" w:rsidR="00DE27BF" w:rsidRDefault="00DE27BF" w:rsidP="00C76773">
            <w:pPr>
              <w:rPr>
                <w:sz w:val="44"/>
                <w:szCs w:val="44"/>
              </w:rPr>
            </w:pPr>
          </w:p>
        </w:tc>
        <w:tc>
          <w:tcPr>
            <w:tcW w:w="14040" w:type="dxa"/>
            <w:gridSpan w:val="10"/>
            <w:tcBorders>
              <w:bottom w:val="single" w:sz="4" w:space="0" w:color="auto"/>
            </w:tcBorders>
          </w:tcPr>
          <w:p w14:paraId="4DD44FC5" w14:textId="77777777" w:rsidR="00DE27BF" w:rsidRDefault="00DE27BF" w:rsidP="00C76773">
            <w:pPr>
              <w:jc w:val="center"/>
              <w:rPr>
                <w:sz w:val="18"/>
                <w:szCs w:val="18"/>
              </w:rPr>
            </w:pPr>
            <w:r w:rsidRPr="00845074">
              <w:rPr>
                <w:rFonts w:asciiTheme="majorHAnsi" w:hAnsiTheme="majorHAnsi" w:cstheme="minorHAnsi"/>
                <w:i/>
                <w:sz w:val="16"/>
                <w:szCs w:val="20"/>
              </w:rPr>
              <w:t xml:space="preserve">If the task selected requires more exploration </w:t>
            </w:r>
            <w:r w:rsidRPr="00C83150">
              <w:rPr>
                <w:rFonts w:asciiTheme="majorHAnsi" w:hAnsiTheme="majorHAnsi" w:cstheme="minorHAnsi"/>
                <w:i/>
                <w:sz w:val="16"/>
                <w:szCs w:val="20"/>
              </w:rPr>
              <w:t>time and/or discussion time, the</w:t>
            </w:r>
            <w:r w:rsidRPr="00845074">
              <w:rPr>
                <w:rFonts w:asciiTheme="majorHAnsi" w:hAnsiTheme="majorHAnsi" w:cstheme="minorHAnsi"/>
                <w:i/>
                <w:sz w:val="16"/>
                <w:szCs w:val="20"/>
              </w:rPr>
              <w:t xml:space="preserve"> sequence below may be utilized</w:t>
            </w:r>
          </w:p>
        </w:tc>
      </w:tr>
      <w:tr w:rsidR="00DE27BF" w14:paraId="0128D30E" w14:textId="77777777" w:rsidTr="005D2CE4">
        <w:trPr>
          <w:trHeight w:val="85"/>
        </w:trPr>
        <w:tc>
          <w:tcPr>
            <w:tcW w:w="1237" w:type="dxa"/>
            <w:vMerge/>
            <w:shd w:val="pct12" w:color="auto" w:fill="auto"/>
          </w:tcPr>
          <w:p w14:paraId="10ED36F2" w14:textId="77777777" w:rsidR="00DE27BF" w:rsidRDefault="00DE27BF" w:rsidP="00C76773">
            <w:pPr>
              <w:rPr>
                <w:sz w:val="44"/>
                <w:szCs w:val="44"/>
              </w:rPr>
            </w:pPr>
          </w:p>
        </w:tc>
        <w:tc>
          <w:tcPr>
            <w:tcW w:w="1463" w:type="dxa"/>
            <w:gridSpan w:val="3"/>
            <w:shd w:val="clear" w:color="auto" w:fill="D9D9D9" w:themeFill="background1" w:themeFillShade="D9"/>
          </w:tcPr>
          <w:p w14:paraId="7761941D" w14:textId="77777777" w:rsidR="00DE27BF" w:rsidRPr="006F359C" w:rsidRDefault="00DE27BF" w:rsidP="00C76773">
            <w:pPr>
              <w:jc w:val="center"/>
              <w:rPr>
                <w:rFonts w:cstheme="minorHAnsi"/>
                <w:b/>
                <w:sz w:val="18"/>
                <w:szCs w:val="18"/>
              </w:rPr>
            </w:pPr>
            <w:r w:rsidRPr="006F359C">
              <w:rPr>
                <w:rFonts w:cstheme="minorHAnsi"/>
                <w:b/>
                <w:sz w:val="18"/>
                <w:szCs w:val="18"/>
              </w:rPr>
              <w:t>Understand</w:t>
            </w:r>
          </w:p>
        </w:tc>
        <w:tc>
          <w:tcPr>
            <w:tcW w:w="7020" w:type="dxa"/>
            <w:gridSpan w:val="4"/>
            <w:shd w:val="clear" w:color="auto" w:fill="D9D9D9" w:themeFill="background1" w:themeFillShade="D9"/>
          </w:tcPr>
          <w:p w14:paraId="757C1132" w14:textId="77777777" w:rsidR="00DE27BF" w:rsidRPr="006F359C" w:rsidRDefault="00DE27BF" w:rsidP="00C76773">
            <w:pPr>
              <w:jc w:val="center"/>
              <w:rPr>
                <w:rFonts w:cstheme="minorHAnsi"/>
                <w:b/>
                <w:sz w:val="18"/>
                <w:szCs w:val="18"/>
              </w:rPr>
            </w:pPr>
            <w:r w:rsidRPr="006F359C">
              <w:rPr>
                <w:rFonts w:cstheme="minorHAnsi"/>
                <w:b/>
                <w:sz w:val="18"/>
                <w:szCs w:val="18"/>
              </w:rPr>
              <w:t>Exploration</w:t>
            </w:r>
          </w:p>
        </w:tc>
        <w:tc>
          <w:tcPr>
            <w:tcW w:w="5557" w:type="dxa"/>
            <w:gridSpan w:val="3"/>
            <w:shd w:val="clear" w:color="auto" w:fill="D9D9D9" w:themeFill="background1" w:themeFillShade="D9"/>
          </w:tcPr>
          <w:p w14:paraId="33ACA453" w14:textId="77777777" w:rsidR="00DE27BF" w:rsidRPr="006F359C" w:rsidRDefault="00DE27BF" w:rsidP="00C76773">
            <w:pPr>
              <w:jc w:val="center"/>
              <w:rPr>
                <w:rFonts w:cstheme="minorHAnsi"/>
                <w:b/>
                <w:sz w:val="18"/>
                <w:szCs w:val="18"/>
              </w:rPr>
            </w:pPr>
            <w:r w:rsidRPr="006F359C">
              <w:rPr>
                <w:rFonts w:cstheme="minorHAnsi"/>
                <w:b/>
                <w:sz w:val="18"/>
                <w:szCs w:val="18"/>
              </w:rPr>
              <w:t>Discussion</w:t>
            </w:r>
          </w:p>
        </w:tc>
      </w:tr>
      <w:tr w:rsidR="00DE27BF" w14:paraId="28C25712" w14:textId="77777777" w:rsidTr="005D2CE4">
        <w:trPr>
          <w:trHeight w:val="85"/>
        </w:trPr>
        <w:tc>
          <w:tcPr>
            <w:tcW w:w="1237" w:type="dxa"/>
            <w:vMerge/>
            <w:tcBorders>
              <w:bottom w:val="single" w:sz="4" w:space="0" w:color="auto"/>
            </w:tcBorders>
            <w:shd w:val="pct12" w:color="auto" w:fill="auto"/>
          </w:tcPr>
          <w:p w14:paraId="16357DD4" w14:textId="77777777" w:rsidR="00DE27BF" w:rsidRDefault="00DE27BF" w:rsidP="00C76773">
            <w:pPr>
              <w:rPr>
                <w:sz w:val="44"/>
                <w:szCs w:val="44"/>
              </w:rPr>
            </w:pPr>
          </w:p>
        </w:tc>
        <w:tc>
          <w:tcPr>
            <w:tcW w:w="1463" w:type="dxa"/>
            <w:gridSpan w:val="3"/>
            <w:tcBorders>
              <w:bottom w:val="single" w:sz="4" w:space="0" w:color="auto"/>
            </w:tcBorders>
          </w:tcPr>
          <w:p w14:paraId="1D28FB45" w14:textId="77777777" w:rsidR="00DE27BF" w:rsidRPr="006F359C" w:rsidRDefault="00DE27BF" w:rsidP="00C76773">
            <w:pPr>
              <w:jc w:val="center"/>
              <w:rPr>
                <w:rFonts w:cstheme="minorHAnsi"/>
                <w:sz w:val="18"/>
                <w:szCs w:val="18"/>
              </w:rPr>
            </w:pPr>
            <w:r>
              <w:rPr>
                <w:rFonts w:cstheme="minorHAnsi"/>
                <w:sz w:val="18"/>
                <w:szCs w:val="18"/>
              </w:rPr>
              <w:t>3-5 min</w:t>
            </w:r>
          </w:p>
        </w:tc>
        <w:tc>
          <w:tcPr>
            <w:tcW w:w="7020" w:type="dxa"/>
            <w:gridSpan w:val="4"/>
            <w:tcBorders>
              <w:bottom w:val="single" w:sz="4" w:space="0" w:color="auto"/>
            </w:tcBorders>
          </w:tcPr>
          <w:p w14:paraId="483C4F75" w14:textId="77777777" w:rsidR="00DE27BF" w:rsidRPr="00845074" w:rsidRDefault="00DE27BF" w:rsidP="00C76773">
            <w:pPr>
              <w:jc w:val="center"/>
              <w:rPr>
                <w:rFonts w:asciiTheme="majorHAnsi" w:hAnsiTheme="majorHAnsi" w:cstheme="minorHAnsi"/>
                <w:i/>
                <w:sz w:val="16"/>
                <w:szCs w:val="20"/>
              </w:rPr>
            </w:pPr>
            <w:r>
              <w:rPr>
                <w:rFonts w:cstheme="minorHAnsi"/>
                <w:sz w:val="18"/>
                <w:szCs w:val="18"/>
              </w:rPr>
              <w:t>20-30 min</w:t>
            </w:r>
          </w:p>
        </w:tc>
        <w:tc>
          <w:tcPr>
            <w:tcW w:w="5557" w:type="dxa"/>
            <w:gridSpan w:val="3"/>
            <w:tcBorders>
              <w:bottom w:val="single" w:sz="4" w:space="0" w:color="auto"/>
            </w:tcBorders>
          </w:tcPr>
          <w:p w14:paraId="4CC12557" w14:textId="77777777" w:rsidR="00DE27BF" w:rsidRPr="00845074" w:rsidRDefault="00DE27BF" w:rsidP="00C76773">
            <w:pPr>
              <w:jc w:val="center"/>
              <w:rPr>
                <w:rFonts w:asciiTheme="majorHAnsi" w:hAnsiTheme="majorHAnsi" w:cstheme="minorHAnsi"/>
                <w:i/>
                <w:sz w:val="16"/>
                <w:szCs w:val="20"/>
              </w:rPr>
            </w:pPr>
            <w:r>
              <w:rPr>
                <w:rFonts w:cstheme="minorHAnsi"/>
                <w:sz w:val="18"/>
                <w:szCs w:val="18"/>
              </w:rPr>
              <w:t>20-32 min</w:t>
            </w:r>
          </w:p>
        </w:tc>
      </w:tr>
      <w:tr w:rsidR="00DE27BF" w14:paraId="0CBF0046" w14:textId="77777777" w:rsidTr="006042C4">
        <w:trPr>
          <w:trHeight w:val="206"/>
        </w:trPr>
        <w:tc>
          <w:tcPr>
            <w:tcW w:w="1957" w:type="dxa"/>
            <w:gridSpan w:val="2"/>
            <w:tcBorders>
              <w:bottom w:val="single" w:sz="4" w:space="0" w:color="auto"/>
            </w:tcBorders>
            <w:shd w:val="pct12" w:color="auto" w:fill="auto"/>
          </w:tcPr>
          <w:p w14:paraId="4293068F" w14:textId="77777777" w:rsidR="00DE27BF" w:rsidRPr="004714C0" w:rsidRDefault="00DE27BF" w:rsidP="00C76773">
            <w:pPr>
              <w:jc w:val="center"/>
              <w:rPr>
                <w:b/>
                <w:sz w:val="18"/>
                <w:szCs w:val="18"/>
              </w:rPr>
            </w:pPr>
            <w:r>
              <w:rPr>
                <w:b/>
                <w:sz w:val="18"/>
                <w:szCs w:val="18"/>
              </w:rPr>
              <w:t>Why</w:t>
            </w:r>
          </w:p>
        </w:tc>
        <w:tc>
          <w:tcPr>
            <w:tcW w:w="990" w:type="dxa"/>
            <w:gridSpan w:val="3"/>
            <w:tcBorders>
              <w:bottom w:val="single" w:sz="4" w:space="0" w:color="auto"/>
            </w:tcBorders>
            <w:shd w:val="pct12" w:color="auto" w:fill="auto"/>
          </w:tcPr>
          <w:p w14:paraId="1D6F7E8F" w14:textId="77777777" w:rsidR="00DE27BF" w:rsidRPr="004714C0" w:rsidRDefault="00DE27BF" w:rsidP="00C76773">
            <w:pPr>
              <w:jc w:val="center"/>
              <w:rPr>
                <w:b/>
                <w:sz w:val="18"/>
                <w:szCs w:val="18"/>
              </w:rPr>
            </w:pPr>
            <w:r>
              <w:rPr>
                <w:b/>
                <w:sz w:val="18"/>
                <w:szCs w:val="18"/>
              </w:rPr>
              <w:t>How Long</w:t>
            </w:r>
          </w:p>
        </w:tc>
        <w:tc>
          <w:tcPr>
            <w:tcW w:w="7200" w:type="dxa"/>
            <w:gridSpan w:val="4"/>
            <w:tcBorders>
              <w:bottom w:val="single" w:sz="4" w:space="0" w:color="auto"/>
            </w:tcBorders>
            <w:shd w:val="pct12" w:color="auto" w:fill="auto"/>
          </w:tcPr>
          <w:p w14:paraId="5956E8EC" w14:textId="77777777" w:rsidR="00DE27BF" w:rsidRPr="004714C0" w:rsidRDefault="00DE27BF" w:rsidP="00C76773">
            <w:pPr>
              <w:jc w:val="center"/>
              <w:rPr>
                <w:b/>
                <w:sz w:val="18"/>
                <w:szCs w:val="18"/>
              </w:rPr>
            </w:pPr>
            <w:r>
              <w:rPr>
                <w:b/>
                <w:sz w:val="18"/>
                <w:szCs w:val="18"/>
              </w:rPr>
              <w:t>What Happens</w:t>
            </w:r>
          </w:p>
        </w:tc>
        <w:tc>
          <w:tcPr>
            <w:tcW w:w="5130" w:type="dxa"/>
            <w:gridSpan w:val="2"/>
            <w:tcBorders>
              <w:bottom w:val="single" w:sz="4" w:space="0" w:color="auto"/>
            </w:tcBorders>
            <w:shd w:val="pct12" w:color="auto" w:fill="auto"/>
          </w:tcPr>
          <w:p w14:paraId="76328FAE" w14:textId="77777777" w:rsidR="00DE27BF" w:rsidRPr="004714C0" w:rsidRDefault="00DE27BF" w:rsidP="00C76773">
            <w:pPr>
              <w:jc w:val="center"/>
              <w:rPr>
                <w:b/>
                <w:sz w:val="18"/>
                <w:szCs w:val="18"/>
              </w:rPr>
            </w:pPr>
            <w:r>
              <w:rPr>
                <w:b/>
                <w:sz w:val="18"/>
                <w:szCs w:val="18"/>
              </w:rPr>
              <w:t>Markers of Excellence</w:t>
            </w:r>
          </w:p>
        </w:tc>
      </w:tr>
      <w:tr w:rsidR="00DE27BF" w14:paraId="25395A1A" w14:textId="77777777" w:rsidTr="006042C4">
        <w:tc>
          <w:tcPr>
            <w:tcW w:w="1957" w:type="dxa"/>
            <w:gridSpan w:val="2"/>
            <w:shd w:val="clear" w:color="auto" w:fill="auto"/>
          </w:tcPr>
          <w:p w14:paraId="167A2CDD" w14:textId="77777777" w:rsidR="00DE27BF" w:rsidRPr="00E67D77" w:rsidRDefault="00DE27BF" w:rsidP="00C76773">
            <w:pPr>
              <w:rPr>
                <w:sz w:val="18"/>
                <w:szCs w:val="18"/>
              </w:rPr>
            </w:pPr>
            <w:r>
              <w:rPr>
                <w:b/>
                <w:sz w:val="18"/>
                <w:szCs w:val="18"/>
              </w:rPr>
              <w:t xml:space="preserve">Understand: </w:t>
            </w:r>
            <w:r w:rsidRPr="006F359C">
              <w:rPr>
                <w:sz w:val="18"/>
                <w:szCs w:val="18"/>
              </w:rPr>
              <w:t xml:space="preserve">Initial engagement by students to </w:t>
            </w:r>
            <w:r>
              <w:rPr>
                <w:sz w:val="18"/>
                <w:szCs w:val="18"/>
              </w:rPr>
              <w:t xml:space="preserve">visualize and </w:t>
            </w:r>
            <w:r w:rsidRPr="006F359C">
              <w:rPr>
                <w:sz w:val="18"/>
                <w:szCs w:val="18"/>
              </w:rPr>
              <w:t>understand the task and what the solution requires</w:t>
            </w:r>
          </w:p>
        </w:tc>
        <w:tc>
          <w:tcPr>
            <w:tcW w:w="990" w:type="dxa"/>
            <w:gridSpan w:val="3"/>
            <w:shd w:val="clear" w:color="auto" w:fill="auto"/>
          </w:tcPr>
          <w:p w14:paraId="6817CCEF" w14:textId="77777777" w:rsidR="00DE27BF" w:rsidRPr="00B679B7" w:rsidRDefault="00DE27BF" w:rsidP="00C76773">
            <w:pPr>
              <w:jc w:val="center"/>
              <w:rPr>
                <w:sz w:val="18"/>
                <w:szCs w:val="18"/>
              </w:rPr>
            </w:pPr>
            <w:r>
              <w:rPr>
                <w:sz w:val="18"/>
                <w:szCs w:val="18"/>
              </w:rPr>
              <w:t>3-5 min</w:t>
            </w:r>
          </w:p>
        </w:tc>
        <w:tc>
          <w:tcPr>
            <w:tcW w:w="7200" w:type="dxa"/>
            <w:gridSpan w:val="4"/>
            <w:shd w:val="clear" w:color="auto" w:fill="auto"/>
          </w:tcPr>
          <w:p w14:paraId="78DB7324" w14:textId="77777777" w:rsidR="00873539" w:rsidRDefault="00873539" w:rsidP="00873539">
            <w:pPr>
              <w:pStyle w:val="ListParagraph"/>
              <w:ind w:left="360"/>
              <w:jc w:val="left"/>
              <w:rPr>
                <w:rFonts w:cstheme="minorHAnsi"/>
                <w:sz w:val="18"/>
                <w:szCs w:val="18"/>
              </w:rPr>
            </w:pPr>
          </w:p>
          <w:p w14:paraId="741DE4EE" w14:textId="77777777" w:rsidR="00DE27BF" w:rsidRDefault="00DE27BF" w:rsidP="00C76773">
            <w:pPr>
              <w:pStyle w:val="ListParagraph"/>
              <w:numPr>
                <w:ilvl w:val="0"/>
                <w:numId w:val="5"/>
              </w:numPr>
              <w:jc w:val="left"/>
              <w:rPr>
                <w:rFonts w:cstheme="minorHAnsi"/>
                <w:sz w:val="18"/>
                <w:szCs w:val="18"/>
              </w:rPr>
            </w:pPr>
            <w:r>
              <w:rPr>
                <w:rFonts w:cstheme="minorHAnsi"/>
                <w:sz w:val="18"/>
                <w:szCs w:val="18"/>
              </w:rPr>
              <w:t>T directs students to carefully read the task or reads the task to students (2-3x)</w:t>
            </w:r>
          </w:p>
          <w:p w14:paraId="39E4852F" w14:textId="77777777" w:rsidR="00DE27BF" w:rsidRDefault="00DE27BF" w:rsidP="00C76773">
            <w:pPr>
              <w:pStyle w:val="ListParagraph"/>
              <w:numPr>
                <w:ilvl w:val="0"/>
                <w:numId w:val="5"/>
              </w:numPr>
              <w:jc w:val="left"/>
              <w:rPr>
                <w:rFonts w:cstheme="minorHAnsi"/>
                <w:sz w:val="18"/>
                <w:szCs w:val="18"/>
              </w:rPr>
            </w:pPr>
            <w:r>
              <w:rPr>
                <w:rFonts w:cstheme="minorHAnsi"/>
                <w:sz w:val="18"/>
                <w:szCs w:val="18"/>
              </w:rPr>
              <w:t xml:space="preserve">Ss carefully read and annotate </w:t>
            </w:r>
            <w:r w:rsidR="0037157D">
              <w:rPr>
                <w:rFonts w:cstheme="minorHAnsi"/>
                <w:sz w:val="18"/>
                <w:szCs w:val="18"/>
              </w:rPr>
              <w:t xml:space="preserve">(as appropriate) </w:t>
            </w:r>
            <w:r>
              <w:rPr>
                <w:rFonts w:cstheme="minorHAnsi"/>
                <w:sz w:val="18"/>
                <w:szCs w:val="18"/>
              </w:rPr>
              <w:t xml:space="preserve">the problem </w:t>
            </w:r>
          </w:p>
          <w:p w14:paraId="0ED62655" w14:textId="77777777" w:rsidR="00DE27BF" w:rsidRDefault="00DE27BF" w:rsidP="00C76773">
            <w:pPr>
              <w:pStyle w:val="ListParagraph"/>
              <w:numPr>
                <w:ilvl w:val="0"/>
                <w:numId w:val="5"/>
              </w:numPr>
              <w:jc w:val="left"/>
              <w:rPr>
                <w:rFonts w:cstheme="minorHAnsi"/>
                <w:sz w:val="18"/>
                <w:szCs w:val="18"/>
              </w:rPr>
            </w:pPr>
            <w:r>
              <w:rPr>
                <w:rFonts w:cstheme="minorHAnsi"/>
                <w:sz w:val="18"/>
                <w:szCs w:val="18"/>
              </w:rPr>
              <w:t>T asks students pre-planned questions to demonstrate understanding of the content and prompt of the task (may clarify obscure vocabulary)</w:t>
            </w:r>
            <w:r w:rsidR="004F19EB">
              <w:rPr>
                <w:rFonts w:cstheme="minorHAnsi"/>
                <w:sz w:val="18"/>
                <w:szCs w:val="18"/>
              </w:rPr>
              <w:t>: “What do we need to figure out? What do we know?”</w:t>
            </w:r>
          </w:p>
          <w:p w14:paraId="48893E94" w14:textId="77777777" w:rsidR="00DE27BF" w:rsidRDefault="00DE27BF" w:rsidP="00C76773">
            <w:pPr>
              <w:pStyle w:val="ListParagraph"/>
              <w:numPr>
                <w:ilvl w:val="0"/>
                <w:numId w:val="5"/>
              </w:numPr>
              <w:jc w:val="left"/>
              <w:rPr>
                <w:rFonts w:cstheme="minorHAnsi"/>
                <w:sz w:val="18"/>
                <w:szCs w:val="18"/>
              </w:rPr>
            </w:pPr>
            <w:r>
              <w:rPr>
                <w:rFonts w:cstheme="minorHAnsi"/>
                <w:sz w:val="18"/>
                <w:szCs w:val="18"/>
              </w:rPr>
              <w:t>Ss ask and answer questions to clarify understanding</w:t>
            </w:r>
          </w:p>
          <w:p w14:paraId="3B279712" w14:textId="77777777" w:rsidR="00DE27BF" w:rsidRDefault="00DE27BF" w:rsidP="00C76773">
            <w:pPr>
              <w:pStyle w:val="ListParagraph"/>
              <w:numPr>
                <w:ilvl w:val="0"/>
                <w:numId w:val="5"/>
              </w:numPr>
              <w:jc w:val="left"/>
              <w:rPr>
                <w:rFonts w:cstheme="minorHAnsi"/>
                <w:sz w:val="18"/>
                <w:szCs w:val="18"/>
              </w:rPr>
            </w:pPr>
            <w:r>
              <w:rPr>
                <w:rFonts w:cstheme="minorHAnsi"/>
                <w:sz w:val="18"/>
                <w:szCs w:val="18"/>
              </w:rPr>
              <w:t xml:space="preserve">T provides directions for the Exploration </w:t>
            </w:r>
          </w:p>
          <w:p w14:paraId="54329A57" w14:textId="77777777" w:rsidR="00873539" w:rsidRPr="000D0971" w:rsidRDefault="00873539" w:rsidP="00873539">
            <w:pPr>
              <w:pStyle w:val="ListParagraph"/>
              <w:ind w:left="360"/>
              <w:jc w:val="left"/>
              <w:rPr>
                <w:rFonts w:cstheme="minorHAnsi"/>
                <w:sz w:val="18"/>
                <w:szCs w:val="18"/>
              </w:rPr>
            </w:pPr>
          </w:p>
        </w:tc>
        <w:tc>
          <w:tcPr>
            <w:tcW w:w="5130" w:type="dxa"/>
            <w:gridSpan w:val="2"/>
            <w:shd w:val="clear" w:color="auto" w:fill="auto"/>
          </w:tcPr>
          <w:p w14:paraId="15DD119C" w14:textId="77777777" w:rsidR="00873539" w:rsidRDefault="00873539" w:rsidP="00873539">
            <w:pPr>
              <w:pStyle w:val="ListParagraph"/>
              <w:spacing w:before="100"/>
              <w:ind w:left="360"/>
              <w:jc w:val="left"/>
              <w:rPr>
                <w:rFonts w:cstheme="minorHAnsi"/>
                <w:sz w:val="18"/>
                <w:szCs w:val="18"/>
              </w:rPr>
            </w:pPr>
          </w:p>
          <w:p w14:paraId="3457EEFF" w14:textId="77777777" w:rsidR="00DE27BF" w:rsidRDefault="00DE27BF" w:rsidP="00C76773">
            <w:pPr>
              <w:pStyle w:val="ListParagraph"/>
              <w:numPr>
                <w:ilvl w:val="0"/>
                <w:numId w:val="21"/>
              </w:numPr>
              <w:spacing w:before="100"/>
              <w:jc w:val="left"/>
              <w:rPr>
                <w:rFonts w:cstheme="minorHAnsi"/>
                <w:sz w:val="18"/>
                <w:szCs w:val="18"/>
              </w:rPr>
            </w:pPr>
            <w:r>
              <w:rPr>
                <w:rFonts w:cstheme="minorHAnsi"/>
                <w:sz w:val="18"/>
                <w:szCs w:val="18"/>
              </w:rPr>
              <w:t xml:space="preserve">T asks pre-planned questions to ensure students are understand and are set-up for success without over scaffolding or frontloading </w:t>
            </w:r>
          </w:p>
          <w:p w14:paraId="2C787BFD" w14:textId="77777777" w:rsidR="00DE27BF" w:rsidRPr="00C31B40" w:rsidRDefault="00DE27BF" w:rsidP="00C76773">
            <w:pPr>
              <w:pStyle w:val="ListParagraph"/>
              <w:numPr>
                <w:ilvl w:val="0"/>
                <w:numId w:val="21"/>
              </w:numPr>
              <w:spacing w:before="100"/>
              <w:jc w:val="left"/>
              <w:rPr>
                <w:rFonts w:cstheme="minorHAnsi"/>
                <w:sz w:val="18"/>
                <w:szCs w:val="18"/>
              </w:rPr>
            </w:pPr>
            <w:r>
              <w:rPr>
                <w:rFonts w:cstheme="minorHAnsi"/>
                <w:sz w:val="18"/>
                <w:szCs w:val="18"/>
              </w:rPr>
              <w:t xml:space="preserve">Ss are actively engaged </w:t>
            </w:r>
            <w:r w:rsidR="00B16BD9">
              <w:rPr>
                <w:rFonts w:cstheme="minorHAnsi"/>
                <w:sz w:val="18"/>
                <w:szCs w:val="18"/>
              </w:rPr>
              <w:t xml:space="preserve">through multiple responses methods </w:t>
            </w:r>
            <w:r>
              <w:rPr>
                <w:rFonts w:cstheme="minorHAnsi"/>
                <w:sz w:val="18"/>
                <w:szCs w:val="18"/>
              </w:rPr>
              <w:t>and therefore set-up for success during the Exploration</w:t>
            </w:r>
          </w:p>
        </w:tc>
      </w:tr>
      <w:tr w:rsidR="00DE27BF" w14:paraId="3B302422" w14:textId="77777777" w:rsidTr="006042C4">
        <w:trPr>
          <w:trHeight w:val="872"/>
        </w:trPr>
        <w:tc>
          <w:tcPr>
            <w:tcW w:w="1957" w:type="dxa"/>
            <w:gridSpan w:val="2"/>
            <w:shd w:val="clear" w:color="auto" w:fill="auto"/>
          </w:tcPr>
          <w:p w14:paraId="24424BF9" w14:textId="77777777" w:rsidR="00DE27BF" w:rsidRPr="00E67D77" w:rsidRDefault="00DE27BF" w:rsidP="00C76773">
            <w:pPr>
              <w:rPr>
                <w:sz w:val="18"/>
                <w:szCs w:val="18"/>
              </w:rPr>
            </w:pPr>
            <w:r>
              <w:rPr>
                <w:b/>
                <w:sz w:val="18"/>
                <w:szCs w:val="18"/>
              </w:rPr>
              <w:t xml:space="preserve">Exploration: </w:t>
            </w:r>
            <w:r w:rsidRPr="006F359C">
              <w:rPr>
                <w:sz w:val="18"/>
                <w:szCs w:val="18"/>
              </w:rPr>
              <w:t>Aligned to the problem solving approach, students leverage prior knowledge to develop, test, and revise solution strategies</w:t>
            </w:r>
          </w:p>
        </w:tc>
        <w:tc>
          <w:tcPr>
            <w:tcW w:w="990" w:type="dxa"/>
            <w:gridSpan w:val="3"/>
            <w:shd w:val="clear" w:color="auto" w:fill="auto"/>
          </w:tcPr>
          <w:p w14:paraId="1E694F99" w14:textId="77777777" w:rsidR="00DE27BF" w:rsidRPr="00DD21ED" w:rsidRDefault="00DE27BF" w:rsidP="00C76773">
            <w:pPr>
              <w:jc w:val="center"/>
              <w:rPr>
                <w:sz w:val="18"/>
                <w:szCs w:val="18"/>
              </w:rPr>
            </w:pPr>
            <w:r>
              <w:rPr>
                <w:sz w:val="18"/>
                <w:szCs w:val="18"/>
              </w:rPr>
              <w:t>10-12 min</w:t>
            </w:r>
          </w:p>
        </w:tc>
        <w:tc>
          <w:tcPr>
            <w:tcW w:w="7200" w:type="dxa"/>
            <w:gridSpan w:val="4"/>
            <w:shd w:val="clear" w:color="auto" w:fill="auto"/>
          </w:tcPr>
          <w:p w14:paraId="5CF945F1" w14:textId="77777777" w:rsidR="00873539" w:rsidRPr="00873539" w:rsidRDefault="00873539" w:rsidP="00873539">
            <w:pPr>
              <w:pStyle w:val="ListParagraph"/>
              <w:ind w:left="360"/>
              <w:jc w:val="left"/>
              <w:rPr>
                <w:b/>
                <w:sz w:val="18"/>
                <w:szCs w:val="18"/>
              </w:rPr>
            </w:pPr>
          </w:p>
          <w:p w14:paraId="491F66A4" w14:textId="77777777" w:rsidR="00DE27BF" w:rsidRPr="000D0971" w:rsidRDefault="00DE27BF" w:rsidP="00C76773">
            <w:pPr>
              <w:pStyle w:val="ListParagraph"/>
              <w:numPr>
                <w:ilvl w:val="0"/>
                <w:numId w:val="3"/>
              </w:numPr>
              <w:jc w:val="left"/>
              <w:rPr>
                <w:b/>
                <w:sz w:val="18"/>
                <w:szCs w:val="18"/>
              </w:rPr>
            </w:pPr>
            <w:r>
              <w:rPr>
                <w:sz w:val="18"/>
                <w:szCs w:val="18"/>
              </w:rPr>
              <w:t xml:space="preserve">T </w:t>
            </w:r>
            <w:r w:rsidR="006B5D15">
              <w:rPr>
                <w:sz w:val="18"/>
                <w:szCs w:val="18"/>
              </w:rPr>
              <w:t xml:space="preserve">circulates, collecting data </w:t>
            </w:r>
            <w:r w:rsidR="00524CDC">
              <w:rPr>
                <w:sz w:val="18"/>
                <w:szCs w:val="18"/>
              </w:rPr>
              <w:t xml:space="preserve">on student access and understanding </w:t>
            </w:r>
            <w:r w:rsidR="0037157D">
              <w:rPr>
                <w:sz w:val="18"/>
                <w:szCs w:val="18"/>
              </w:rPr>
              <w:t>and asking pre-planned CFUs (not providing feedback on papers during this time)</w:t>
            </w:r>
          </w:p>
          <w:p w14:paraId="54B1750C" w14:textId="77777777" w:rsidR="00DE27BF" w:rsidRPr="000D0971" w:rsidRDefault="006B5D15" w:rsidP="00C76773">
            <w:pPr>
              <w:pStyle w:val="ListParagraph"/>
              <w:numPr>
                <w:ilvl w:val="1"/>
                <w:numId w:val="3"/>
              </w:numPr>
              <w:jc w:val="left"/>
              <w:rPr>
                <w:b/>
                <w:sz w:val="18"/>
                <w:szCs w:val="18"/>
              </w:rPr>
            </w:pPr>
            <w:r>
              <w:rPr>
                <w:sz w:val="18"/>
                <w:szCs w:val="18"/>
              </w:rPr>
              <w:t>The first minute of Exploration:</w:t>
            </w:r>
            <w:r w:rsidR="00DE27BF">
              <w:rPr>
                <w:sz w:val="18"/>
                <w:szCs w:val="18"/>
              </w:rPr>
              <w:t xml:space="preserve"> does everyone understand? Are they on task?</w:t>
            </w:r>
          </w:p>
          <w:p w14:paraId="36E43489" w14:textId="5DDA7CA6" w:rsidR="00DE27BF" w:rsidRPr="001513A1" w:rsidRDefault="00DE27BF" w:rsidP="00C76773">
            <w:pPr>
              <w:pStyle w:val="ListParagraph"/>
              <w:numPr>
                <w:ilvl w:val="1"/>
                <w:numId w:val="3"/>
              </w:numPr>
              <w:jc w:val="left"/>
              <w:rPr>
                <w:b/>
                <w:sz w:val="18"/>
                <w:szCs w:val="18"/>
              </w:rPr>
            </w:pPr>
            <w:r>
              <w:rPr>
                <w:sz w:val="18"/>
                <w:szCs w:val="18"/>
              </w:rPr>
              <w:t xml:space="preserve">Asking students the </w:t>
            </w:r>
            <w:r w:rsidR="000E1D1E">
              <w:rPr>
                <w:sz w:val="18"/>
                <w:szCs w:val="18"/>
              </w:rPr>
              <w:t>pre-planned</w:t>
            </w:r>
            <w:r>
              <w:rPr>
                <w:sz w:val="18"/>
                <w:szCs w:val="18"/>
              </w:rPr>
              <w:t xml:space="preserve"> CFU questions to </w:t>
            </w:r>
            <w:r w:rsidR="00524CDC">
              <w:rPr>
                <w:sz w:val="18"/>
                <w:szCs w:val="18"/>
              </w:rPr>
              <w:t>support the development of their understanding, and challenge their thinking</w:t>
            </w:r>
          </w:p>
          <w:p w14:paraId="6BC04A2D" w14:textId="77777777" w:rsidR="00DE27BF" w:rsidRPr="001513A1" w:rsidRDefault="00DE27BF" w:rsidP="00C76773">
            <w:pPr>
              <w:pStyle w:val="ListParagraph"/>
              <w:numPr>
                <w:ilvl w:val="0"/>
                <w:numId w:val="3"/>
              </w:numPr>
              <w:jc w:val="left"/>
              <w:rPr>
                <w:b/>
                <w:sz w:val="18"/>
                <w:szCs w:val="18"/>
              </w:rPr>
            </w:pPr>
            <w:r>
              <w:rPr>
                <w:sz w:val="18"/>
                <w:szCs w:val="18"/>
              </w:rPr>
              <w:t>Ss work independently or with partners, following the problem solving protocol and creating a shareable piece of work</w:t>
            </w:r>
          </w:p>
          <w:p w14:paraId="4AEA9B74" w14:textId="77777777" w:rsidR="00DE27BF" w:rsidRPr="001513A1" w:rsidRDefault="00DE27BF" w:rsidP="00C76773">
            <w:pPr>
              <w:pStyle w:val="ListParagraph"/>
              <w:numPr>
                <w:ilvl w:val="0"/>
                <w:numId w:val="3"/>
              </w:numPr>
              <w:jc w:val="left"/>
              <w:rPr>
                <w:b/>
                <w:sz w:val="18"/>
                <w:szCs w:val="18"/>
              </w:rPr>
            </w:pPr>
            <w:r>
              <w:rPr>
                <w:sz w:val="18"/>
                <w:szCs w:val="18"/>
              </w:rPr>
              <w:t>Ss engage in discussion with their peers and teacher to make sense of the problem as well as plan and work through a solution pathway</w:t>
            </w:r>
          </w:p>
          <w:p w14:paraId="255A9BC4" w14:textId="77777777" w:rsidR="00DE27BF" w:rsidRPr="001513A1" w:rsidRDefault="00DE27BF" w:rsidP="00C76773">
            <w:pPr>
              <w:pStyle w:val="ListParagraph"/>
              <w:numPr>
                <w:ilvl w:val="0"/>
                <w:numId w:val="3"/>
              </w:numPr>
              <w:jc w:val="left"/>
              <w:rPr>
                <w:sz w:val="18"/>
                <w:szCs w:val="18"/>
              </w:rPr>
            </w:pPr>
            <w:r w:rsidRPr="001513A1">
              <w:rPr>
                <w:sz w:val="18"/>
                <w:szCs w:val="18"/>
              </w:rPr>
              <w:t>T responds to data collected during circulation</w:t>
            </w:r>
            <w:r w:rsidR="0037157D">
              <w:rPr>
                <w:sz w:val="18"/>
                <w:szCs w:val="18"/>
              </w:rPr>
              <w:t xml:space="preserve"> or plans to respond during the discussion</w:t>
            </w:r>
          </w:p>
          <w:p w14:paraId="201673E4" w14:textId="77777777" w:rsidR="00DE27BF" w:rsidRPr="00B02569" w:rsidRDefault="00DE27BF" w:rsidP="00C76773">
            <w:pPr>
              <w:pStyle w:val="ListParagraph"/>
              <w:numPr>
                <w:ilvl w:val="0"/>
                <w:numId w:val="3"/>
              </w:numPr>
              <w:jc w:val="left"/>
              <w:rPr>
                <w:b/>
                <w:sz w:val="18"/>
                <w:szCs w:val="18"/>
              </w:rPr>
            </w:pPr>
            <w:r>
              <w:rPr>
                <w:sz w:val="18"/>
                <w:szCs w:val="18"/>
              </w:rPr>
              <w:t>T selects the</w:t>
            </w:r>
            <w:r w:rsidRPr="001513A1">
              <w:rPr>
                <w:sz w:val="18"/>
                <w:szCs w:val="18"/>
              </w:rPr>
              <w:t xml:space="preserve"> </w:t>
            </w:r>
            <w:r>
              <w:rPr>
                <w:sz w:val="18"/>
                <w:szCs w:val="18"/>
              </w:rPr>
              <w:t>student</w:t>
            </w:r>
            <w:r w:rsidRPr="001513A1">
              <w:rPr>
                <w:sz w:val="18"/>
                <w:szCs w:val="18"/>
              </w:rPr>
              <w:t xml:space="preserve"> to present their work</w:t>
            </w:r>
            <w:r>
              <w:rPr>
                <w:sz w:val="18"/>
                <w:szCs w:val="18"/>
              </w:rPr>
              <w:t xml:space="preserve"> during the discussion based on the data collected considering CPA and examples and non-examples</w:t>
            </w:r>
          </w:p>
        </w:tc>
        <w:tc>
          <w:tcPr>
            <w:tcW w:w="5130" w:type="dxa"/>
            <w:gridSpan w:val="2"/>
            <w:shd w:val="clear" w:color="auto" w:fill="auto"/>
          </w:tcPr>
          <w:p w14:paraId="61FD1833" w14:textId="77777777" w:rsidR="00873539" w:rsidRDefault="00873539" w:rsidP="00873539">
            <w:pPr>
              <w:pStyle w:val="Default"/>
              <w:ind w:left="360"/>
              <w:rPr>
                <w:rFonts w:ascii="Calibri" w:hAnsi="Calibri" w:cs="Calibri"/>
                <w:sz w:val="18"/>
                <w:szCs w:val="18"/>
              </w:rPr>
            </w:pPr>
          </w:p>
          <w:p w14:paraId="1868A276" w14:textId="77777777" w:rsidR="00DE27BF" w:rsidRDefault="00DE27BF" w:rsidP="00C76773">
            <w:pPr>
              <w:pStyle w:val="Default"/>
              <w:numPr>
                <w:ilvl w:val="0"/>
                <w:numId w:val="21"/>
              </w:numPr>
              <w:rPr>
                <w:rFonts w:ascii="Calibri" w:hAnsi="Calibri" w:cs="Calibri"/>
                <w:sz w:val="18"/>
                <w:szCs w:val="18"/>
              </w:rPr>
            </w:pPr>
            <w:r>
              <w:rPr>
                <w:rFonts w:ascii="Calibri" w:hAnsi="Calibri" w:cs="Calibri"/>
                <w:sz w:val="18"/>
                <w:szCs w:val="18"/>
              </w:rPr>
              <w:t>T circulates effectively and efficiently to collect data and is using p</w:t>
            </w:r>
            <w:r w:rsidR="00524CDC">
              <w:rPr>
                <w:rFonts w:ascii="Calibri" w:hAnsi="Calibri" w:cs="Calibri"/>
                <w:sz w:val="18"/>
                <w:szCs w:val="18"/>
              </w:rPr>
              <w:t>re-planned CFUs and prompts to further</w:t>
            </w:r>
            <w:r>
              <w:rPr>
                <w:rFonts w:ascii="Calibri" w:hAnsi="Calibri" w:cs="Calibri"/>
                <w:sz w:val="18"/>
                <w:szCs w:val="18"/>
              </w:rPr>
              <w:t xml:space="preserve"> student thinking and learning</w:t>
            </w:r>
          </w:p>
          <w:p w14:paraId="012D37ED" w14:textId="77777777" w:rsidR="00B16BD9" w:rsidRPr="003B6192" w:rsidRDefault="00B16BD9" w:rsidP="00B16BD9">
            <w:pPr>
              <w:pStyle w:val="Default"/>
              <w:numPr>
                <w:ilvl w:val="0"/>
                <w:numId w:val="21"/>
              </w:numPr>
              <w:rPr>
                <w:rFonts w:ascii="Calibri" w:hAnsi="Calibri" w:cs="Calibri"/>
                <w:sz w:val="18"/>
                <w:szCs w:val="18"/>
              </w:rPr>
            </w:pPr>
            <w:r>
              <w:rPr>
                <w:rFonts w:ascii="Calibri" w:hAnsi="Calibri" w:cs="Calibri"/>
                <w:sz w:val="18"/>
                <w:szCs w:val="18"/>
              </w:rPr>
              <w:t>Ss show persistence through focused and uninterrupted work time and seek help appropriately, only after attempting to make sense of the work on their own</w:t>
            </w:r>
          </w:p>
          <w:p w14:paraId="3EC73545" w14:textId="77777777" w:rsidR="005B16D3" w:rsidRPr="005B16D3" w:rsidRDefault="005B16D3" w:rsidP="005B16D3">
            <w:pPr>
              <w:pStyle w:val="Default"/>
              <w:numPr>
                <w:ilvl w:val="0"/>
                <w:numId w:val="21"/>
              </w:numPr>
              <w:rPr>
                <w:rFonts w:asciiTheme="minorHAnsi" w:hAnsiTheme="minorHAnsi" w:cs="Calibri"/>
                <w:sz w:val="18"/>
                <w:szCs w:val="18"/>
              </w:rPr>
            </w:pPr>
            <w:r w:rsidRPr="005B16D3">
              <w:rPr>
                <w:rFonts w:asciiTheme="minorHAnsi" w:hAnsiTheme="minorHAnsi" w:cstheme="minorHAnsi"/>
                <w:sz w:val="18"/>
                <w:szCs w:val="18"/>
              </w:rPr>
              <w:t xml:space="preserve">T and Ss actions reflect a growth mindset resulting in students willingness to take risks, reflect on one’s own thinking, support and refute classmates’ thinking and ask questions </w:t>
            </w:r>
          </w:p>
          <w:p w14:paraId="7B537E6B" w14:textId="77777777" w:rsidR="00B16BD9" w:rsidRDefault="00DE27BF" w:rsidP="00B16BD9">
            <w:pPr>
              <w:pStyle w:val="Default"/>
              <w:numPr>
                <w:ilvl w:val="0"/>
                <w:numId w:val="21"/>
              </w:numPr>
              <w:rPr>
                <w:rFonts w:ascii="Calibri" w:hAnsi="Calibri" w:cs="Calibri"/>
                <w:sz w:val="18"/>
                <w:szCs w:val="18"/>
              </w:rPr>
            </w:pPr>
            <w:r>
              <w:rPr>
                <w:rFonts w:ascii="Calibri" w:hAnsi="Calibri" w:cs="Calibri"/>
                <w:sz w:val="18"/>
                <w:szCs w:val="18"/>
              </w:rPr>
              <w:t>Ss are using the problem solving protocol when approaching their work</w:t>
            </w:r>
          </w:p>
          <w:p w14:paraId="4A6260C7" w14:textId="77777777" w:rsidR="00340047" w:rsidRDefault="00340047" w:rsidP="00B16BD9">
            <w:pPr>
              <w:pStyle w:val="Default"/>
              <w:numPr>
                <w:ilvl w:val="0"/>
                <w:numId w:val="21"/>
              </w:numPr>
              <w:rPr>
                <w:rFonts w:ascii="Calibri" w:hAnsi="Calibri" w:cs="Calibri"/>
                <w:sz w:val="18"/>
                <w:szCs w:val="18"/>
              </w:rPr>
            </w:pPr>
            <w:r w:rsidRPr="00B16BD9">
              <w:rPr>
                <w:rFonts w:ascii="Calibri" w:hAnsi="Calibri" w:cs="Calibri"/>
                <w:sz w:val="18"/>
                <w:szCs w:val="18"/>
              </w:rPr>
              <w:t>T selects students to present based on data collected and key mathematical ideas intended by the task while circulating</w:t>
            </w:r>
          </w:p>
          <w:p w14:paraId="4D25B8D2" w14:textId="77777777" w:rsidR="00873539" w:rsidRPr="00B16BD9" w:rsidRDefault="00873539" w:rsidP="00873539">
            <w:pPr>
              <w:pStyle w:val="Default"/>
              <w:ind w:left="360"/>
              <w:rPr>
                <w:rFonts w:ascii="Calibri" w:hAnsi="Calibri" w:cs="Calibri"/>
                <w:sz w:val="18"/>
                <w:szCs w:val="18"/>
              </w:rPr>
            </w:pPr>
          </w:p>
        </w:tc>
      </w:tr>
      <w:tr w:rsidR="00DE27BF" w14:paraId="7EA26F90" w14:textId="77777777" w:rsidTr="006042C4">
        <w:trPr>
          <w:trHeight w:val="170"/>
        </w:trPr>
        <w:tc>
          <w:tcPr>
            <w:tcW w:w="1957" w:type="dxa"/>
            <w:gridSpan w:val="2"/>
            <w:shd w:val="clear" w:color="auto" w:fill="auto"/>
          </w:tcPr>
          <w:p w14:paraId="40E71002" w14:textId="77777777" w:rsidR="00DE27BF" w:rsidRPr="00E67D77" w:rsidRDefault="00DE27BF" w:rsidP="00C76773">
            <w:pPr>
              <w:rPr>
                <w:sz w:val="18"/>
                <w:szCs w:val="18"/>
              </w:rPr>
            </w:pPr>
            <w:r>
              <w:rPr>
                <w:b/>
                <w:sz w:val="18"/>
                <w:szCs w:val="18"/>
              </w:rPr>
              <w:lastRenderedPageBreak/>
              <w:t xml:space="preserve">Discussion: </w:t>
            </w:r>
            <w:r w:rsidRPr="006F359C">
              <w:rPr>
                <w:sz w:val="18"/>
                <w:szCs w:val="18"/>
              </w:rPr>
              <w:t>Present understanding developed and strategies utilized during Exploration, and make connections to and name new concepts and skills</w:t>
            </w:r>
          </w:p>
        </w:tc>
        <w:tc>
          <w:tcPr>
            <w:tcW w:w="990" w:type="dxa"/>
            <w:gridSpan w:val="3"/>
            <w:shd w:val="clear" w:color="auto" w:fill="auto"/>
          </w:tcPr>
          <w:p w14:paraId="7B5DE687" w14:textId="77777777" w:rsidR="00DE27BF" w:rsidRPr="00DD21ED" w:rsidRDefault="00DE27BF" w:rsidP="00C76773">
            <w:pPr>
              <w:jc w:val="center"/>
              <w:rPr>
                <w:sz w:val="18"/>
                <w:szCs w:val="18"/>
              </w:rPr>
            </w:pPr>
            <w:r>
              <w:rPr>
                <w:sz w:val="18"/>
                <w:szCs w:val="18"/>
              </w:rPr>
              <w:t xml:space="preserve">15-20 </w:t>
            </w:r>
            <w:r w:rsidRPr="00DD21ED">
              <w:rPr>
                <w:sz w:val="18"/>
                <w:szCs w:val="18"/>
              </w:rPr>
              <w:t>min</w:t>
            </w:r>
          </w:p>
        </w:tc>
        <w:tc>
          <w:tcPr>
            <w:tcW w:w="7200" w:type="dxa"/>
            <w:gridSpan w:val="4"/>
            <w:shd w:val="clear" w:color="auto" w:fill="auto"/>
          </w:tcPr>
          <w:p w14:paraId="5C61C606" w14:textId="77777777" w:rsidR="00DE27BF" w:rsidRDefault="00DE27BF" w:rsidP="00C76773">
            <w:pPr>
              <w:pStyle w:val="ListParagraph"/>
              <w:numPr>
                <w:ilvl w:val="0"/>
                <w:numId w:val="3"/>
              </w:numPr>
              <w:jc w:val="left"/>
              <w:rPr>
                <w:sz w:val="18"/>
                <w:szCs w:val="18"/>
              </w:rPr>
            </w:pPr>
            <w:r>
              <w:rPr>
                <w:sz w:val="18"/>
                <w:szCs w:val="18"/>
              </w:rPr>
              <w:t>T facilitates presentation by students following the Decision pathways and records student work on visual anchor</w:t>
            </w:r>
          </w:p>
          <w:p w14:paraId="2DF6AD1F" w14:textId="77777777" w:rsidR="00DE27BF" w:rsidRDefault="00DE27BF" w:rsidP="00C76773">
            <w:pPr>
              <w:pStyle w:val="ListParagraph"/>
              <w:numPr>
                <w:ilvl w:val="1"/>
                <w:numId w:val="3"/>
              </w:numPr>
              <w:spacing w:before="100"/>
              <w:jc w:val="left"/>
              <w:rPr>
                <w:rFonts w:cstheme="minorHAnsi"/>
                <w:sz w:val="18"/>
                <w:szCs w:val="18"/>
              </w:rPr>
            </w:pPr>
            <w:r>
              <w:rPr>
                <w:rFonts w:cstheme="minorHAnsi"/>
                <w:sz w:val="18"/>
                <w:szCs w:val="18"/>
              </w:rPr>
              <w:t>If &lt; 50% correct then teacher engages in a misconception discussion to clarify, surface and solidify key points</w:t>
            </w:r>
          </w:p>
          <w:p w14:paraId="6B5C490A" w14:textId="77777777" w:rsidR="00DE27BF" w:rsidRPr="00B02569" w:rsidRDefault="00DE27BF" w:rsidP="00C76773">
            <w:pPr>
              <w:pStyle w:val="ListParagraph"/>
              <w:numPr>
                <w:ilvl w:val="1"/>
                <w:numId w:val="3"/>
              </w:numPr>
              <w:spacing w:before="100"/>
              <w:jc w:val="left"/>
              <w:rPr>
                <w:rFonts w:cstheme="minorHAnsi"/>
                <w:sz w:val="18"/>
                <w:szCs w:val="18"/>
              </w:rPr>
            </w:pPr>
            <w:r w:rsidRPr="00B02569">
              <w:rPr>
                <w:rFonts w:cstheme="minorHAnsi"/>
                <w:sz w:val="18"/>
                <w:szCs w:val="18"/>
              </w:rPr>
              <w:t xml:space="preserve">If &gt; 50% correct then teacher engages in a 2-3 share discussion </w:t>
            </w:r>
            <w:r>
              <w:rPr>
                <w:rFonts w:cstheme="minorHAnsi"/>
                <w:sz w:val="18"/>
                <w:szCs w:val="18"/>
              </w:rPr>
              <w:t xml:space="preserve">to </w:t>
            </w:r>
            <w:r w:rsidRPr="00B02569">
              <w:rPr>
                <w:rFonts w:cstheme="minorHAnsi"/>
                <w:sz w:val="18"/>
                <w:szCs w:val="18"/>
              </w:rPr>
              <w:t>elicit reflections about and connections between strategies to determine similarities, differences as well as the most efficient or sophisticated</w:t>
            </w:r>
          </w:p>
          <w:p w14:paraId="4E6AE91C" w14:textId="77777777" w:rsidR="00DE27BF" w:rsidRDefault="00DE27BF" w:rsidP="00C76773">
            <w:pPr>
              <w:pStyle w:val="ListParagraph"/>
              <w:numPr>
                <w:ilvl w:val="0"/>
                <w:numId w:val="3"/>
              </w:numPr>
              <w:spacing w:before="100"/>
              <w:jc w:val="left"/>
              <w:rPr>
                <w:rFonts w:cstheme="minorHAnsi"/>
                <w:sz w:val="18"/>
                <w:szCs w:val="18"/>
              </w:rPr>
            </w:pPr>
            <w:r>
              <w:rPr>
                <w:rFonts w:cstheme="minorHAnsi"/>
                <w:sz w:val="18"/>
                <w:szCs w:val="18"/>
              </w:rPr>
              <w:t xml:space="preserve">Ss present work while the class listens and asks clarifying questions </w:t>
            </w:r>
            <w:r w:rsidR="00524CDC">
              <w:rPr>
                <w:rFonts w:cstheme="minorHAnsi"/>
                <w:sz w:val="18"/>
                <w:szCs w:val="18"/>
              </w:rPr>
              <w:t>using precise mathematical vocabulary and ev</w:t>
            </w:r>
            <w:r w:rsidR="0037157D">
              <w:rPr>
                <w:rFonts w:cstheme="minorHAnsi"/>
                <w:sz w:val="18"/>
                <w:szCs w:val="18"/>
              </w:rPr>
              <w:t>idence to support their claims</w:t>
            </w:r>
          </w:p>
          <w:p w14:paraId="767DC756" w14:textId="77777777" w:rsidR="00DE27BF" w:rsidRDefault="00DE27BF" w:rsidP="00C76773">
            <w:pPr>
              <w:pStyle w:val="ListParagraph"/>
              <w:numPr>
                <w:ilvl w:val="0"/>
                <w:numId w:val="3"/>
              </w:numPr>
              <w:spacing w:before="100"/>
              <w:jc w:val="left"/>
              <w:rPr>
                <w:rFonts w:cstheme="minorHAnsi"/>
                <w:sz w:val="18"/>
                <w:szCs w:val="18"/>
              </w:rPr>
            </w:pPr>
            <w:r>
              <w:rPr>
                <w:rFonts w:cstheme="minorHAnsi"/>
                <w:sz w:val="18"/>
                <w:szCs w:val="18"/>
              </w:rPr>
              <w:t>Ss analyze the different strategies presented (including examples and non-examples) and use evidences based statements to support claims</w:t>
            </w:r>
          </w:p>
          <w:p w14:paraId="45963AB6" w14:textId="77777777" w:rsidR="00DE27BF" w:rsidRDefault="0037157D" w:rsidP="0037157D">
            <w:pPr>
              <w:pStyle w:val="ListParagraph"/>
              <w:numPr>
                <w:ilvl w:val="0"/>
                <w:numId w:val="3"/>
              </w:numPr>
              <w:spacing w:before="100"/>
              <w:jc w:val="left"/>
              <w:rPr>
                <w:rFonts w:cstheme="minorHAnsi"/>
                <w:sz w:val="18"/>
                <w:szCs w:val="18"/>
              </w:rPr>
            </w:pPr>
            <w:r>
              <w:rPr>
                <w:rFonts w:cstheme="minorHAnsi"/>
                <w:sz w:val="18"/>
                <w:szCs w:val="18"/>
              </w:rPr>
              <w:t>Ss engage in</w:t>
            </w:r>
            <w:r w:rsidR="00F3016F">
              <w:rPr>
                <w:rFonts w:cstheme="minorHAnsi"/>
                <w:sz w:val="18"/>
                <w:szCs w:val="18"/>
              </w:rPr>
              <w:t xml:space="preserve"> a final CFU </w:t>
            </w:r>
            <w:r>
              <w:rPr>
                <w:rFonts w:cstheme="minorHAnsi"/>
                <w:sz w:val="18"/>
                <w:szCs w:val="18"/>
              </w:rPr>
              <w:t>to</w:t>
            </w:r>
            <w:r w:rsidR="00F3016F">
              <w:rPr>
                <w:rFonts w:cstheme="minorHAnsi"/>
                <w:sz w:val="18"/>
                <w:szCs w:val="18"/>
              </w:rPr>
              <w:t xml:space="preserve"> </w:t>
            </w:r>
            <w:r w:rsidRPr="0037157D">
              <w:rPr>
                <w:rFonts w:cstheme="minorHAnsi"/>
                <w:sz w:val="18"/>
                <w:szCs w:val="18"/>
              </w:rPr>
              <w:t>name the larger math and strategies that apply beyond this problem</w:t>
            </w:r>
          </w:p>
          <w:p w14:paraId="52552B39" w14:textId="77777777" w:rsidR="00873539" w:rsidRPr="00B02569" w:rsidRDefault="00873539" w:rsidP="00873539">
            <w:pPr>
              <w:pStyle w:val="ListParagraph"/>
              <w:spacing w:before="100"/>
              <w:ind w:left="360"/>
              <w:jc w:val="left"/>
              <w:rPr>
                <w:rFonts w:cstheme="minorHAnsi"/>
                <w:sz w:val="18"/>
                <w:szCs w:val="18"/>
              </w:rPr>
            </w:pPr>
          </w:p>
        </w:tc>
        <w:tc>
          <w:tcPr>
            <w:tcW w:w="5130" w:type="dxa"/>
            <w:gridSpan w:val="2"/>
            <w:shd w:val="clear" w:color="auto" w:fill="auto"/>
          </w:tcPr>
          <w:p w14:paraId="286802A6" w14:textId="77777777" w:rsidR="00F3016F" w:rsidRDefault="00F3016F" w:rsidP="00F3016F">
            <w:pPr>
              <w:pStyle w:val="ListParagraph"/>
              <w:numPr>
                <w:ilvl w:val="0"/>
                <w:numId w:val="21"/>
              </w:numPr>
              <w:spacing w:before="100"/>
              <w:jc w:val="left"/>
              <w:rPr>
                <w:rFonts w:cstheme="minorHAnsi"/>
                <w:sz w:val="18"/>
                <w:szCs w:val="18"/>
              </w:rPr>
            </w:pPr>
            <w:r>
              <w:rPr>
                <w:rFonts w:cstheme="minorHAnsi"/>
                <w:sz w:val="18"/>
                <w:szCs w:val="18"/>
              </w:rPr>
              <w:t xml:space="preserve">The chosen entry point and structure of class discussion is applicable to the majority of students based on the data and pushes student understanding of the key points </w:t>
            </w:r>
          </w:p>
          <w:p w14:paraId="393A6515" w14:textId="77777777" w:rsidR="00DE27BF" w:rsidRDefault="00DE27BF" w:rsidP="00C76773">
            <w:pPr>
              <w:pStyle w:val="ListParagraph"/>
              <w:numPr>
                <w:ilvl w:val="0"/>
                <w:numId w:val="21"/>
              </w:numPr>
              <w:spacing w:before="100"/>
              <w:jc w:val="left"/>
              <w:rPr>
                <w:rFonts w:cstheme="minorHAnsi"/>
                <w:sz w:val="18"/>
                <w:szCs w:val="18"/>
              </w:rPr>
            </w:pPr>
            <w:r>
              <w:rPr>
                <w:rFonts w:cstheme="minorHAnsi"/>
                <w:sz w:val="18"/>
                <w:szCs w:val="18"/>
              </w:rPr>
              <w:t>T facilitates stu</w:t>
            </w:r>
            <w:r w:rsidR="0037157D">
              <w:rPr>
                <w:rFonts w:cstheme="minorHAnsi"/>
                <w:sz w:val="18"/>
                <w:szCs w:val="18"/>
              </w:rPr>
              <w:t>dent share, only interrupting w</w:t>
            </w:r>
            <w:r w:rsidR="00922353">
              <w:rPr>
                <w:rFonts w:cstheme="minorHAnsi"/>
                <w:sz w:val="18"/>
                <w:szCs w:val="18"/>
              </w:rPr>
              <w:t>ith quick</w:t>
            </w:r>
            <w:r>
              <w:rPr>
                <w:rFonts w:cstheme="minorHAnsi"/>
                <w:sz w:val="18"/>
                <w:szCs w:val="18"/>
              </w:rPr>
              <w:t xml:space="preserve"> clarifying questi</w:t>
            </w:r>
            <w:r w:rsidR="00922353">
              <w:rPr>
                <w:rFonts w:cstheme="minorHAnsi"/>
                <w:sz w:val="18"/>
                <w:szCs w:val="18"/>
              </w:rPr>
              <w:t>ons to the presenting students or to</w:t>
            </w:r>
            <w:r>
              <w:rPr>
                <w:rFonts w:cstheme="minorHAnsi"/>
                <w:sz w:val="18"/>
                <w:szCs w:val="18"/>
              </w:rPr>
              <w:t xml:space="preserve"> engage the rest of the class </w:t>
            </w:r>
            <w:r w:rsidR="00922353">
              <w:rPr>
                <w:rFonts w:cstheme="minorHAnsi"/>
                <w:sz w:val="18"/>
                <w:szCs w:val="18"/>
              </w:rPr>
              <w:t>as needed: “Why did you ___?” or “___ what did ___ do here?”</w:t>
            </w:r>
          </w:p>
          <w:p w14:paraId="1044BB1C" w14:textId="77777777" w:rsidR="00DE27BF" w:rsidRDefault="00DE27BF" w:rsidP="005B16D3">
            <w:pPr>
              <w:pStyle w:val="ListParagraph"/>
              <w:numPr>
                <w:ilvl w:val="0"/>
                <w:numId w:val="21"/>
              </w:numPr>
              <w:spacing w:before="100"/>
              <w:jc w:val="left"/>
              <w:rPr>
                <w:rFonts w:cstheme="minorHAnsi"/>
                <w:sz w:val="18"/>
                <w:szCs w:val="18"/>
              </w:rPr>
            </w:pPr>
            <w:r>
              <w:rPr>
                <w:rFonts w:cstheme="minorHAnsi"/>
                <w:sz w:val="18"/>
                <w:szCs w:val="18"/>
              </w:rPr>
              <w:t xml:space="preserve">Ss discuss </w:t>
            </w:r>
            <w:r w:rsidR="00B16BD9">
              <w:rPr>
                <w:rFonts w:cstheme="minorHAnsi"/>
                <w:sz w:val="18"/>
                <w:szCs w:val="18"/>
              </w:rPr>
              <w:t xml:space="preserve">through multiple </w:t>
            </w:r>
            <w:r w:rsidR="00524CDC">
              <w:rPr>
                <w:rFonts w:cstheme="minorHAnsi"/>
                <w:sz w:val="18"/>
                <w:szCs w:val="18"/>
              </w:rPr>
              <w:t>student-to-student</w:t>
            </w:r>
            <w:r w:rsidR="00B16BD9">
              <w:rPr>
                <w:rFonts w:cstheme="minorHAnsi"/>
                <w:sz w:val="18"/>
                <w:szCs w:val="18"/>
              </w:rPr>
              <w:t xml:space="preserve"> exchanges to</w:t>
            </w:r>
            <w:r>
              <w:rPr>
                <w:rFonts w:cstheme="minorHAnsi"/>
                <w:sz w:val="18"/>
                <w:szCs w:val="18"/>
              </w:rPr>
              <w:t xml:space="preserve"> explain strategies, </w:t>
            </w:r>
            <w:r w:rsidRPr="00BF1359">
              <w:rPr>
                <w:rFonts w:cstheme="minorHAnsi"/>
                <w:sz w:val="18"/>
                <w:szCs w:val="18"/>
              </w:rPr>
              <w:t xml:space="preserve">representations, connections </w:t>
            </w:r>
            <w:r>
              <w:rPr>
                <w:rFonts w:cstheme="minorHAnsi"/>
                <w:sz w:val="18"/>
                <w:szCs w:val="18"/>
              </w:rPr>
              <w:t>and reflections consistently using evidence to support their claims</w:t>
            </w:r>
          </w:p>
          <w:p w14:paraId="37CAEAE7" w14:textId="77777777" w:rsidR="00524CDC" w:rsidRPr="005B16D3" w:rsidRDefault="00524CDC" w:rsidP="005B16D3">
            <w:pPr>
              <w:pStyle w:val="ListParagraph"/>
              <w:numPr>
                <w:ilvl w:val="0"/>
                <w:numId w:val="21"/>
              </w:numPr>
              <w:spacing w:before="100"/>
              <w:jc w:val="left"/>
              <w:rPr>
                <w:rFonts w:cstheme="minorHAnsi"/>
                <w:sz w:val="18"/>
                <w:szCs w:val="18"/>
              </w:rPr>
            </w:pPr>
            <w:r>
              <w:rPr>
                <w:rFonts w:cstheme="minorHAnsi"/>
                <w:sz w:val="18"/>
                <w:szCs w:val="18"/>
              </w:rPr>
              <w:t>Ss are able to consolidate the learning in a way that meets the exemplar response and solidifies the key points for the day</w:t>
            </w:r>
          </w:p>
        </w:tc>
      </w:tr>
      <w:tr w:rsidR="00DE27BF" w14:paraId="16A4E106" w14:textId="77777777" w:rsidTr="006042C4">
        <w:tc>
          <w:tcPr>
            <w:tcW w:w="1957" w:type="dxa"/>
            <w:gridSpan w:val="2"/>
            <w:shd w:val="clear" w:color="auto" w:fill="auto"/>
          </w:tcPr>
          <w:p w14:paraId="389EEABD" w14:textId="77777777" w:rsidR="00DE27BF" w:rsidRDefault="00DE27BF" w:rsidP="00C76773">
            <w:pPr>
              <w:rPr>
                <w:sz w:val="18"/>
                <w:szCs w:val="18"/>
              </w:rPr>
            </w:pPr>
            <w:r>
              <w:rPr>
                <w:b/>
                <w:sz w:val="18"/>
                <w:szCs w:val="18"/>
              </w:rPr>
              <w:t xml:space="preserve">Extension: </w:t>
            </w:r>
            <w:r w:rsidRPr="006F359C">
              <w:rPr>
                <w:sz w:val="18"/>
                <w:szCs w:val="18"/>
              </w:rPr>
              <w:t>Time to apply acquired knowledge</w:t>
            </w:r>
            <w:r w:rsidR="00F3016F">
              <w:rPr>
                <w:sz w:val="18"/>
                <w:szCs w:val="18"/>
              </w:rPr>
              <w:t xml:space="preserve"> by building on or extending</w:t>
            </w:r>
            <w:r w:rsidRPr="006F359C">
              <w:rPr>
                <w:sz w:val="18"/>
                <w:szCs w:val="18"/>
              </w:rPr>
              <w:t xml:space="preserve"> concepts and/or skills</w:t>
            </w:r>
          </w:p>
        </w:tc>
        <w:tc>
          <w:tcPr>
            <w:tcW w:w="990" w:type="dxa"/>
            <w:gridSpan w:val="3"/>
            <w:shd w:val="clear" w:color="auto" w:fill="auto"/>
          </w:tcPr>
          <w:p w14:paraId="43A01F37" w14:textId="77777777" w:rsidR="00DE27BF" w:rsidRPr="00DD21ED" w:rsidRDefault="00DE27BF" w:rsidP="00C76773">
            <w:pPr>
              <w:jc w:val="center"/>
              <w:rPr>
                <w:sz w:val="18"/>
                <w:szCs w:val="18"/>
              </w:rPr>
            </w:pPr>
            <w:r>
              <w:rPr>
                <w:sz w:val="18"/>
                <w:szCs w:val="18"/>
              </w:rPr>
              <w:t xml:space="preserve">10-15 </w:t>
            </w:r>
            <w:r w:rsidRPr="00DD21ED">
              <w:rPr>
                <w:sz w:val="18"/>
                <w:szCs w:val="18"/>
              </w:rPr>
              <w:t>min</w:t>
            </w:r>
          </w:p>
        </w:tc>
        <w:tc>
          <w:tcPr>
            <w:tcW w:w="7200" w:type="dxa"/>
            <w:gridSpan w:val="4"/>
            <w:shd w:val="clear" w:color="auto" w:fill="auto"/>
          </w:tcPr>
          <w:p w14:paraId="70DA508D" w14:textId="77777777" w:rsidR="00DE27BF" w:rsidRDefault="00DE27BF" w:rsidP="00C76773">
            <w:pPr>
              <w:pStyle w:val="ListParagraph"/>
              <w:numPr>
                <w:ilvl w:val="0"/>
                <w:numId w:val="3"/>
              </w:numPr>
              <w:jc w:val="left"/>
              <w:rPr>
                <w:sz w:val="18"/>
                <w:szCs w:val="18"/>
              </w:rPr>
            </w:pPr>
            <w:r>
              <w:rPr>
                <w:sz w:val="18"/>
                <w:szCs w:val="18"/>
              </w:rPr>
              <w:t>T introduces an extension problem with a clear purpose</w:t>
            </w:r>
            <w:r w:rsidR="00F3016F">
              <w:rPr>
                <w:sz w:val="18"/>
                <w:szCs w:val="18"/>
              </w:rPr>
              <w:t xml:space="preserve">: </w:t>
            </w:r>
            <w:r w:rsidR="0037157D">
              <w:rPr>
                <w:sz w:val="18"/>
                <w:szCs w:val="18"/>
              </w:rPr>
              <w:t xml:space="preserve">ex. </w:t>
            </w:r>
            <w:r w:rsidR="00F3016F">
              <w:rPr>
                <w:sz w:val="18"/>
                <w:szCs w:val="18"/>
              </w:rPr>
              <w:t>“Now we’re going to try another problem. You will continue to think about _[what key points]_ by _[how key points]_.”</w:t>
            </w:r>
          </w:p>
          <w:p w14:paraId="02512DAF" w14:textId="77777777" w:rsidR="00DE27BF" w:rsidRPr="000D0971" w:rsidRDefault="00DE27BF" w:rsidP="00C76773">
            <w:pPr>
              <w:pStyle w:val="ListParagraph"/>
              <w:numPr>
                <w:ilvl w:val="0"/>
                <w:numId w:val="3"/>
              </w:numPr>
              <w:jc w:val="left"/>
              <w:rPr>
                <w:b/>
                <w:sz w:val="18"/>
                <w:szCs w:val="18"/>
              </w:rPr>
            </w:pPr>
            <w:r>
              <w:rPr>
                <w:sz w:val="18"/>
                <w:szCs w:val="18"/>
              </w:rPr>
              <w:t xml:space="preserve">T circulates, pen-in-hand, giving feedback and collecting data </w:t>
            </w:r>
            <w:r w:rsidR="0037157D">
              <w:rPr>
                <w:sz w:val="18"/>
                <w:szCs w:val="18"/>
              </w:rPr>
              <w:t xml:space="preserve">connected to the key points illuminated during the discussion </w:t>
            </w:r>
          </w:p>
          <w:p w14:paraId="7F523ACF" w14:textId="679692B8" w:rsidR="00DE27BF" w:rsidRPr="000D0971" w:rsidRDefault="000E1D1E" w:rsidP="00C76773">
            <w:pPr>
              <w:pStyle w:val="ListParagraph"/>
              <w:numPr>
                <w:ilvl w:val="1"/>
                <w:numId w:val="3"/>
              </w:numPr>
              <w:jc w:val="left"/>
              <w:rPr>
                <w:b/>
                <w:sz w:val="18"/>
                <w:szCs w:val="18"/>
              </w:rPr>
            </w:pPr>
            <w:r>
              <w:rPr>
                <w:sz w:val="18"/>
                <w:szCs w:val="18"/>
              </w:rPr>
              <w:t>The first minute</w:t>
            </w:r>
            <w:r w:rsidR="00DE27BF">
              <w:rPr>
                <w:sz w:val="18"/>
                <w:szCs w:val="18"/>
              </w:rPr>
              <w:t>: does everyone understand? Are they on task?</w:t>
            </w:r>
          </w:p>
          <w:p w14:paraId="10A705CD" w14:textId="77777777" w:rsidR="00F3016F" w:rsidRPr="001513A1" w:rsidRDefault="00F3016F" w:rsidP="00F3016F">
            <w:pPr>
              <w:pStyle w:val="ListParagraph"/>
              <w:numPr>
                <w:ilvl w:val="1"/>
                <w:numId w:val="3"/>
              </w:numPr>
              <w:jc w:val="left"/>
              <w:rPr>
                <w:b/>
                <w:sz w:val="18"/>
                <w:szCs w:val="18"/>
              </w:rPr>
            </w:pPr>
            <w:r>
              <w:rPr>
                <w:sz w:val="18"/>
                <w:szCs w:val="18"/>
              </w:rPr>
              <w:t>Asking students the pre-plann</w:t>
            </w:r>
            <w:r w:rsidR="0037157D">
              <w:rPr>
                <w:sz w:val="18"/>
                <w:szCs w:val="18"/>
              </w:rPr>
              <w:t>ed</w:t>
            </w:r>
            <w:r>
              <w:rPr>
                <w:sz w:val="18"/>
                <w:szCs w:val="18"/>
              </w:rPr>
              <w:t xml:space="preserve"> CFU questions to support the development of their understanding, and challenge their thinking</w:t>
            </w:r>
          </w:p>
          <w:p w14:paraId="7296318E" w14:textId="77777777" w:rsidR="00DE27BF" w:rsidRPr="001513A1" w:rsidRDefault="00DE27BF" w:rsidP="00C76773">
            <w:pPr>
              <w:pStyle w:val="ListParagraph"/>
              <w:numPr>
                <w:ilvl w:val="1"/>
                <w:numId w:val="3"/>
              </w:numPr>
              <w:jc w:val="left"/>
              <w:rPr>
                <w:b/>
                <w:sz w:val="18"/>
                <w:szCs w:val="18"/>
              </w:rPr>
            </w:pPr>
            <w:r>
              <w:rPr>
                <w:sz w:val="18"/>
                <w:szCs w:val="18"/>
              </w:rPr>
              <w:t>Conferencing with a small group of students (as needed)</w:t>
            </w:r>
          </w:p>
          <w:p w14:paraId="06F81B9C" w14:textId="77777777" w:rsidR="00DE27BF" w:rsidRPr="001513A1" w:rsidRDefault="00DE27BF" w:rsidP="00C76773">
            <w:pPr>
              <w:pStyle w:val="ListParagraph"/>
              <w:numPr>
                <w:ilvl w:val="0"/>
                <w:numId w:val="3"/>
              </w:numPr>
              <w:jc w:val="left"/>
              <w:rPr>
                <w:b/>
                <w:sz w:val="18"/>
                <w:szCs w:val="18"/>
              </w:rPr>
            </w:pPr>
            <w:r>
              <w:rPr>
                <w:sz w:val="18"/>
                <w:szCs w:val="18"/>
              </w:rPr>
              <w:t>Ss work independently or with partners, following the problem solving protocol and creating a shareable piece of work</w:t>
            </w:r>
          </w:p>
          <w:p w14:paraId="7747EF6F" w14:textId="77777777" w:rsidR="00DE27BF" w:rsidRPr="001513A1" w:rsidRDefault="00DE27BF" w:rsidP="00C76773">
            <w:pPr>
              <w:pStyle w:val="ListParagraph"/>
              <w:numPr>
                <w:ilvl w:val="0"/>
                <w:numId w:val="3"/>
              </w:numPr>
              <w:jc w:val="left"/>
              <w:rPr>
                <w:b/>
                <w:sz w:val="18"/>
                <w:szCs w:val="18"/>
              </w:rPr>
            </w:pPr>
            <w:r>
              <w:rPr>
                <w:sz w:val="18"/>
                <w:szCs w:val="18"/>
              </w:rPr>
              <w:t>Ss engage in discussion with their peers and teacher to make sense of the problem as well as plan and work through a solution pathway</w:t>
            </w:r>
          </w:p>
          <w:p w14:paraId="1DB96545" w14:textId="77777777" w:rsidR="00DE27BF" w:rsidRPr="001513A1" w:rsidRDefault="00DE27BF" w:rsidP="00C76773">
            <w:pPr>
              <w:pStyle w:val="ListParagraph"/>
              <w:numPr>
                <w:ilvl w:val="0"/>
                <w:numId w:val="3"/>
              </w:numPr>
              <w:jc w:val="left"/>
              <w:rPr>
                <w:sz w:val="18"/>
                <w:szCs w:val="18"/>
              </w:rPr>
            </w:pPr>
            <w:r w:rsidRPr="001513A1">
              <w:rPr>
                <w:sz w:val="18"/>
                <w:szCs w:val="18"/>
              </w:rPr>
              <w:t xml:space="preserve">T responds to data collected during circulation or plans to </w:t>
            </w:r>
            <w:r>
              <w:rPr>
                <w:sz w:val="18"/>
                <w:szCs w:val="18"/>
              </w:rPr>
              <w:t>respond</w:t>
            </w:r>
            <w:r w:rsidRPr="001513A1">
              <w:rPr>
                <w:sz w:val="18"/>
                <w:szCs w:val="18"/>
              </w:rPr>
              <w:t xml:space="preserve"> to data during discussion </w:t>
            </w:r>
          </w:p>
          <w:p w14:paraId="2F573E52" w14:textId="77777777" w:rsidR="00DE27BF" w:rsidRDefault="00DE27BF" w:rsidP="00C76773">
            <w:pPr>
              <w:pStyle w:val="ListParagraph"/>
              <w:numPr>
                <w:ilvl w:val="0"/>
                <w:numId w:val="3"/>
              </w:numPr>
              <w:jc w:val="left"/>
              <w:rPr>
                <w:sz w:val="18"/>
                <w:szCs w:val="18"/>
              </w:rPr>
            </w:pPr>
            <w:r>
              <w:rPr>
                <w:sz w:val="18"/>
                <w:szCs w:val="18"/>
              </w:rPr>
              <w:t>T selects the</w:t>
            </w:r>
            <w:r w:rsidRPr="001513A1">
              <w:rPr>
                <w:sz w:val="18"/>
                <w:szCs w:val="18"/>
              </w:rPr>
              <w:t xml:space="preserve"> </w:t>
            </w:r>
            <w:r>
              <w:rPr>
                <w:sz w:val="18"/>
                <w:szCs w:val="18"/>
              </w:rPr>
              <w:t>student</w:t>
            </w:r>
            <w:r w:rsidRPr="001513A1">
              <w:rPr>
                <w:sz w:val="18"/>
                <w:szCs w:val="18"/>
              </w:rPr>
              <w:t xml:space="preserve"> to present their work</w:t>
            </w:r>
            <w:r>
              <w:rPr>
                <w:sz w:val="18"/>
                <w:szCs w:val="18"/>
              </w:rPr>
              <w:t xml:space="preserve"> during the discussion based on the data collected considering CPA and examples and non-examples</w:t>
            </w:r>
          </w:p>
          <w:p w14:paraId="6C6EC9ED" w14:textId="77777777" w:rsidR="00873539" w:rsidRPr="007D622F" w:rsidRDefault="00873539" w:rsidP="00873539">
            <w:pPr>
              <w:pStyle w:val="ListParagraph"/>
              <w:ind w:left="360"/>
              <w:jc w:val="left"/>
              <w:rPr>
                <w:sz w:val="18"/>
                <w:szCs w:val="18"/>
              </w:rPr>
            </w:pPr>
          </w:p>
        </w:tc>
        <w:tc>
          <w:tcPr>
            <w:tcW w:w="5130" w:type="dxa"/>
            <w:gridSpan w:val="2"/>
            <w:shd w:val="clear" w:color="auto" w:fill="auto"/>
          </w:tcPr>
          <w:p w14:paraId="71457C56" w14:textId="77777777" w:rsidR="00DE27BF" w:rsidRDefault="00DE27BF" w:rsidP="00C76773">
            <w:pPr>
              <w:pStyle w:val="Default"/>
              <w:numPr>
                <w:ilvl w:val="0"/>
                <w:numId w:val="21"/>
              </w:numPr>
              <w:rPr>
                <w:rFonts w:ascii="Calibri" w:hAnsi="Calibri" w:cs="Calibri"/>
                <w:sz w:val="18"/>
                <w:szCs w:val="18"/>
              </w:rPr>
            </w:pPr>
            <w:r>
              <w:rPr>
                <w:rFonts w:ascii="Calibri" w:hAnsi="Calibri" w:cs="Calibri"/>
                <w:sz w:val="18"/>
                <w:szCs w:val="18"/>
              </w:rPr>
              <w:t>T circulates effectively and efficiently to collect data and is using pre-planned CFUs and prompts to support student thinking and learning</w:t>
            </w:r>
          </w:p>
          <w:p w14:paraId="11BFD72C" w14:textId="77777777" w:rsidR="00B16BD9" w:rsidRPr="003B6192" w:rsidRDefault="00B16BD9" w:rsidP="00B16BD9">
            <w:pPr>
              <w:pStyle w:val="Default"/>
              <w:numPr>
                <w:ilvl w:val="0"/>
                <w:numId w:val="21"/>
              </w:numPr>
              <w:rPr>
                <w:rFonts w:ascii="Calibri" w:hAnsi="Calibri" w:cs="Calibri"/>
                <w:sz w:val="18"/>
                <w:szCs w:val="18"/>
              </w:rPr>
            </w:pPr>
            <w:r>
              <w:rPr>
                <w:rFonts w:ascii="Calibri" w:hAnsi="Calibri" w:cs="Calibri"/>
                <w:sz w:val="18"/>
                <w:szCs w:val="18"/>
              </w:rPr>
              <w:t>Ss show persistence through focused and uninterrupted work time and seek help appropriately, only after attempting to make sense of the work on their own</w:t>
            </w:r>
          </w:p>
          <w:p w14:paraId="07AE6411" w14:textId="77777777" w:rsidR="00DE27BF" w:rsidRDefault="00DE27BF" w:rsidP="00C76773">
            <w:pPr>
              <w:pStyle w:val="Default"/>
              <w:numPr>
                <w:ilvl w:val="0"/>
                <w:numId w:val="21"/>
              </w:numPr>
              <w:rPr>
                <w:rFonts w:ascii="Calibri" w:hAnsi="Calibri" w:cs="Calibri"/>
                <w:sz w:val="18"/>
                <w:szCs w:val="18"/>
              </w:rPr>
            </w:pPr>
            <w:r>
              <w:rPr>
                <w:rFonts w:ascii="Calibri" w:hAnsi="Calibri" w:cs="Calibri"/>
                <w:sz w:val="18"/>
                <w:szCs w:val="18"/>
              </w:rPr>
              <w:t>Ss are using the problem solving protocol when approaching their work</w:t>
            </w:r>
          </w:p>
          <w:p w14:paraId="484192AD" w14:textId="77777777" w:rsidR="00DE27BF" w:rsidRPr="00090EDE" w:rsidRDefault="00DE27BF" w:rsidP="00C76773">
            <w:pPr>
              <w:pStyle w:val="Default"/>
              <w:numPr>
                <w:ilvl w:val="0"/>
                <w:numId w:val="21"/>
              </w:numPr>
              <w:rPr>
                <w:rFonts w:ascii="Calibri" w:hAnsi="Calibri" w:cs="Calibri"/>
                <w:sz w:val="18"/>
                <w:szCs w:val="18"/>
              </w:rPr>
            </w:pPr>
            <w:r>
              <w:rPr>
                <w:rFonts w:ascii="Calibri" w:hAnsi="Calibri" w:cs="Calibri"/>
                <w:sz w:val="18"/>
                <w:szCs w:val="18"/>
              </w:rPr>
              <w:t>T selects students to present based on data collected and key mathematical ideas intended by the task while circulating</w:t>
            </w:r>
          </w:p>
        </w:tc>
      </w:tr>
      <w:tr w:rsidR="00DE27BF" w14:paraId="4D3CDA41" w14:textId="77777777" w:rsidTr="006042C4">
        <w:trPr>
          <w:trHeight w:val="206"/>
        </w:trPr>
        <w:tc>
          <w:tcPr>
            <w:tcW w:w="1957" w:type="dxa"/>
            <w:gridSpan w:val="2"/>
            <w:shd w:val="clear" w:color="auto" w:fill="auto"/>
          </w:tcPr>
          <w:p w14:paraId="4E59656A" w14:textId="77777777" w:rsidR="00DE27BF" w:rsidRDefault="00DE27BF" w:rsidP="00C76773">
            <w:pPr>
              <w:rPr>
                <w:sz w:val="18"/>
                <w:szCs w:val="18"/>
              </w:rPr>
            </w:pPr>
            <w:r>
              <w:rPr>
                <w:b/>
                <w:sz w:val="18"/>
                <w:szCs w:val="18"/>
              </w:rPr>
              <w:t xml:space="preserve">Evaluation: </w:t>
            </w:r>
            <w:r w:rsidRPr="006F359C">
              <w:rPr>
                <w:sz w:val="18"/>
                <w:szCs w:val="18"/>
              </w:rPr>
              <w:t>Assess knowledge development and effectiveness of the lesson</w:t>
            </w:r>
          </w:p>
        </w:tc>
        <w:tc>
          <w:tcPr>
            <w:tcW w:w="990" w:type="dxa"/>
            <w:gridSpan w:val="3"/>
            <w:shd w:val="clear" w:color="auto" w:fill="auto"/>
          </w:tcPr>
          <w:p w14:paraId="5694833A" w14:textId="77777777" w:rsidR="00DE27BF" w:rsidRPr="00090EDE" w:rsidRDefault="00DE27BF" w:rsidP="00C76773">
            <w:pPr>
              <w:jc w:val="center"/>
              <w:rPr>
                <w:sz w:val="18"/>
                <w:szCs w:val="18"/>
              </w:rPr>
            </w:pPr>
            <w:r>
              <w:rPr>
                <w:sz w:val="18"/>
                <w:szCs w:val="18"/>
              </w:rPr>
              <w:t>5-10 min</w:t>
            </w:r>
          </w:p>
        </w:tc>
        <w:tc>
          <w:tcPr>
            <w:tcW w:w="7200" w:type="dxa"/>
            <w:gridSpan w:val="4"/>
            <w:shd w:val="clear" w:color="auto" w:fill="auto"/>
          </w:tcPr>
          <w:p w14:paraId="1A7B1B3E" w14:textId="77777777" w:rsidR="00DE27BF" w:rsidRDefault="00DE27BF" w:rsidP="00C76773">
            <w:pPr>
              <w:pStyle w:val="ListParagraph"/>
              <w:numPr>
                <w:ilvl w:val="0"/>
                <w:numId w:val="12"/>
              </w:numPr>
              <w:jc w:val="left"/>
              <w:rPr>
                <w:rFonts w:cstheme="minorHAnsi"/>
                <w:sz w:val="18"/>
                <w:szCs w:val="18"/>
              </w:rPr>
            </w:pPr>
            <w:r>
              <w:rPr>
                <w:rFonts w:cstheme="minorHAnsi"/>
                <w:sz w:val="18"/>
                <w:szCs w:val="18"/>
              </w:rPr>
              <w:t>T facilitates presentation by 2 students with correct work (teacher choice) using pre-planned questioning to clear up confusion, make connections and solidify key points</w:t>
            </w:r>
          </w:p>
          <w:p w14:paraId="7FD0E4D3" w14:textId="77777777" w:rsidR="00DE27BF" w:rsidRDefault="00DE27BF" w:rsidP="00C76773">
            <w:pPr>
              <w:pStyle w:val="ListParagraph"/>
              <w:numPr>
                <w:ilvl w:val="0"/>
                <w:numId w:val="12"/>
              </w:numPr>
              <w:jc w:val="left"/>
              <w:rPr>
                <w:rFonts w:cstheme="minorHAnsi"/>
                <w:sz w:val="18"/>
                <w:szCs w:val="18"/>
              </w:rPr>
            </w:pPr>
            <w:r>
              <w:rPr>
                <w:rFonts w:cstheme="minorHAnsi"/>
                <w:sz w:val="18"/>
                <w:szCs w:val="18"/>
              </w:rPr>
              <w:t xml:space="preserve">T praises strong character </w:t>
            </w:r>
          </w:p>
          <w:p w14:paraId="0BE7618D" w14:textId="77777777" w:rsidR="00DE27BF" w:rsidRDefault="00DE27BF" w:rsidP="00C76773">
            <w:pPr>
              <w:pStyle w:val="ListParagraph"/>
              <w:numPr>
                <w:ilvl w:val="0"/>
                <w:numId w:val="12"/>
              </w:numPr>
              <w:spacing w:before="100"/>
              <w:jc w:val="left"/>
              <w:rPr>
                <w:rFonts w:cstheme="minorHAnsi"/>
                <w:sz w:val="18"/>
                <w:szCs w:val="18"/>
              </w:rPr>
            </w:pPr>
            <w:r>
              <w:rPr>
                <w:rFonts w:cstheme="minorHAnsi"/>
                <w:sz w:val="18"/>
                <w:szCs w:val="18"/>
              </w:rPr>
              <w:t xml:space="preserve">Ss present work while the class listens and asks clarifying questions </w:t>
            </w:r>
          </w:p>
          <w:p w14:paraId="40FEA056" w14:textId="77777777" w:rsidR="00DE27BF" w:rsidRDefault="00DE27BF" w:rsidP="00C76773">
            <w:pPr>
              <w:pStyle w:val="ListParagraph"/>
              <w:numPr>
                <w:ilvl w:val="0"/>
                <w:numId w:val="12"/>
              </w:numPr>
              <w:spacing w:before="100"/>
              <w:jc w:val="left"/>
              <w:rPr>
                <w:rFonts w:cstheme="minorHAnsi"/>
                <w:sz w:val="18"/>
                <w:szCs w:val="18"/>
              </w:rPr>
            </w:pPr>
            <w:r w:rsidRPr="00DB4CC5">
              <w:rPr>
                <w:rFonts w:cstheme="minorHAnsi"/>
                <w:sz w:val="18"/>
                <w:szCs w:val="18"/>
              </w:rPr>
              <w:t>Ss analyze the different strategies presented (including examples and non-examples) and use evidences based statements to support claims</w:t>
            </w:r>
          </w:p>
          <w:p w14:paraId="46960B1B" w14:textId="77777777" w:rsidR="00873539" w:rsidRPr="00DB4CC5" w:rsidRDefault="00873539" w:rsidP="00873539">
            <w:pPr>
              <w:pStyle w:val="ListParagraph"/>
              <w:spacing w:before="100"/>
              <w:ind w:left="360"/>
              <w:jc w:val="left"/>
              <w:rPr>
                <w:rFonts w:cstheme="minorHAnsi"/>
                <w:sz w:val="18"/>
                <w:szCs w:val="18"/>
              </w:rPr>
            </w:pPr>
          </w:p>
        </w:tc>
        <w:tc>
          <w:tcPr>
            <w:tcW w:w="5130" w:type="dxa"/>
            <w:gridSpan w:val="2"/>
            <w:shd w:val="clear" w:color="auto" w:fill="auto"/>
          </w:tcPr>
          <w:p w14:paraId="0534DD15" w14:textId="77777777" w:rsidR="00DE27BF" w:rsidRDefault="00DE27BF" w:rsidP="00C76773">
            <w:pPr>
              <w:pStyle w:val="ListParagraph"/>
              <w:numPr>
                <w:ilvl w:val="0"/>
                <w:numId w:val="21"/>
              </w:numPr>
              <w:spacing w:before="100"/>
              <w:jc w:val="left"/>
              <w:rPr>
                <w:rFonts w:cstheme="minorHAnsi"/>
                <w:sz w:val="18"/>
                <w:szCs w:val="18"/>
              </w:rPr>
            </w:pPr>
            <w:r>
              <w:rPr>
                <w:rFonts w:cstheme="minorHAnsi"/>
                <w:sz w:val="18"/>
                <w:szCs w:val="18"/>
              </w:rPr>
              <w:t xml:space="preserve">T facilitates student share, only interrupting to ask clarifying questions and engage the rest of the class </w:t>
            </w:r>
          </w:p>
          <w:p w14:paraId="5812330A" w14:textId="77777777" w:rsidR="00DE27BF" w:rsidRPr="00DB4CC5" w:rsidRDefault="00DE27BF" w:rsidP="00C76773">
            <w:pPr>
              <w:pStyle w:val="ListParagraph"/>
              <w:numPr>
                <w:ilvl w:val="0"/>
                <w:numId w:val="21"/>
              </w:numPr>
              <w:spacing w:before="100"/>
              <w:jc w:val="left"/>
              <w:rPr>
                <w:rFonts w:cstheme="minorHAnsi"/>
                <w:sz w:val="18"/>
                <w:szCs w:val="18"/>
              </w:rPr>
            </w:pPr>
            <w:r>
              <w:rPr>
                <w:rFonts w:cstheme="minorHAnsi"/>
                <w:sz w:val="18"/>
                <w:szCs w:val="18"/>
              </w:rPr>
              <w:t xml:space="preserve">Ss discuss and explain strategies, </w:t>
            </w:r>
            <w:r w:rsidRPr="00BF1359">
              <w:rPr>
                <w:rFonts w:cstheme="minorHAnsi"/>
                <w:sz w:val="18"/>
                <w:szCs w:val="18"/>
              </w:rPr>
              <w:t xml:space="preserve">representations, connections </w:t>
            </w:r>
            <w:r>
              <w:rPr>
                <w:rFonts w:cstheme="minorHAnsi"/>
                <w:sz w:val="18"/>
                <w:szCs w:val="18"/>
              </w:rPr>
              <w:t>and reflections consistently using evidence to support their claims</w:t>
            </w:r>
          </w:p>
        </w:tc>
      </w:tr>
    </w:tbl>
    <w:p w14:paraId="328DBE5D" w14:textId="77777777" w:rsidR="00DE27BF" w:rsidRDefault="00DE27BF" w:rsidP="00CC1175"/>
    <w:p w14:paraId="02CCCBF5" w14:textId="77777777" w:rsidR="00DE27BF" w:rsidRDefault="00DE27BF" w:rsidP="00CC1175"/>
    <w:p w14:paraId="05B92523" w14:textId="77777777" w:rsidR="00DE27BF" w:rsidRDefault="00DE27BF" w:rsidP="00CC1175"/>
    <w:p w14:paraId="2AD26CDC" w14:textId="77777777" w:rsidR="00DE27BF" w:rsidRDefault="00DE27BF" w:rsidP="00CC1175"/>
    <w:p w14:paraId="65A706C8" w14:textId="77777777" w:rsidR="00DE27BF" w:rsidRDefault="00DE27BF" w:rsidP="00CC1175"/>
    <w:p w14:paraId="53BC1390" w14:textId="77777777" w:rsidR="00DE27BF" w:rsidRDefault="00DE27BF" w:rsidP="00CC1175"/>
    <w:tbl>
      <w:tblPr>
        <w:tblStyle w:val="TableGrid"/>
        <w:tblW w:w="15520" w:type="dxa"/>
        <w:tblInd w:w="-1305" w:type="dxa"/>
        <w:tblLayout w:type="fixed"/>
        <w:tblLook w:val="04A0" w:firstRow="1" w:lastRow="0" w:firstColumn="1" w:lastColumn="0" w:noHBand="0" w:noVBand="1"/>
      </w:tblPr>
      <w:tblGrid>
        <w:gridCol w:w="75"/>
        <w:gridCol w:w="1045"/>
        <w:gridCol w:w="90"/>
        <w:gridCol w:w="360"/>
        <w:gridCol w:w="90"/>
        <w:gridCol w:w="180"/>
        <w:gridCol w:w="180"/>
        <w:gridCol w:w="450"/>
        <w:gridCol w:w="630"/>
        <w:gridCol w:w="900"/>
        <w:gridCol w:w="450"/>
        <w:gridCol w:w="720"/>
        <w:gridCol w:w="3690"/>
        <w:gridCol w:w="2700"/>
        <w:gridCol w:w="180"/>
        <w:gridCol w:w="1080"/>
        <w:gridCol w:w="990"/>
        <w:gridCol w:w="360"/>
        <w:gridCol w:w="1275"/>
        <w:gridCol w:w="75"/>
      </w:tblGrid>
      <w:tr w:rsidR="00DE27BF" w14:paraId="2DA6A290" w14:textId="77777777" w:rsidTr="00047FEB">
        <w:trPr>
          <w:gridBefore w:val="1"/>
          <w:wBefore w:w="75" w:type="dxa"/>
          <w:trHeight w:val="321"/>
        </w:trPr>
        <w:tc>
          <w:tcPr>
            <w:tcW w:w="15445" w:type="dxa"/>
            <w:gridSpan w:val="19"/>
            <w:shd w:val="pct25" w:color="auto" w:fill="auto"/>
          </w:tcPr>
          <w:p w14:paraId="0623FCD1" w14:textId="77777777" w:rsidR="00DE27BF" w:rsidRPr="004714C0" w:rsidRDefault="00C76773" w:rsidP="00C76773">
            <w:pPr>
              <w:rPr>
                <w:sz w:val="28"/>
                <w:szCs w:val="28"/>
              </w:rPr>
            </w:pPr>
            <w:r>
              <w:rPr>
                <w:b/>
                <w:sz w:val="28"/>
                <w:szCs w:val="28"/>
              </w:rPr>
              <w:lastRenderedPageBreak/>
              <w:t xml:space="preserve">K-2 </w:t>
            </w:r>
            <w:r w:rsidR="00DE27BF">
              <w:rPr>
                <w:b/>
                <w:sz w:val="28"/>
                <w:szCs w:val="28"/>
              </w:rPr>
              <w:t>Math Stories</w:t>
            </w:r>
            <w:r w:rsidR="00DE27BF" w:rsidRPr="004714C0">
              <w:rPr>
                <w:b/>
                <w:sz w:val="28"/>
                <w:szCs w:val="28"/>
              </w:rPr>
              <w:t>:</w:t>
            </w:r>
            <w:r w:rsidR="00DE27BF" w:rsidRPr="004714C0">
              <w:rPr>
                <w:sz w:val="28"/>
                <w:szCs w:val="28"/>
              </w:rPr>
              <w:t xml:space="preserve"> Fundamentals of Instruction</w:t>
            </w:r>
          </w:p>
        </w:tc>
      </w:tr>
      <w:tr w:rsidR="00DE27BF" w14:paraId="0E60E2DF" w14:textId="77777777" w:rsidTr="00047FEB">
        <w:trPr>
          <w:gridBefore w:val="1"/>
          <w:wBefore w:w="75" w:type="dxa"/>
          <w:trHeight w:val="719"/>
        </w:trPr>
        <w:tc>
          <w:tcPr>
            <w:tcW w:w="1045" w:type="dxa"/>
            <w:shd w:val="pct12" w:color="auto" w:fill="auto"/>
            <w:vAlign w:val="center"/>
          </w:tcPr>
          <w:p w14:paraId="6CB73079" w14:textId="77777777" w:rsidR="00DE27BF" w:rsidRPr="00DF7BFF" w:rsidRDefault="00DE27BF" w:rsidP="002E4EA8">
            <w:pPr>
              <w:jc w:val="center"/>
              <w:rPr>
                <w:sz w:val="24"/>
                <w:szCs w:val="24"/>
              </w:rPr>
            </w:pPr>
            <w:r w:rsidRPr="00DF7BFF">
              <w:rPr>
                <w:sz w:val="24"/>
                <w:szCs w:val="24"/>
              </w:rPr>
              <w:t>Purpose</w:t>
            </w:r>
          </w:p>
        </w:tc>
        <w:tc>
          <w:tcPr>
            <w:tcW w:w="14400" w:type="dxa"/>
            <w:gridSpan w:val="18"/>
          </w:tcPr>
          <w:p w14:paraId="4ACB7AB5" w14:textId="77777777" w:rsidR="002D153F" w:rsidRPr="00197530" w:rsidRDefault="002D153F" w:rsidP="002D153F">
            <w:pPr>
              <w:pStyle w:val="ListParagraph"/>
              <w:numPr>
                <w:ilvl w:val="0"/>
                <w:numId w:val="22"/>
              </w:numPr>
              <w:ind w:left="173" w:hanging="187"/>
              <w:jc w:val="left"/>
              <w:rPr>
                <w:rFonts w:cstheme="minorHAnsi"/>
                <w:sz w:val="16"/>
                <w:szCs w:val="18"/>
              </w:rPr>
            </w:pPr>
            <w:r w:rsidRPr="00197530">
              <w:rPr>
                <w:sz w:val="16"/>
                <w:szCs w:val="18"/>
              </w:rPr>
              <w:t xml:space="preserve">To enable students to make connections, identify and practice representation and calculation strategies, and develop deep conceptual understanding through the introduction of a specific story problem type in a clear and focused fashion with deliberate questioning and an independent work time </w:t>
            </w:r>
          </w:p>
          <w:p w14:paraId="7B2F4931" w14:textId="77777777" w:rsidR="002D153F" w:rsidRPr="00197530" w:rsidRDefault="002D153F" w:rsidP="002D153F">
            <w:pPr>
              <w:pStyle w:val="ListParagraph"/>
              <w:numPr>
                <w:ilvl w:val="0"/>
                <w:numId w:val="22"/>
              </w:numPr>
              <w:ind w:left="173" w:hanging="187"/>
              <w:jc w:val="left"/>
              <w:rPr>
                <w:sz w:val="16"/>
                <w:szCs w:val="18"/>
              </w:rPr>
            </w:pPr>
            <w:r w:rsidRPr="00197530">
              <w:rPr>
                <w:sz w:val="16"/>
                <w:szCs w:val="18"/>
              </w:rPr>
              <w:t>To reveal and develop students’ interpretations of significant mathematical ideas and how these connect to their other knowledge.</w:t>
            </w:r>
          </w:p>
          <w:p w14:paraId="6017DC07" w14:textId="77777777" w:rsidR="00B360E7" w:rsidRPr="0064698F" w:rsidRDefault="002D153F" w:rsidP="002D153F">
            <w:pPr>
              <w:pStyle w:val="ListParagraph"/>
              <w:numPr>
                <w:ilvl w:val="0"/>
                <w:numId w:val="22"/>
              </w:numPr>
              <w:ind w:left="173" w:hanging="187"/>
              <w:jc w:val="left"/>
              <w:rPr>
                <w:rFonts w:asciiTheme="majorHAnsi" w:hAnsiTheme="majorHAnsi"/>
                <w:sz w:val="12"/>
                <w:szCs w:val="16"/>
              </w:rPr>
            </w:pPr>
            <w:r w:rsidRPr="00197530">
              <w:rPr>
                <w:rFonts w:cstheme="minorHAnsi"/>
                <w:sz w:val="16"/>
                <w:szCs w:val="18"/>
              </w:rPr>
              <w:t>To shift the heavy lifting to scholars.</w:t>
            </w:r>
            <w:r w:rsidR="00AF34A4" w:rsidRPr="00197530">
              <w:rPr>
                <w:rFonts w:cstheme="minorHAnsi"/>
                <w:sz w:val="16"/>
                <w:szCs w:val="18"/>
              </w:rPr>
              <w:t xml:space="preserve"> </w:t>
            </w:r>
          </w:p>
        </w:tc>
      </w:tr>
      <w:tr w:rsidR="00DE27BF" w14:paraId="26E8F71F" w14:textId="77777777" w:rsidTr="00047FEB">
        <w:trPr>
          <w:gridBefore w:val="1"/>
          <w:wBefore w:w="75" w:type="dxa"/>
          <w:trHeight w:val="2240"/>
        </w:trPr>
        <w:tc>
          <w:tcPr>
            <w:tcW w:w="1045" w:type="dxa"/>
            <w:shd w:val="pct12" w:color="auto" w:fill="auto"/>
            <w:vAlign w:val="center"/>
          </w:tcPr>
          <w:p w14:paraId="35EC2ED3" w14:textId="77777777" w:rsidR="00DE27BF" w:rsidRPr="00DF7BFF" w:rsidRDefault="00DE27BF" w:rsidP="002E4EA8">
            <w:pPr>
              <w:jc w:val="center"/>
              <w:rPr>
                <w:sz w:val="24"/>
                <w:szCs w:val="24"/>
              </w:rPr>
            </w:pPr>
            <w:r w:rsidRPr="00DF7BFF">
              <w:rPr>
                <w:sz w:val="24"/>
                <w:szCs w:val="24"/>
              </w:rPr>
              <w:t>Must Haves</w:t>
            </w:r>
          </w:p>
        </w:tc>
        <w:tc>
          <w:tcPr>
            <w:tcW w:w="540" w:type="dxa"/>
            <w:gridSpan w:val="3"/>
            <w:tcBorders>
              <w:bottom w:val="single" w:sz="4" w:space="0" w:color="auto"/>
            </w:tcBorders>
          </w:tcPr>
          <w:p w14:paraId="40CD15C4" w14:textId="5A7DD9DC" w:rsidR="00DE27BF" w:rsidRPr="003E630F" w:rsidRDefault="006042C4" w:rsidP="00C76773">
            <w:pPr>
              <w:rPr>
                <w:rFonts w:cstheme="minorHAnsi"/>
                <w:sz w:val="18"/>
                <w:szCs w:val="18"/>
              </w:rPr>
            </w:pPr>
            <w:r>
              <w:rPr>
                <w:noProof/>
              </w:rPr>
              <w:drawing>
                <wp:inline distT="0" distB="0" distL="0" distR="0" wp14:anchorId="291BA21E" wp14:editId="41535DEB">
                  <wp:extent cx="211922"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1760" cy="1435271"/>
                          </a:xfrm>
                          <a:prstGeom prst="rect">
                            <a:avLst/>
                          </a:prstGeom>
                        </pic:spPr>
                      </pic:pic>
                    </a:graphicData>
                  </a:graphic>
                </wp:inline>
              </w:drawing>
            </w:r>
          </w:p>
        </w:tc>
        <w:tc>
          <w:tcPr>
            <w:tcW w:w="13860" w:type="dxa"/>
            <w:gridSpan w:val="15"/>
            <w:tcBorders>
              <w:bottom w:val="single" w:sz="4" w:space="0" w:color="auto"/>
            </w:tcBorders>
          </w:tcPr>
          <w:p w14:paraId="16C8D420" w14:textId="77777777" w:rsidR="00DE27BF" w:rsidRPr="003E630F" w:rsidRDefault="00DE27BF" w:rsidP="00C76773">
            <w:pPr>
              <w:rPr>
                <w:rFonts w:cstheme="minorHAnsi"/>
                <w:sz w:val="4"/>
                <w:szCs w:val="4"/>
              </w:rPr>
            </w:pPr>
          </w:p>
          <w:p w14:paraId="317E93E3" w14:textId="77777777" w:rsidR="00B47D1C" w:rsidRPr="006042C4" w:rsidRDefault="00922353" w:rsidP="00B47D1C">
            <w:pPr>
              <w:rPr>
                <w:rFonts w:cstheme="minorHAnsi"/>
                <w:sz w:val="16"/>
                <w:szCs w:val="18"/>
              </w:rPr>
            </w:pPr>
            <w:r w:rsidRPr="006042C4">
              <w:rPr>
                <w:rFonts w:cstheme="minorHAnsi"/>
                <w:sz w:val="16"/>
                <w:szCs w:val="18"/>
              </w:rPr>
              <w:t xml:space="preserve">INVESTMENT: </w:t>
            </w:r>
            <w:r w:rsidR="00A70889" w:rsidRPr="006042C4">
              <w:rPr>
                <w:rFonts w:cstheme="minorHAnsi"/>
                <w:sz w:val="16"/>
                <w:szCs w:val="18"/>
              </w:rPr>
              <w:t>Student growth mindset is front-and-center. All students are willing and excited to take risks, share their thinking, and contribute meaningfully throughout all parts of the lesson. Students embrace challenge and work together to support the group’s learning.</w:t>
            </w:r>
          </w:p>
          <w:p w14:paraId="5FFC3126" w14:textId="77777777" w:rsidR="00A70889" w:rsidRPr="006042C4" w:rsidRDefault="00DE27BF" w:rsidP="00B47D1C">
            <w:pPr>
              <w:rPr>
                <w:rFonts w:cstheme="minorHAnsi"/>
                <w:sz w:val="16"/>
                <w:szCs w:val="18"/>
              </w:rPr>
            </w:pPr>
            <w:r w:rsidRPr="006042C4">
              <w:rPr>
                <w:rFonts w:cstheme="minorHAnsi"/>
                <w:sz w:val="16"/>
                <w:szCs w:val="18"/>
              </w:rPr>
              <w:t xml:space="preserve">RIGOR of CONTENT / TASK: </w:t>
            </w:r>
            <w:r w:rsidR="00A70889" w:rsidRPr="006042C4">
              <w:rPr>
                <w:rFonts w:cstheme="minorHAnsi"/>
                <w:sz w:val="16"/>
                <w:szCs w:val="18"/>
              </w:rPr>
              <w:t>Students use what they know to strategically and productively represent and solve the story problem</w:t>
            </w:r>
            <w:r w:rsidRPr="006042C4">
              <w:rPr>
                <w:rFonts w:cstheme="minorHAnsi"/>
                <w:sz w:val="16"/>
                <w:szCs w:val="18"/>
              </w:rPr>
              <w:t xml:space="preserve">. </w:t>
            </w:r>
            <w:r w:rsidR="00922353" w:rsidRPr="006042C4">
              <w:rPr>
                <w:sz w:val="16"/>
                <w:szCs w:val="18"/>
              </w:rPr>
              <w:t>It is chosen based on data and</w:t>
            </w:r>
            <w:r w:rsidRPr="006042C4">
              <w:rPr>
                <w:sz w:val="16"/>
                <w:szCs w:val="18"/>
              </w:rPr>
              <w:t xml:space="preserve"> to maximize t</w:t>
            </w:r>
            <w:r w:rsidR="00A70889" w:rsidRPr="006042C4">
              <w:rPr>
                <w:sz w:val="16"/>
                <w:szCs w:val="18"/>
              </w:rPr>
              <w:t>hinking and discourse around</w:t>
            </w:r>
            <w:r w:rsidRPr="006042C4">
              <w:rPr>
                <w:sz w:val="16"/>
                <w:szCs w:val="18"/>
              </w:rPr>
              <w:t xml:space="preserve"> key mathematical ideas and how these connect to their other knowledge. </w:t>
            </w:r>
            <w:r w:rsidR="00A70889" w:rsidRPr="006042C4">
              <w:rPr>
                <w:rFonts w:cstheme="minorHAnsi"/>
                <w:sz w:val="16"/>
                <w:szCs w:val="18"/>
              </w:rPr>
              <w:t>Students share their</w:t>
            </w:r>
            <w:r w:rsidR="00B47D1C" w:rsidRPr="006042C4">
              <w:rPr>
                <w:rFonts w:cstheme="minorHAnsi"/>
                <w:sz w:val="16"/>
                <w:szCs w:val="18"/>
              </w:rPr>
              <w:t xml:space="preserve"> </w:t>
            </w:r>
            <w:r w:rsidR="00A70889" w:rsidRPr="006042C4">
              <w:rPr>
                <w:rFonts w:cstheme="minorHAnsi"/>
                <w:sz w:val="16"/>
                <w:szCs w:val="18"/>
              </w:rPr>
              <w:t xml:space="preserve">thinking </w:t>
            </w:r>
            <w:r w:rsidR="00B47D1C" w:rsidRPr="006042C4">
              <w:rPr>
                <w:rFonts w:cstheme="minorHAnsi"/>
                <w:sz w:val="16"/>
                <w:szCs w:val="18"/>
              </w:rPr>
              <w:t xml:space="preserve">process </w:t>
            </w:r>
            <w:r w:rsidR="003146C0" w:rsidRPr="006042C4">
              <w:rPr>
                <w:rFonts w:cstheme="minorHAnsi"/>
                <w:sz w:val="16"/>
                <w:szCs w:val="18"/>
              </w:rPr>
              <w:t>and connect</w:t>
            </w:r>
            <w:r w:rsidR="00A70889" w:rsidRPr="006042C4">
              <w:rPr>
                <w:rFonts w:cstheme="minorHAnsi"/>
                <w:sz w:val="16"/>
                <w:szCs w:val="18"/>
              </w:rPr>
              <w:t xml:space="preserve"> a range of approaches</w:t>
            </w:r>
            <w:r w:rsidR="003146C0" w:rsidRPr="006042C4">
              <w:rPr>
                <w:rFonts w:cstheme="minorHAnsi"/>
                <w:sz w:val="16"/>
                <w:szCs w:val="18"/>
              </w:rPr>
              <w:t>, presented in CPA</w:t>
            </w:r>
            <w:r w:rsidR="00B47D1C" w:rsidRPr="006042C4">
              <w:rPr>
                <w:rFonts w:cstheme="minorHAnsi"/>
                <w:sz w:val="16"/>
                <w:szCs w:val="18"/>
              </w:rPr>
              <w:t xml:space="preserve"> order.</w:t>
            </w:r>
          </w:p>
          <w:p w14:paraId="68F655CB" w14:textId="77777777" w:rsidR="00DE27BF" w:rsidRPr="006042C4" w:rsidRDefault="00DE27BF" w:rsidP="00C76773">
            <w:pPr>
              <w:rPr>
                <w:rFonts w:ascii="Calibri" w:hAnsi="Calibri" w:cs="Calibri"/>
                <w:color w:val="000000"/>
                <w:sz w:val="16"/>
                <w:szCs w:val="18"/>
              </w:rPr>
            </w:pPr>
            <w:r w:rsidRPr="006042C4">
              <w:rPr>
                <w:rFonts w:cstheme="minorHAnsi"/>
                <w:sz w:val="16"/>
                <w:szCs w:val="18"/>
              </w:rPr>
              <w:t xml:space="preserve">THINKING: Scholars </w:t>
            </w:r>
            <w:r w:rsidR="00973282" w:rsidRPr="006042C4">
              <w:rPr>
                <w:rFonts w:cstheme="minorHAnsi"/>
                <w:sz w:val="16"/>
                <w:szCs w:val="18"/>
              </w:rPr>
              <w:t xml:space="preserve">begin the problem within the first 3 minutes of class and </w:t>
            </w:r>
            <w:r w:rsidRPr="006042C4">
              <w:rPr>
                <w:rFonts w:cstheme="minorHAnsi"/>
                <w:sz w:val="16"/>
                <w:szCs w:val="18"/>
              </w:rPr>
              <w:t>spend ≥ 85</w:t>
            </w:r>
            <w:r w:rsidR="00973282" w:rsidRPr="006042C4">
              <w:rPr>
                <w:rFonts w:cstheme="minorHAnsi"/>
                <w:sz w:val="16"/>
                <w:szCs w:val="18"/>
              </w:rPr>
              <w:t>% of the lesson representing, solving and discussing concepts connected to the day’s problem</w:t>
            </w:r>
            <w:r w:rsidRPr="006042C4">
              <w:rPr>
                <w:rFonts w:cstheme="minorHAnsi"/>
                <w:sz w:val="16"/>
                <w:szCs w:val="18"/>
              </w:rPr>
              <w:t xml:space="preserve">. </w:t>
            </w:r>
            <w:r w:rsidRPr="006042C4">
              <w:rPr>
                <w:rFonts w:ascii="Calibri" w:hAnsi="Calibri" w:cs="Calibri"/>
                <w:color w:val="000000"/>
                <w:sz w:val="16"/>
                <w:szCs w:val="18"/>
              </w:rPr>
              <w:t>Facilitation of discourse is leveraged as a means of helping students process new information, explore patterns and structures as they emerge, and share variations in solution methods in order to strengthen the</w:t>
            </w:r>
            <w:r w:rsidR="00997A71" w:rsidRPr="006042C4">
              <w:rPr>
                <w:rFonts w:ascii="Calibri" w:hAnsi="Calibri" w:cs="Calibri"/>
                <w:color w:val="000000"/>
                <w:sz w:val="16"/>
                <w:szCs w:val="18"/>
              </w:rPr>
              <w:t xml:space="preserve">ir understanding of the content. </w:t>
            </w:r>
          </w:p>
          <w:p w14:paraId="4D464887" w14:textId="77777777" w:rsidR="002E4EA8" w:rsidRPr="006042C4" w:rsidRDefault="00DE27BF" w:rsidP="003146C0">
            <w:pPr>
              <w:rPr>
                <w:rFonts w:cstheme="minorHAnsi"/>
                <w:sz w:val="16"/>
                <w:szCs w:val="18"/>
              </w:rPr>
            </w:pPr>
            <w:r w:rsidRPr="006042C4">
              <w:rPr>
                <w:rFonts w:cstheme="minorHAnsi"/>
                <w:sz w:val="16"/>
                <w:szCs w:val="18"/>
              </w:rPr>
              <w:t xml:space="preserve">FEEDBACK: </w:t>
            </w:r>
            <w:r w:rsidR="003146C0" w:rsidRPr="006042C4">
              <w:rPr>
                <w:rFonts w:cstheme="minorHAnsi"/>
                <w:sz w:val="16"/>
                <w:szCs w:val="18"/>
              </w:rPr>
              <w:t>Students receive individual and whole group feedback to deepen their conceptual understanding and problem solving approach. Feedback is used as a means of progress monitoring to inform individual or whole group debriefs of common misunderstandings or to extend student thinking during the Decision point.</w:t>
            </w:r>
          </w:p>
          <w:p w14:paraId="1C593F95" w14:textId="77777777" w:rsidR="00DE27BF" w:rsidRPr="003E630F" w:rsidRDefault="00DE27BF" w:rsidP="003146C0">
            <w:pPr>
              <w:rPr>
                <w:rFonts w:cstheme="minorHAnsi"/>
                <w:sz w:val="18"/>
                <w:szCs w:val="18"/>
              </w:rPr>
            </w:pPr>
            <w:r w:rsidRPr="006042C4">
              <w:rPr>
                <w:rFonts w:cstheme="minorHAnsi"/>
                <w:sz w:val="16"/>
                <w:szCs w:val="18"/>
              </w:rPr>
              <w:t xml:space="preserve">FOCUS: </w:t>
            </w:r>
            <w:r w:rsidR="003146C0" w:rsidRPr="006042C4">
              <w:rPr>
                <w:rFonts w:cstheme="minorHAnsi"/>
                <w:sz w:val="16"/>
                <w:szCs w:val="18"/>
              </w:rPr>
              <w:t>Students sustain focus and strong scholar habits during partner work time, class discussion and independent work time. There is a sense of ownership over their learning, pushing themselves by asking and answering questions and supporting and leveraging their peers throughout the lesson.</w:t>
            </w:r>
          </w:p>
        </w:tc>
      </w:tr>
      <w:tr w:rsidR="00E03EF3" w14:paraId="032B0F48" w14:textId="77777777" w:rsidTr="000E1D1E">
        <w:trPr>
          <w:gridBefore w:val="1"/>
          <w:wBefore w:w="75" w:type="dxa"/>
          <w:trHeight w:val="215"/>
        </w:trPr>
        <w:tc>
          <w:tcPr>
            <w:tcW w:w="1045" w:type="dxa"/>
            <w:vMerge w:val="restart"/>
            <w:shd w:val="pct12" w:color="auto" w:fill="auto"/>
            <w:vAlign w:val="center"/>
          </w:tcPr>
          <w:p w14:paraId="525D1862" w14:textId="77777777" w:rsidR="00B47D1C" w:rsidRPr="00DF7BFF" w:rsidRDefault="00B47D1C" w:rsidP="002E4EA8">
            <w:pPr>
              <w:jc w:val="center"/>
              <w:rPr>
                <w:sz w:val="24"/>
                <w:szCs w:val="24"/>
              </w:rPr>
            </w:pPr>
            <w:r w:rsidRPr="00DF7BFF">
              <w:rPr>
                <w:sz w:val="24"/>
                <w:szCs w:val="24"/>
              </w:rPr>
              <w:t>Time Stamps</w:t>
            </w:r>
          </w:p>
        </w:tc>
        <w:tc>
          <w:tcPr>
            <w:tcW w:w="1350" w:type="dxa"/>
            <w:gridSpan w:val="6"/>
            <w:shd w:val="clear" w:color="auto" w:fill="D9D9D9" w:themeFill="background1" w:themeFillShade="D9"/>
          </w:tcPr>
          <w:p w14:paraId="587D4350" w14:textId="77777777" w:rsidR="00B47D1C" w:rsidRPr="00197530" w:rsidRDefault="00B47D1C" w:rsidP="00C76773">
            <w:pPr>
              <w:jc w:val="center"/>
              <w:rPr>
                <w:b/>
                <w:sz w:val="18"/>
                <w:szCs w:val="16"/>
              </w:rPr>
            </w:pPr>
            <w:r w:rsidRPr="00197530">
              <w:rPr>
                <w:b/>
                <w:sz w:val="18"/>
                <w:szCs w:val="16"/>
              </w:rPr>
              <w:t>Agenda</w:t>
            </w:r>
            <w:r w:rsidR="00AF34A4" w:rsidRPr="00197530">
              <w:rPr>
                <w:b/>
                <w:sz w:val="18"/>
                <w:szCs w:val="16"/>
              </w:rPr>
              <w:t>*</w:t>
            </w:r>
          </w:p>
        </w:tc>
        <w:tc>
          <w:tcPr>
            <w:tcW w:w="1530" w:type="dxa"/>
            <w:gridSpan w:val="2"/>
            <w:shd w:val="pct12" w:color="auto" w:fill="auto"/>
          </w:tcPr>
          <w:p w14:paraId="588C3A7D" w14:textId="77777777" w:rsidR="00B47D1C" w:rsidRPr="00197530" w:rsidRDefault="00B47D1C" w:rsidP="00C76773">
            <w:pPr>
              <w:jc w:val="center"/>
              <w:rPr>
                <w:b/>
                <w:sz w:val="18"/>
                <w:szCs w:val="16"/>
              </w:rPr>
            </w:pPr>
            <w:r w:rsidRPr="00197530">
              <w:rPr>
                <w:b/>
                <w:sz w:val="18"/>
                <w:szCs w:val="16"/>
              </w:rPr>
              <w:t>Visualize</w:t>
            </w:r>
          </w:p>
        </w:tc>
        <w:tc>
          <w:tcPr>
            <w:tcW w:w="7560" w:type="dxa"/>
            <w:gridSpan w:val="4"/>
            <w:shd w:val="pct12" w:color="auto" w:fill="auto"/>
          </w:tcPr>
          <w:p w14:paraId="16ACB2DE" w14:textId="77777777" w:rsidR="00B47D1C" w:rsidRPr="00197530" w:rsidRDefault="00B47D1C" w:rsidP="00C76773">
            <w:pPr>
              <w:jc w:val="center"/>
              <w:rPr>
                <w:b/>
                <w:sz w:val="18"/>
                <w:szCs w:val="16"/>
              </w:rPr>
            </w:pPr>
            <w:r w:rsidRPr="00197530">
              <w:rPr>
                <w:b/>
                <w:sz w:val="18"/>
                <w:szCs w:val="16"/>
              </w:rPr>
              <w:t>Represent &amp; Retell</w:t>
            </w:r>
          </w:p>
        </w:tc>
        <w:tc>
          <w:tcPr>
            <w:tcW w:w="2610" w:type="dxa"/>
            <w:gridSpan w:val="4"/>
            <w:shd w:val="pct12" w:color="auto" w:fill="auto"/>
          </w:tcPr>
          <w:p w14:paraId="7A569FE0" w14:textId="77777777" w:rsidR="00B47D1C" w:rsidRPr="00197530" w:rsidRDefault="00B47D1C" w:rsidP="00B47D1C">
            <w:pPr>
              <w:jc w:val="center"/>
              <w:rPr>
                <w:b/>
                <w:sz w:val="18"/>
                <w:szCs w:val="16"/>
              </w:rPr>
            </w:pPr>
            <w:r w:rsidRPr="00197530">
              <w:rPr>
                <w:b/>
                <w:sz w:val="18"/>
                <w:szCs w:val="16"/>
              </w:rPr>
              <w:t>Solve</w:t>
            </w:r>
          </w:p>
        </w:tc>
        <w:tc>
          <w:tcPr>
            <w:tcW w:w="1350" w:type="dxa"/>
            <w:gridSpan w:val="2"/>
            <w:shd w:val="pct12" w:color="auto" w:fill="auto"/>
          </w:tcPr>
          <w:p w14:paraId="68403B2D" w14:textId="36790B88" w:rsidR="00B47D1C" w:rsidRPr="00197530" w:rsidRDefault="00B47D1C" w:rsidP="00B47D1C">
            <w:pPr>
              <w:jc w:val="center"/>
              <w:rPr>
                <w:b/>
                <w:sz w:val="18"/>
                <w:szCs w:val="16"/>
              </w:rPr>
            </w:pPr>
            <w:r w:rsidRPr="00197530">
              <w:rPr>
                <w:b/>
                <w:sz w:val="18"/>
                <w:szCs w:val="16"/>
              </w:rPr>
              <w:t>Practice</w:t>
            </w:r>
            <w:r w:rsidR="00EB146A">
              <w:rPr>
                <w:b/>
                <w:sz w:val="18"/>
                <w:szCs w:val="16"/>
              </w:rPr>
              <w:t>*</w:t>
            </w:r>
          </w:p>
        </w:tc>
      </w:tr>
      <w:tr w:rsidR="00E03EF3" w14:paraId="492ECE52" w14:textId="77777777" w:rsidTr="000E1D1E">
        <w:trPr>
          <w:gridBefore w:val="1"/>
          <w:wBefore w:w="75" w:type="dxa"/>
          <w:trHeight w:val="235"/>
        </w:trPr>
        <w:tc>
          <w:tcPr>
            <w:tcW w:w="1045" w:type="dxa"/>
            <w:vMerge/>
            <w:shd w:val="pct12" w:color="auto" w:fill="auto"/>
          </w:tcPr>
          <w:p w14:paraId="25F60025" w14:textId="77777777" w:rsidR="00B47D1C" w:rsidRDefault="00B47D1C" w:rsidP="00C76773">
            <w:pPr>
              <w:rPr>
                <w:sz w:val="44"/>
                <w:szCs w:val="44"/>
              </w:rPr>
            </w:pPr>
          </w:p>
        </w:tc>
        <w:tc>
          <w:tcPr>
            <w:tcW w:w="1350" w:type="dxa"/>
            <w:gridSpan w:val="6"/>
            <w:tcBorders>
              <w:bottom w:val="single" w:sz="4" w:space="0" w:color="auto"/>
            </w:tcBorders>
            <w:shd w:val="clear" w:color="auto" w:fill="FFFFFF" w:themeFill="background1"/>
          </w:tcPr>
          <w:p w14:paraId="69704DC1" w14:textId="77777777" w:rsidR="00B47D1C" w:rsidRPr="00197530" w:rsidRDefault="00B47D1C" w:rsidP="00C76773">
            <w:pPr>
              <w:jc w:val="center"/>
              <w:rPr>
                <w:sz w:val="18"/>
                <w:szCs w:val="16"/>
              </w:rPr>
            </w:pPr>
            <w:r w:rsidRPr="00197530">
              <w:rPr>
                <w:sz w:val="18"/>
                <w:szCs w:val="16"/>
              </w:rPr>
              <w:t>Early</w:t>
            </w:r>
          </w:p>
        </w:tc>
        <w:tc>
          <w:tcPr>
            <w:tcW w:w="1530" w:type="dxa"/>
            <w:gridSpan w:val="2"/>
            <w:tcBorders>
              <w:bottom w:val="single" w:sz="4" w:space="0" w:color="auto"/>
            </w:tcBorders>
          </w:tcPr>
          <w:p w14:paraId="1463CC71" w14:textId="77777777" w:rsidR="00B47D1C" w:rsidRPr="00197530" w:rsidRDefault="00B47D1C" w:rsidP="00C76773">
            <w:pPr>
              <w:jc w:val="center"/>
              <w:rPr>
                <w:sz w:val="18"/>
                <w:szCs w:val="16"/>
              </w:rPr>
            </w:pPr>
            <w:r w:rsidRPr="00197530">
              <w:rPr>
                <w:sz w:val="18"/>
                <w:szCs w:val="16"/>
              </w:rPr>
              <w:t>2 min</w:t>
            </w:r>
          </w:p>
        </w:tc>
        <w:tc>
          <w:tcPr>
            <w:tcW w:w="7560" w:type="dxa"/>
            <w:gridSpan w:val="4"/>
            <w:tcBorders>
              <w:bottom w:val="single" w:sz="4" w:space="0" w:color="auto"/>
            </w:tcBorders>
          </w:tcPr>
          <w:p w14:paraId="53A6D108" w14:textId="77777777" w:rsidR="00B47D1C" w:rsidRPr="00197530" w:rsidRDefault="00B47D1C" w:rsidP="00C76773">
            <w:pPr>
              <w:jc w:val="center"/>
              <w:rPr>
                <w:sz w:val="18"/>
                <w:szCs w:val="16"/>
              </w:rPr>
            </w:pPr>
            <w:r w:rsidRPr="00197530">
              <w:rPr>
                <w:sz w:val="18"/>
                <w:szCs w:val="16"/>
              </w:rPr>
              <w:t>12 min</w:t>
            </w:r>
          </w:p>
        </w:tc>
        <w:tc>
          <w:tcPr>
            <w:tcW w:w="2610" w:type="dxa"/>
            <w:gridSpan w:val="4"/>
            <w:shd w:val="clear" w:color="auto" w:fill="FFFFFF" w:themeFill="background1"/>
          </w:tcPr>
          <w:p w14:paraId="41AE12C6" w14:textId="77777777" w:rsidR="00B47D1C" w:rsidRPr="00197530" w:rsidRDefault="00B47D1C" w:rsidP="00B47D1C">
            <w:pPr>
              <w:jc w:val="center"/>
              <w:rPr>
                <w:sz w:val="18"/>
                <w:szCs w:val="16"/>
              </w:rPr>
            </w:pPr>
            <w:r w:rsidRPr="00197530">
              <w:rPr>
                <w:sz w:val="18"/>
                <w:szCs w:val="16"/>
              </w:rPr>
              <w:t>6 min</w:t>
            </w:r>
          </w:p>
        </w:tc>
        <w:tc>
          <w:tcPr>
            <w:tcW w:w="1350" w:type="dxa"/>
            <w:gridSpan w:val="2"/>
            <w:shd w:val="clear" w:color="auto" w:fill="FFFFFF" w:themeFill="background1"/>
          </w:tcPr>
          <w:p w14:paraId="4E12FADD" w14:textId="77777777" w:rsidR="00B47D1C" w:rsidRPr="00197530" w:rsidRDefault="00B47D1C" w:rsidP="00B47D1C">
            <w:pPr>
              <w:jc w:val="center"/>
              <w:rPr>
                <w:sz w:val="18"/>
                <w:szCs w:val="16"/>
              </w:rPr>
            </w:pPr>
            <w:r w:rsidRPr="00197530">
              <w:rPr>
                <w:sz w:val="18"/>
                <w:szCs w:val="16"/>
              </w:rPr>
              <w:t>5 min</w:t>
            </w:r>
          </w:p>
        </w:tc>
      </w:tr>
      <w:tr w:rsidR="00E03EF3" w14:paraId="669A3577" w14:textId="77777777" w:rsidTr="000E1D1E">
        <w:trPr>
          <w:gridBefore w:val="1"/>
          <w:wBefore w:w="75" w:type="dxa"/>
          <w:trHeight w:val="235"/>
        </w:trPr>
        <w:tc>
          <w:tcPr>
            <w:tcW w:w="1045" w:type="dxa"/>
            <w:vMerge/>
            <w:shd w:val="pct12" w:color="auto" w:fill="auto"/>
          </w:tcPr>
          <w:p w14:paraId="23ADF80F" w14:textId="77777777" w:rsidR="00B47D1C" w:rsidRDefault="00B47D1C" w:rsidP="00B47D1C">
            <w:pPr>
              <w:rPr>
                <w:sz w:val="44"/>
                <w:szCs w:val="44"/>
              </w:rPr>
            </w:pPr>
          </w:p>
        </w:tc>
        <w:tc>
          <w:tcPr>
            <w:tcW w:w="1350" w:type="dxa"/>
            <w:gridSpan w:val="6"/>
            <w:tcBorders>
              <w:bottom w:val="single" w:sz="4" w:space="0" w:color="auto"/>
            </w:tcBorders>
            <w:shd w:val="clear" w:color="auto" w:fill="FFFFFF" w:themeFill="background1"/>
          </w:tcPr>
          <w:p w14:paraId="641209E0" w14:textId="77777777" w:rsidR="00B47D1C" w:rsidRPr="00197530" w:rsidRDefault="00B47D1C" w:rsidP="00B47D1C">
            <w:pPr>
              <w:jc w:val="center"/>
              <w:rPr>
                <w:sz w:val="18"/>
                <w:szCs w:val="16"/>
              </w:rPr>
            </w:pPr>
            <w:r w:rsidRPr="00197530">
              <w:rPr>
                <w:sz w:val="18"/>
                <w:szCs w:val="16"/>
              </w:rPr>
              <w:t>Middle</w:t>
            </w:r>
          </w:p>
        </w:tc>
        <w:tc>
          <w:tcPr>
            <w:tcW w:w="1530" w:type="dxa"/>
            <w:gridSpan w:val="2"/>
            <w:tcBorders>
              <w:bottom w:val="single" w:sz="4" w:space="0" w:color="auto"/>
            </w:tcBorders>
          </w:tcPr>
          <w:p w14:paraId="2311B995" w14:textId="77777777" w:rsidR="00B47D1C" w:rsidRPr="00197530" w:rsidRDefault="00B47D1C" w:rsidP="00B47D1C">
            <w:pPr>
              <w:jc w:val="center"/>
              <w:rPr>
                <w:sz w:val="18"/>
                <w:szCs w:val="16"/>
              </w:rPr>
            </w:pPr>
            <w:r w:rsidRPr="00197530">
              <w:rPr>
                <w:sz w:val="18"/>
                <w:szCs w:val="16"/>
              </w:rPr>
              <w:t>2 min</w:t>
            </w:r>
          </w:p>
        </w:tc>
        <w:tc>
          <w:tcPr>
            <w:tcW w:w="7560" w:type="dxa"/>
            <w:gridSpan w:val="4"/>
            <w:tcBorders>
              <w:bottom w:val="single" w:sz="4" w:space="0" w:color="auto"/>
            </w:tcBorders>
          </w:tcPr>
          <w:p w14:paraId="7A094F7C" w14:textId="77777777" w:rsidR="00B47D1C" w:rsidRPr="00197530" w:rsidRDefault="00B47D1C" w:rsidP="00B47D1C">
            <w:pPr>
              <w:jc w:val="center"/>
              <w:rPr>
                <w:sz w:val="18"/>
                <w:szCs w:val="16"/>
              </w:rPr>
            </w:pPr>
            <w:r w:rsidRPr="00197530">
              <w:rPr>
                <w:sz w:val="18"/>
                <w:szCs w:val="16"/>
              </w:rPr>
              <w:t>12 min</w:t>
            </w:r>
          </w:p>
        </w:tc>
        <w:tc>
          <w:tcPr>
            <w:tcW w:w="2610" w:type="dxa"/>
            <w:gridSpan w:val="4"/>
            <w:tcBorders>
              <w:bottom w:val="single" w:sz="4" w:space="0" w:color="auto"/>
            </w:tcBorders>
            <w:shd w:val="clear" w:color="auto" w:fill="FFFFFF" w:themeFill="background1"/>
          </w:tcPr>
          <w:p w14:paraId="523B3764" w14:textId="77777777" w:rsidR="00B47D1C" w:rsidRPr="00197530" w:rsidRDefault="00B47D1C" w:rsidP="00B47D1C">
            <w:pPr>
              <w:jc w:val="center"/>
              <w:rPr>
                <w:sz w:val="18"/>
                <w:szCs w:val="16"/>
              </w:rPr>
            </w:pPr>
            <w:r w:rsidRPr="00197530">
              <w:rPr>
                <w:sz w:val="18"/>
                <w:szCs w:val="16"/>
              </w:rPr>
              <w:t>6 min</w:t>
            </w:r>
          </w:p>
        </w:tc>
        <w:tc>
          <w:tcPr>
            <w:tcW w:w="1350" w:type="dxa"/>
            <w:gridSpan w:val="2"/>
            <w:tcBorders>
              <w:bottom w:val="single" w:sz="4" w:space="0" w:color="auto"/>
            </w:tcBorders>
            <w:shd w:val="clear" w:color="auto" w:fill="FFFFFF" w:themeFill="background1"/>
          </w:tcPr>
          <w:p w14:paraId="44C8CE2C" w14:textId="77777777" w:rsidR="00B47D1C" w:rsidRPr="00197530" w:rsidRDefault="00B47D1C" w:rsidP="00B47D1C">
            <w:pPr>
              <w:jc w:val="center"/>
              <w:rPr>
                <w:sz w:val="18"/>
                <w:szCs w:val="16"/>
              </w:rPr>
            </w:pPr>
            <w:r w:rsidRPr="00197530">
              <w:rPr>
                <w:sz w:val="18"/>
                <w:szCs w:val="16"/>
              </w:rPr>
              <w:t>5 min</w:t>
            </w:r>
          </w:p>
        </w:tc>
      </w:tr>
      <w:tr w:rsidR="00B360E7" w14:paraId="2348FFE7" w14:textId="77777777" w:rsidTr="000E1D1E">
        <w:trPr>
          <w:gridBefore w:val="1"/>
          <w:wBefore w:w="75" w:type="dxa"/>
          <w:trHeight w:val="235"/>
        </w:trPr>
        <w:tc>
          <w:tcPr>
            <w:tcW w:w="1045" w:type="dxa"/>
            <w:vMerge/>
            <w:tcBorders>
              <w:bottom w:val="single" w:sz="4" w:space="0" w:color="auto"/>
            </w:tcBorders>
            <w:shd w:val="pct12" w:color="auto" w:fill="auto"/>
          </w:tcPr>
          <w:p w14:paraId="4501FB02" w14:textId="77777777" w:rsidR="00B47D1C" w:rsidRDefault="00B47D1C" w:rsidP="00C76773">
            <w:pPr>
              <w:rPr>
                <w:sz w:val="44"/>
                <w:szCs w:val="44"/>
              </w:rPr>
            </w:pPr>
          </w:p>
        </w:tc>
        <w:tc>
          <w:tcPr>
            <w:tcW w:w="1350" w:type="dxa"/>
            <w:gridSpan w:val="6"/>
            <w:tcBorders>
              <w:bottom w:val="single" w:sz="4" w:space="0" w:color="auto"/>
            </w:tcBorders>
            <w:shd w:val="clear" w:color="auto" w:fill="FFFFFF" w:themeFill="background1"/>
          </w:tcPr>
          <w:p w14:paraId="78076154" w14:textId="77777777" w:rsidR="00B47D1C" w:rsidRPr="00197530" w:rsidRDefault="00B47D1C" w:rsidP="00C76773">
            <w:pPr>
              <w:jc w:val="center"/>
              <w:rPr>
                <w:sz w:val="18"/>
                <w:szCs w:val="16"/>
              </w:rPr>
            </w:pPr>
            <w:r w:rsidRPr="00197530">
              <w:rPr>
                <w:sz w:val="18"/>
                <w:szCs w:val="16"/>
              </w:rPr>
              <w:t>Later</w:t>
            </w:r>
          </w:p>
        </w:tc>
        <w:tc>
          <w:tcPr>
            <w:tcW w:w="1530" w:type="dxa"/>
            <w:gridSpan w:val="2"/>
            <w:tcBorders>
              <w:bottom w:val="single" w:sz="4" w:space="0" w:color="auto"/>
            </w:tcBorders>
          </w:tcPr>
          <w:p w14:paraId="4E2DB90B" w14:textId="77777777" w:rsidR="00B47D1C" w:rsidRPr="00197530" w:rsidRDefault="00B47D1C" w:rsidP="00C76773">
            <w:pPr>
              <w:jc w:val="center"/>
              <w:rPr>
                <w:sz w:val="18"/>
                <w:szCs w:val="16"/>
              </w:rPr>
            </w:pPr>
            <w:r w:rsidRPr="00197530">
              <w:rPr>
                <w:sz w:val="18"/>
                <w:szCs w:val="16"/>
              </w:rPr>
              <w:t>2 min</w:t>
            </w:r>
          </w:p>
        </w:tc>
        <w:tc>
          <w:tcPr>
            <w:tcW w:w="10170" w:type="dxa"/>
            <w:gridSpan w:val="8"/>
            <w:tcBorders>
              <w:bottom w:val="single" w:sz="4" w:space="0" w:color="auto"/>
            </w:tcBorders>
          </w:tcPr>
          <w:p w14:paraId="4B20B9A1" w14:textId="77777777" w:rsidR="00B47D1C" w:rsidRPr="00197530" w:rsidRDefault="00B47D1C" w:rsidP="00C76773">
            <w:pPr>
              <w:jc w:val="center"/>
              <w:rPr>
                <w:sz w:val="18"/>
                <w:szCs w:val="16"/>
              </w:rPr>
            </w:pPr>
            <w:r w:rsidRPr="00197530">
              <w:rPr>
                <w:sz w:val="18"/>
                <w:szCs w:val="16"/>
              </w:rPr>
              <w:t>18 min</w:t>
            </w:r>
          </w:p>
        </w:tc>
        <w:tc>
          <w:tcPr>
            <w:tcW w:w="1350" w:type="dxa"/>
            <w:gridSpan w:val="2"/>
            <w:tcBorders>
              <w:bottom w:val="single" w:sz="4" w:space="0" w:color="auto"/>
            </w:tcBorders>
          </w:tcPr>
          <w:p w14:paraId="417E3F23" w14:textId="77777777" w:rsidR="00B47D1C" w:rsidRPr="00197530" w:rsidRDefault="00B47D1C" w:rsidP="00C76773">
            <w:pPr>
              <w:jc w:val="center"/>
              <w:rPr>
                <w:sz w:val="18"/>
                <w:szCs w:val="16"/>
              </w:rPr>
            </w:pPr>
            <w:r w:rsidRPr="00197530">
              <w:rPr>
                <w:sz w:val="18"/>
                <w:szCs w:val="16"/>
              </w:rPr>
              <w:t>5 min</w:t>
            </w:r>
          </w:p>
        </w:tc>
      </w:tr>
      <w:tr w:rsidR="001F58E9" w14:paraId="4B1ACF98" w14:textId="77777777" w:rsidTr="00EB146A">
        <w:trPr>
          <w:gridBefore w:val="1"/>
          <w:wBefore w:w="75" w:type="dxa"/>
          <w:trHeight w:val="205"/>
        </w:trPr>
        <w:tc>
          <w:tcPr>
            <w:tcW w:w="1495" w:type="dxa"/>
            <w:gridSpan w:val="3"/>
            <w:tcBorders>
              <w:bottom w:val="single" w:sz="4" w:space="0" w:color="auto"/>
            </w:tcBorders>
            <w:shd w:val="pct12" w:color="auto" w:fill="auto"/>
            <w:vAlign w:val="center"/>
          </w:tcPr>
          <w:p w14:paraId="428E00C2" w14:textId="77777777" w:rsidR="00C76773" w:rsidRPr="00197530" w:rsidRDefault="00C76773" w:rsidP="003146C0">
            <w:pPr>
              <w:jc w:val="center"/>
              <w:rPr>
                <w:b/>
                <w:sz w:val="16"/>
                <w:szCs w:val="16"/>
              </w:rPr>
            </w:pPr>
            <w:r w:rsidRPr="00197530">
              <w:rPr>
                <w:b/>
                <w:sz w:val="16"/>
                <w:szCs w:val="16"/>
              </w:rPr>
              <w:t>Why</w:t>
            </w:r>
          </w:p>
        </w:tc>
        <w:tc>
          <w:tcPr>
            <w:tcW w:w="900" w:type="dxa"/>
            <w:gridSpan w:val="4"/>
            <w:tcBorders>
              <w:bottom w:val="single" w:sz="4" w:space="0" w:color="auto"/>
            </w:tcBorders>
            <w:shd w:val="pct12" w:color="auto" w:fill="auto"/>
            <w:vAlign w:val="center"/>
          </w:tcPr>
          <w:p w14:paraId="5CBFE306" w14:textId="77777777" w:rsidR="00C76773" w:rsidRPr="00197530" w:rsidRDefault="00C76773" w:rsidP="003146C0">
            <w:pPr>
              <w:jc w:val="center"/>
              <w:rPr>
                <w:b/>
                <w:sz w:val="16"/>
                <w:szCs w:val="16"/>
              </w:rPr>
            </w:pPr>
            <w:r w:rsidRPr="00197530">
              <w:rPr>
                <w:b/>
                <w:sz w:val="16"/>
                <w:szCs w:val="16"/>
              </w:rPr>
              <w:t>How Long</w:t>
            </w:r>
          </w:p>
        </w:tc>
        <w:tc>
          <w:tcPr>
            <w:tcW w:w="2700" w:type="dxa"/>
            <w:gridSpan w:val="4"/>
            <w:shd w:val="pct12" w:color="auto" w:fill="auto"/>
            <w:vAlign w:val="center"/>
          </w:tcPr>
          <w:p w14:paraId="48754122" w14:textId="77777777" w:rsidR="00C76773" w:rsidRPr="00197530" w:rsidRDefault="00EE1CA6" w:rsidP="003146C0">
            <w:pPr>
              <w:jc w:val="center"/>
              <w:rPr>
                <w:b/>
                <w:sz w:val="16"/>
                <w:szCs w:val="16"/>
              </w:rPr>
            </w:pPr>
            <w:r w:rsidRPr="00197530">
              <w:rPr>
                <w:b/>
                <w:sz w:val="16"/>
                <w:szCs w:val="16"/>
              </w:rPr>
              <w:t>What Happens (EARLY</w:t>
            </w:r>
            <w:r w:rsidR="00C76773" w:rsidRPr="00197530">
              <w:rPr>
                <w:b/>
                <w:sz w:val="16"/>
                <w:szCs w:val="16"/>
              </w:rPr>
              <w:t>)</w:t>
            </w:r>
          </w:p>
        </w:tc>
        <w:tc>
          <w:tcPr>
            <w:tcW w:w="3690" w:type="dxa"/>
            <w:shd w:val="pct12" w:color="auto" w:fill="auto"/>
            <w:vAlign w:val="center"/>
          </w:tcPr>
          <w:p w14:paraId="55509B07" w14:textId="77777777" w:rsidR="00C76773" w:rsidRPr="00197530" w:rsidRDefault="00EE1CA6" w:rsidP="003146C0">
            <w:pPr>
              <w:jc w:val="center"/>
              <w:rPr>
                <w:b/>
                <w:sz w:val="16"/>
                <w:szCs w:val="16"/>
              </w:rPr>
            </w:pPr>
            <w:r w:rsidRPr="00197530">
              <w:rPr>
                <w:b/>
                <w:sz w:val="16"/>
                <w:szCs w:val="16"/>
              </w:rPr>
              <w:t>What Happens (MIDDLE</w:t>
            </w:r>
            <w:r w:rsidR="00C76773" w:rsidRPr="00197530">
              <w:rPr>
                <w:b/>
                <w:sz w:val="16"/>
                <w:szCs w:val="16"/>
              </w:rPr>
              <w:t>)</w:t>
            </w:r>
          </w:p>
        </w:tc>
        <w:tc>
          <w:tcPr>
            <w:tcW w:w="2700" w:type="dxa"/>
            <w:shd w:val="pct12" w:color="auto" w:fill="auto"/>
            <w:vAlign w:val="center"/>
          </w:tcPr>
          <w:p w14:paraId="1058480B" w14:textId="77777777" w:rsidR="00C76773" w:rsidRPr="00197530" w:rsidRDefault="00C76773" w:rsidP="003146C0">
            <w:pPr>
              <w:jc w:val="center"/>
              <w:rPr>
                <w:b/>
                <w:sz w:val="16"/>
                <w:szCs w:val="16"/>
              </w:rPr>
            </w:pPr>
            <w:r w:rsidRPr="00197530">
              <w:rPr>
                <w:b/>
                <w:sz w:val="16"/>
                <w:szCs w:val="16"/>
              </w:rPr>
              <w:t>What Happens (</w:t>
            </w:r>
            <w:r w:rsidR="00EE1CA6" w:rsidRPr="00197530">
              <w:rPr>
                <w:b/>
                <w:sz w:val="16"/>
                <w:szCs w:val="16"/>
              </w:rPr>
              <w:t>LATER</w:t>
            </w:r>
            <w:r w:rsidRPr="00197530">
              <w:rPr>
                <w:b/>
                <w:sz w:val="16"/>
                <w:szCs w:val="16"/>
              </w:rPr>
              <w:t>)</w:t>
            </w:r>
          </w:p>
        </w:tc>
        <w:tc>
          <w:tcPr>
            <w:tcW w:w="3960" w:type="dxa"/>
            <w:gridSpan w:val="6"/>
            <w:tcBorders>
              <w:bottom w:val="single" w:sz="4" w:space="0" w:color="auto"/>
            </w:tcBorders>
            <w:shd w:val="pct12" w:color="auto" w:fill="auto"/>
            <w:vAlign w:val="center"/>
          </w:tcPr>
          <w:p w14:paraId="25D08213" w14:textId="77777777" w:rsidR="00C76773" w:rsidRPr="00197530" w:rsidRDefault="00C76773" w:rsidP="003146C0">
            <w:pPr>
              <w:jc w:val="center"/>
              <w:rPr>
                <w:b/>
                <w:sz w:val="16"/>
                <w:szCs w:val="16"/>
              </w:rPr>
            </w:pPr>
            <w:r w:rsidRPr="00197530">
              <w:rPr>
                <w:b/>
                <w:sz w:val="16"/>
                <w:szCs w:val="16"/>
              </w:rPr>
              <w:t>Markers of Excellence</w:t>
            </w:r>
          </w:p>
        </w:tc>
      </w:tr>
      <w:tr w:rsidR="00B360E7" w14:paraId="1386EE46" w14:textId="77777777" w:rsidTr="00047FEB">
        <w:trPr>
          <w:gridBefore w:val="1"/>
          <w:wBefore w:w="75" w:type="dxa"/>
          <w:trHeight w:val="971"/>
        </w:trPr>
        <w:tc>
          <w:tcPr>
            <w:tcW w:w="1495" w:type="dxa"/>
            <w:gridSpan w:val="3"/>
            <w:shd w:val="clear" w:color="auto" w:fill="auto"/>
          </w:tcPr>
          <w:p w14:paraId="5E9AD900" w14:textId="77777777" w:rsidR="00C76773" w:rsidRPr="00873539" w:rsidRDefault="00C76773" w:rsidP="00C76773">
            <w:pPr>
              <w:rPr>
                <w:sz w:val="16"/>
                <w:szCs w:val="18"/>
              </w:rPr>
            </w:pPr>
            <w:r w:rsidRPr="00873539">
              <w:rPr>
                <w:b/>
                <w:sz w:val="16"/>
                <w:szCs w:val="18"/>
              </w:rPr>
              <w:t>Visualize</w:t>
            </w:r>
            <w:r w:rsidR="00506FF6" w:rsidRPr="00873539">
              <w:rPr>
                <w:b/>
                <w:sz w:val="16"/>
                <w:szCs w:val="18"/>
              </w:rPr>
              <w:t>:</w:t>
            </w:r>
            <w:r w:rsidR="00094D7B" w:rsidRPr="00873539">
              <w:rPr>
                <w:b/>
                <w:sz w:val="16"/>
                <w:szCs w:val="18"/>
              </w:rPr>
              <w:t xml:space="preserve"> </w:t>
            </w:r>
            <w:r w:rsidR="00094D7B" w:rsidRPr="00873539">
              <w:rPr>
                <w:sz w:val="16"/>
                <w:szCs w:val="18"/>
              </w:rPr>
              <w:t>Initial engagement by students to visualize and understand the task and what the solution requires</w:t>
            </w:r>
          </w:p>
        </w:tc>
        <w:tc>
          <w:tcPr>
            <w:tcW w:w="900" w:type="dxa"/>
            <w:gridSpan w:val="4"/>
            <w:shd w:val="clear" w:color="auto" w:fill="auto"/>
          </w:tcPr>
          <w:p w14:paraId="7583CC95" w14:textId="77777777" w:rsidR="00C76773" w:rsidRPr="00B679B7" w:rsidRDefault="00C76773" w:rsidP="00C76773">
            <w:pPr>
              <w:jc w:val="center"/>
              <w:rPr>
                <w:sz w:val="18"/>
                <w:szCs w:val="18"/>
              </w:rPr>
            </w:pPr>
            <w:r>
              <w:rPr>
                <w:sz w:val="18"/>
                <w:szCs w:val="18"/>
              </w:rPr>
              <w:t>2 min</w:t>
            </w:r>
          </w:p>
        </w:tc>
        <w:tc>
          <w:tcPr>
            <w:tcW w:w="2700" w:type="dxa"/>
            <w:gridSpan w:val="4"/>
            <w:shd w:val="clear" w:color="auto" w:fill="FFFFFF" w:themeFill="background1"/>
          </w:tcPr>
          <w:p w14:paraId="5C4C6C6F" w14:textId="77777777" w:rsidR="00C76773" w:rsidRDefault="00C76773" w:rsidP="00C76773">
            <w:pPr>
              <w:pStyle w:val="ListParagraph"/>
              <w:numPr>
                <w:ilvl w:val="0"/>
                <w:numId w:val="5"/>
              </w:numPr>
              <w:jc w:val="left"/>
              <w:rPr>
                <w:rFonts w:cstheme="minorHAnsi"/>
                <w:sz w:val="18"/>
                <w:szCs w:val="18"/>
              </w:rPr>
            </w:pPr>
            <w:r>
              <w:rPr>
                <w:rFonts w:cstheme="minorHAnsi"/>
                <w:sz w:val="18"/>
                <w:szCs w:val="18"/>
              </w:rPr>
              <w:t>T reads the problem (2-3x)</w:t>
            </w:r>
          </w:p>
          <w:p w14:paraId="7AE8C559" w14:textId="77777777" w:rsidR="00C76773" w:rsidRDefault="00C76773" w:rsidP="00C76773">
            <w:pPr>
              <w:pStyle w:val="ListParagraph"/>
              <w:numPr>
                <w:ilvl w:val="0"/>
                <w:numId w:val="5"/>
              </w:numPr>
              <w:jc w:val="left"/>
              <w:rPr>
                <w:rFonts w:cstheme="minorHAnsi"/>
                <w:sz w:val="18"/>
                <w:szCs w:val="18"/>
              </w:rPr>
            </w:pPr>
            <w:r>
              <w:rPr>
                <w:rFonts w:cstheme="minorHAnsi"/>
                <w:sz w:val="18"/>
                <w:szCs w:val="18"/>
              </w:rPr>
              <w:t>T models visualization by narrating their mind movie</w:t>
            </w:r>
          </w:p>
          <w:p w14:paraId="4EE7DE2B" w14:textId="77777777" w:rsidR="00C76773" w:rsidRPr="000D0971" w:rsidRDefault="00C76773" w:rsidP="00C76773">
            <w:pPr>
              <w:pStyle w:val="ListParagraph"/>
              <w:numPr>
                <w:ilvl w:val="0"/>
                <w:numId w:val="5"/>
              </w:numPr>
              <w:jc w:val="left"/>
              <w:rPr>
                <w:rFonts w:cstheme="minorHAnsi"/>
                <w:sz w:val="18"/>
                <w:szCs w:val="18"/>
              </w:rPr>
            </w:pPr>
            <w:r>
              <w:rPr>
                <w:rFonts w:cstheme="minorHAnsi"/>
                <w:sz w:val="18"/>
                <w:szCs w:val="18"/>
              </w:rPr>
              <w:t xml:space="preserve">Ss actively engage by tracking the teacher and emulating visualization </w:t>
            </w:r>
          </w:p>
        </w:tc>
        <w:tc>
          <w:tcPr>
            <w:tcW w:w="6390" w:type="dxa"/>
            <w:gridSpan w:val="2"/>
            <w:shd w:val="clear" w:color="auto" w:fill="FFFFFF" w:themeFill="background1"/>
          </w:tcPr>
          <w:p w14:paraId="3042F4C2" w14:textId="77777777" w:rsidR="00C76773" w:rsidRDefault="00C76773" w:rsidP="00C76773">
            <w:pPr>
              <w:pStyle w:val="ListParagraph"/>
              <w:numPr>
                <w:ilvl w:val="0"/>
                <w:numId w:val="5"/>
              </w:numPr>
              <w:spacing w:before="100"/>
              <w:jc w:val="left"/>
              <w:rPr>
                <w:rFonts w:cstheme="minorHAnsi"/>
                <w:sz w:val="18"/>
                <w:szCs w:val="18"/>
              </w:rPr>
            </w:pPr>
            <w:r>
              <w:rPr>
                <w:rFonts w:cstheme="minorHAnsi"/>
                <w:sz w:val="18"/>
                <w:szCs w:val="18"/>
              </w:rPr>
              <w:t>T and Ss read the problem (2-3x)</w:t>
            </w:r>
          </w:p>
          <w:p w14:paraId="13B487DA" w14:textId="77777777" w:rsidR="00C76773" w:rsidRPr="000D0971" w:rsidRDefault="00C76773" w:rsidP="00C76773">
            <w:pPr>
              <w:pStyle w:val="ListParagraph"/>
              <w:numPr>
                <w:ilvl w:val="0"/>
                <w:numId w:val="5"/>
              </w:numPr>
              <w:spacing w:before="100"/>
              <w:jc w:val="left"/>
              <w:rPr>
                <w:rFonts w:cstheme="minorHAnsi"/>
                <w:sz w:val="18"/>
                <w:szCs w:val="18"/>
              </w:rPr>
            </w:pPr>
            <w:r>
              <w:rPr>
                <w:rFonts w:cstheme="minorHAnsi"/>
                <w:sz w:val="18"/>
                <w:szCs w:val="18"/>
              </w:rPr>
              <w:t>Ss visualize by making a mind movie in their heads</w:t>
            </w:r>
          </w:p>
        </w:tc>
        <w:tc>
          <w:tcPr>
            <w:tcW w:w="3960" w:type="dxa"/>
            <w:gridSpan w:val="6"/>
            <w:shd w:val="clear" w:color="auto" w:fill="auto"/>
          </w:tcPr>
          <w:p w14:paraId="0FCC73B7" w14:textId="77777777" w:rsidR="00C76773" w:rsidRDefault="00C76773" w:rsidP="00C76773">
            <w:pPr>
              <w:pStyle w:val="ListParagraph"/>
              <w:numPr>
                <w:ilvl w:val="0"/>
                <w:numId w:val="21"/>
              </w:numPr>
              <w:spacing w:before="100"/>
              <w:jc w:val="left"/>
              <w:rPr>
                <w:rFonts w:cstheme="minorHAnsi"/>
                <w:sz w:val="18"/>
                <w:szCs w:val="18"/>
              </w:rPr>
            </w:pPr>
            <w:r>
              <w:rPr>
                <w:rFonts w:cstheme="minorHAnsi"/>
                <w:sz w:val="18"/>
                <w:szCs w:val="18"/>
              </w:rPr>
              <w:t xml:space="preserve">Problem is clearly posted for students to see </w:t>
            </w:r>
          </w:p>
          <w:p w14:paraId="317FEBD4" w14:textId="77777777" w:rsidR="00C76773" w:rsidRPr="00C31B40" w:rsidRDefault="00C76773" w:rsidP="00C76773">
            <w:pPr>
              <w:pStyle w:val="ListParagraph"/>
              <w:numPr>
                <w:ilvl w:val="0"/>
                <w:numId w:val="21"/>
              </w:numPr>
              <w:spacing w:before="100"/>
              <w:jc w:val="left"/>
              <w:rPr>
                <w:rFonts w:cstheme="minorHAnsi"/>
                <w:sz w:val="18"/>
                <w:szCs w:val="18"/>
              </w:rPr>
            </w:pPr>
            <w:r>
              <w:rPr>
                <w:rFonts w:cstheme="minorHAnsi"/>
                <w:sz w:val="18"/>
                <w:szCs w:val="18"/>
              </w:rPr>
              <w:t xml:space="preserve">T and Ss read problem slowly and clearly to allow for visualization </w:t>
            </w:r>
          </w:p>
        </w:tc>
      </w:tr>
      <w:tr w:rsidR="00233DFB" w14:paraId="6955B27F" w14:textId="77777777" w:rsidTr="00EB146A">
        <w:trPr>
          <w:gridBefore w:val="1"/>
          <w:wBefore w:w="75" w:type="dxa"/>
          <w:trHeight w:val="350"/>
        </w:trPr>
        <w:tc>
          <w:tcPr>
            <w:tcW w:w="1495" w:type="dxa"/>
            <w:gridSpan w:val="3"/>
            <w:shd w:val="clear" w:color="auto" w:fill="auto"/>
          </w:tcPr>
          <w:p w14:paraId="3A6FA722" w14:textId="64C4F1E6" w:rsidR="004057C5" w:rsidRPr="00873539" w:rsidRDefault="004057C5" w:rsidP="006F364F">
            <w:pPr>
              <w:rPr>
                <w:sz w:val="16"/>
                <w:szCs w:val="18"/>
              </w:rPr>
            </w:pPr>
            <w:r w:rsidRPr="00873539">
              <w:rPr>
                <w:b/>
                <w:sz w:val="16"/>
                <w:szCs w:val="18"/>
              </w:rPr>
              <w:t xml:space="preserve">Represent &amp; Retell: </w:t>
            </w:r>
            <w:r w:rsidR="00094D7B" w:rsidRPr="00873539">
              <w:rPr>
                <w:sz w:val="16"/>
                <w:szCs w:val="18"/>
              </w:rPr>
              <w:t>Students make sense of the problem and show their understanding of the through a representation and retell before engag</w:t>
            </w:r>
            <w:r w:rsidR="000E1D1E">
              <w:rPr>
                <w:sz w:val="16"/>
                <w:szCs w:val="18"/>
              </w:rPr>
              <w:t>ing</w:t>
            </w:r>
            <w:r w:rsidR="00094D7B" w:rsidRPr="00873539">
              <w:rPr>
                <w:sz w:val="16"/>
                <w:szCs w:val="18"/>
              </w:rPr>
              <w:t xml:space="preserve"> a solution strategy </w:t>
            </w:r>
          </w:p>
        </w:tc>
        <w:tc>
          <w:tcPr>
            <w:tcW w:w="900" w:type="dxa"/>
            <w:gridSpan w:val="4"/>
            <w:shd w:val="clear" w:color="auto" w:fill="auto"/>
          </w:tcPr>
          <w:p w14:paraId="686B8390" w14:textId="77777777" w:rsidR="004057C5" w:rsidRPr="00DD21ED" w:rsidRDefault="004057C5" w:rsidP="00C76773">
            <w:pPr>
              <w:jc w:val="center"/>
              <w:rPr>
                <w:sz w:val="18"/>
                <w:szCs w:val="18"/>
              </w:rPr>
            </w:pPr>
            <w:r>
              <w:rPr>
                <w:sz w:val="18"/>
                <w:szCs w:val="18"/>
              </w:rPr>
              <w:t>12 min</w:t>
            </w:r>
          </w:p>
        </w:tc>
        <w:tc>
          <w:tcPr>
            <w:tcW w:w="2700" w:type="dxa"/>
            <w:gridSpan w:val="4"/>
            <w:shd w:val="clear" w:color="auto" w:fill="FFFFFF" w:themeFill="background1"/>
          </w:tcPr>
          <w:p w14:paraId="7FA31EB3" w14:textId="77777777" w:rsidR="004057C5" w:rsidRDefault="004057C5" w:rsidP="00C76773">
            <w:pPr>
              <w:pStyle w:val="ListParagraph"/>
              <w:numPr>
                <w:ilvl w:val="0"/>
                <w:numId w:val="3"/>
              </w:numPr>
              <w:jc w:val="left"/>
              <w:rPr>
                <w:sz w:val="18"/>
                <w:szCs w:val="18"/>
              </w:rPr>
            </w:pPr>
            <w:r w:rsidRPr="00C76773">
              <w:rPr>
                <w:sz w:val="18"/>
                <w:szCs w:val="18"/>
              </w:rPr>
              <w:t>Ss and T</w:t>
            </w:r>
            <w:r>
              <w:rPr>
                <w:sz w:val="18"/>
                <w:szCs w:val="18"/>
              </w:rPr>
              <w:t xml:space="preserve"> Act it Out (literal)</w:t>
            </w:r>
          </w:p>
          <w:p w14:paraId="2FDDAEBE" w14:textId="77777777" w:rsidR="004057C5" w:rsidRDefault="004057C5" w:rsidP="00C76773">
            <w:pPr>
              <w:pStyle w:val="ListParagraph"/>
              <w:numPr>
                <w:ilvl w:val="0"/>
                <w:numId w:val="3"/>
              </w:numPr>
              <w:jc w:val="left"/>
              <w:rPr>
                <w:sz w:val="18"/>
                <w:szCs w:val="18"/>
              </w:rPr>
            </w:pPr>
            <w:r>
              <w:rPr>
                <w:sz w:val="18"/>
                <w:szCs w:val="18"/>
              </w:rPr>
              <w:t>Ss represent with manipulatives</w:t>
            </w:r>
          </w:p>
          <w:p w14:paraId="66857049" w14:textId="77777777" w:rsidR="004057C5" w:rsidRDefault="004057C5" w:rsidP="00725988">
            <w:pPr>
              <w:pStyle w:val="ListParagraph"/>
              <w:numPr>
                <w:ilvl w:val="0"/>
                <w:numId w:val="3"/>
              </w:numPr>
              <w:jc w:val="left"/>
              <w:rPr>
                <w:sz w:val="18"/>
                <w:szCs w:val="18"/>
              </w:rPr>
            </w:pPr>
            <w:r>
              <w:rPr>
                <w:sz w:val="18"/>
                <w:szCs w:val="18"/>
              </w:rPr>
              <w:t>T records drawing of student manipulative representations (2-3 students)</w:t>
            </w:r>
          </w:p>
          <w:p w14:paraId="28318261" w14:textId="77777777" w:rsidR="004057C5" w:rsidRPr="00725988" w:rsidRDefault="004057C5" w:rsidP="00725988">
            <w:pPr>
              <w:pStyle w:val="ListParagraph"/>
              <w:numPr>
                <w:ilvl w:val="0"/>
                <w:numId w:val="3"/>
              </w:numPr>
              <w:jc w:val="left"/>
              <w:rPr>
                <w:sz w:val="18"/>
                <w:szCs w:val="18"/>
              </w:rPr>
            </w:pPr>
            <w:r w:rsidRPr="00725988">
              <w:rPr>
                <w:sz w:val="18"/>
                <w:szCs w:val="18"/>
              </w:rPr>
              <w:t>Ss engage in TT/WG discussion: how does this represent the story?</w:t>
            </w:r>
          </w:p>
          <w:p w14:paraId="0E637F42" w14:textId="77777777" w:rsidR="004057C5" w:rsidRDefault="004057C5" w:rsidP="00C76773">
            <w:pPr>
              <w:pStyle w:val="ListParagraph"/>
              <w:numPr>
                <w:ilvl w:val="0"/>
                <w:numId w:val="3"/>
              </w:numPr>
              <w:jc w:val="left"/>
              <w:rPr>
                <w:sz w:val="18"/>
                <w:szCs w:val="18"/>
              </w:rPr>
            </w:pPr>
            <w:r>
              <w:rPr>
                <w:sz w:val="18"/>
                <w:szCs w:val="18"/>
              </w:rPr>
              <w:t xml:space="preserve">T closes with a TT to retell using their representation </w:t>
            </w:r>
          </w:p>
          <w:p w14:paraId="1A15CD69" w14:textId="77777777" w:rsidR="004057C5" w:rsidRPr="00C76773" w:rsidRDefault="004057C5" w:rsidP="00C76773">
            <w:pPr>
              <w:pStyle w:val="ListParagraph"/>
              <w:numPr>
                <w:ilvl w:val="0"/>
                <w:numId w:val="3"/>
              </w:numPr>
              <w:jc w:val="left"/>
              <w:rPr>
                <w:sz w:val="18"/>
                <w:szCs w:val="18"/>
              </w:rPr>
            </w:pPr>
            <w:r>
              <w:rPr>
                <w:sz w:val="18"/>
                <w:szCs w:val="18"/>
              </w:rPr>
              <w:t>1-2 Ss share their retell</w:t>
            </w:r>
          </w:p>
        </w:tc>
        <w:tc>
          <w:tcPr>
            <w:tcW w:w="3690" w:type="dxa"/>
            <w:shd w:val="clear" w:color="auto" w:fill="FFFFFF" w:themeFill="background1"/>
          </w:tcPr>
          <w:p w14:paraId="51760518" w14:textId="762F1ED5" w:rsidR="004057C5" w:rsidRPr="008D4851" w:rsidRDefault="004057C5" w:rsidP="00C76773">
            <w:pPr>
              <w:pStyle w:val="ListParagraph"/>
              <w:numPr>
                <w:ilvl w:val="0"/>
                <w:numId w:val="3"/>
              </w:numPr>
              <w:jc w:val="left"/>
              <w:rPr>
                <w:b/>
                <w:sz w:val="18"/>
                <w:szCs w:val="18"/>
              </w:rPr>
            </w:pPr>
            <w:r w:rsidRPr="00C76773">
              <w:rPr>
                <w:sz w:val="18"/>
                <w:szCs w:val="18"/>
              </w:rPr>
              <w:t>Ss and T</w:t>
            </w:r>
            <w:r>
              <w:rPr>
                <w:sz w:val="18"/>
                <w:szCs w:val="18"/>
              </w:rPr>
              <w:t xml:space="preserve"> Act it Out (w/cubes/w</w:t>
            </w:r>
            <w:r w:rsidR="00F74227">
              <w:rPr>
                <w:sz w:val="18"/>
                <w:szCs w:val="18"/>
              </w:rPr>
              <w:t xml:space="preserve">hite </w:t>
            </w:r>
            <w:r w:rsidR="00EB146A">
              <w:rPr>
                <w:sz w:val="18"/>
                <w:szCs w:val="18"/>
              </w:rPr>
              <w:t xml:space="preserve">board; only as needed and </w:t>
            </w:r>
            <w:r>
              <w:rPr>
                <w:sz w:val="18"/>
                <w:szCs w:val="18"/>
              </w:rPr>
              <w:t>no more than 4 times)</w:t>
            </w:r>
          </w:p>
          <w:p w14:paraId="37AE3C4A" w14:textId="77777777" w:rsidR="004057C5" w:rsidRPr="008D4851" w:rsidRDefault="004057C5" w:rsidP="00C76773">
            <w:pPr>
              <w:pStyle w:val="ListParagraph"/>
              <w:numPr>
                <w:ilvl w:val="0"/>
                <w:numId w:val="3"/>
              </w:numPr>
              <w:jc w:val="left"/>
              <w:rPr>
                <w:b/>
                <w:sz w:val="18"/>
                <w:szCs w:val="18"/>
              </w:rPr>
            </w:pPr>
            <w:r>
              <w:rPr>
                <w:sz w:val="18"/>
                <w:szCs w:val="18"/>
              </w:rPr>
              <w:t>Ss represent on w</w:t>
            </w:r>
            <w:r w:rsidR="00F74227">
              <w:rPr>
                <w:sz w:val="18"/>
                <w:szCs w:val="18"/>
              </w:rPr>
              <w:t xml:space="preserve">hite </w:t>
            </w:r>
            <w:r>
              <w:rPr>
                <w:sz w:val="18"/>
                <w:szCs w:val="18"/>
              </w:rPr>
              <w:t xml:space="preserve">boards </w:t>
            </w:r>
          </w:p>
          <w:p w14:paraId="324BC32B" w14:textId="77777777" w:rsidR="004057C5" w:rsidRPr="00725988" w:rsidRDefault="004057C5" w:rsidP="00C76773">
            <w:pPr>
              <w:pStyle w:val="ListParagraph"/>
              <w:numPr>
                <w:ilvl w:val="0"/>
                <w:numId w:val="3"/>
              </w:numPr>
              <w:jc w:val="left"/>
              <w:rPr>
                <w:b/>
                <w:sz w:val="18"/>
                <w:szCs w:val="18"/>
              </w:rPr>
            </w:pPr>
            <w:r>
              <w:rPr>
                <w:sz w:val="18"/>
                <w:szCs w:val="18"/>
              </w:rPr>
              <w:t xml:space="preserve">Ss TT to share their representation </w:t>
            </w:r>
          </w:p>
          <w:p w14:paraId="1F8B0BC2" w14:textId="77777777" w:rsidR="004057C5" w:rsidRPr="00725988" w:rsidRDefault="004057C5" w:rsidP="00C76773">
            <w:pPr>
              <w:pStyle w:val="ListParagraph"/>
              <w:numPr>
                <w:ilvl w:val="0"/>
                <w:numId w:val="3"/>
              </w:numPr>
              <w:jc w:val="left"/>
              <w:rPr>
                <w:b/>
                <w:sz w:val="18"/>
                <w:szCs w:val="18"/>
              </w:rPr>
            </w:pPr>
            <w:r>
              <w:rPr>
                <w:sz w:val="18"/>
                <w:szCs w:val="18"/>
              </w:rPr>
              <w:t>T uses data to inform the Decision</w:t>
            </w:r>
            <w:r w:rsidR="00AF34A4">
              <w:rPr>
                <w:sz w:val="18"/>
                <w:szCs w:val="18"/>
              </w:rPr>
              <w:t>*</w:t>
            </w:r>
            <w:r>
              <w:rPr>
                <w:sz w:val="18"/>
                <w:szCs w:val="18"/>
              </w:rPr>
              <w:t>:</w:t>
            </w:r>
          </w:p>
          <w:p w14:paraId="344EE1BA" w14:textId="77777777" w:rsidR="004057C5" w:rsidRPr="00725988" w:rsidRDefault="004057C5" w:rsidP="00725988">
            <w:pPr>
              <w:pStyle w:val="ListParagraph"/>
              <w:numPr>
                <w:ilvl w:val="1"/>
                <w:numId w:val="3"/>
              </w:numPr>
              <w:jc w:val="left"/>
              <w:rPr>
                <w:sz w:val="18"/>
                <w:szCs w:val="18"/>
              </w:rPr>
            </w:pPr>
            <w:r>
              <w:rPr>
                <w:sz w:val="18"/>
                <w:szCs w:val="18"/>
              </w:rPr>
              <w:t>2-3 Share if &gt;50% correct</w:t>
            </w:r>
          </w:p>
          <w:p w14:paraId="513664A7" w14:textId="77777777" w:rsidR="004057C5" w:rsidRPr="00725988" w:rsidRDefault="004057C5" w:rsidP="00725988">
            <w:pPr>
              <w:pStyle w:val="ListParagraph"/>
              <w:numPr>
                <w:ilvl w:val="1"/>
                <w:numId w:val="3"/>
              </w:numPr>
              <w:jc w:val="left"/>
              <w:rPr>
                <w:sz w:val="18"/>
                <w:szCs w:val="18"/>
              </w:rPr>
            </w:pPr>
            <w:r>
              <w:rPr>
                <w:sz w:val="18"/>
                <w:szCs w:val="18"/>
              </w:rPr>
              <w:t>Misconception if &lt; 50% correct</w:t>
            </w:r>
          </w:p>
          <w:p w14:paraId="2EC02A78" w14:textId="77777777" w:rsidR="004057C5" w:rsidRPr="004057C5" w:rsidRDefault="004057C5" w:rsidP="00725988">
            <w:pPr>
              <w:pStyle w:val="ListParagraph"/>
              <w:numPr>
                <w:ilvl w:val="1"/>
                <w:numId w:val="3"/>
              </w:numPr>
              <w:jc w:val="left"/>
              <w:rPr>
                <w:b/>
                <w:sz w:val="18"/>
                <w:szCs w:val="18"/>
              </w:rPr>
            </w:pPr>
            <w:r w:rsidRPr="00725988">
              <w:rPr>
                <w:sz w:val="18"/>
                <w:szCs w:val="18"/>
              </w:rPr>
              <w:t>Intro new representation</w:t>
            </w:r>
            <w:r>
              <w:rPr>
                <w:sz w:val="18"/>
                <w:szCs w:val="18"/>
              </w:rPr>
              <w:t xml:space="preserve"> if &gt; 50% correct, but only 1 representation being used</w:t>
            </w:r>
          </w:p>
          <w:p w14:paraId="1D2A023B" w14:textId="08BEC12E" w:rsidR="004057C5" w:rsidRPr="00725988" w:rsidRDefault="004057C5" w:rsidP="004057C5">
            <w:pPr>
              <w:pStyle w:val="ListParagraph"/>
              <w:numPr>
                <w:ilvl w:val="0"/>
                <w:numId w:val="3"/>
              </w:numPr>
              <w:jc w:val="left"/>
              <w:rPr>
                <w:b/>
                <w:sz w:val="18"/>
                <w:szCs w:val="18"/>
              </w:rPr>
            </w:pPr>
            <w:r>
              <w:rPr>
                <w:sz w:val="18"/>
                <w:szCs w:val="18"/>
              </w:rPr>
              <w:t xml:space="preserve">T charts student work and asks </w:t>
            </w:r>
            <w:r w:rsidR="000E1D1E">
              <w:rPr>
                <w:sz w:val="18"/>
                <w:szCs w:val="18"/>
              </w:rPr>
              <w:t>pre-planned</w:t>
            </w:r>
            <w:r>
              <w:rPr>
                <w:sz w:val="18"/>
                <w:szCs w:val="18"/>
              </w:rPr>
              <w:t xml:space="preserve"> TT questions connected to the Decision</w:t>
            </w:r>
            <w:r w:rsidR="00EB146A">
              <w:rPr>
                <w:sz w:val="18"/>
                <w:szCs w:val="18"/>
              </w:rPr>
              <w:t xml:space="preserve"> protocol</w:t>
            </w:r>
          </w:p>
          <w:p w14:paraId="6FA45398" w14:textId="77777777" w:rsidR="004057C5" w:rsidRPr="00725988" w:rsidRDefault="004057C5" w:rsidP="00725988">
            <w:pPr>
              <w:pStyle w:val="ListParagraph"/>
              <w:numPr>
                <w:ilvl w:val="0"/>
                <w:numId w:val="3"/>
              </w:numPr>
              <w:jc w:val="left"/>
              <w:rPr>
                <w:b/>
                <w:sz w:val="18"/>
                <w:szCs w:val="18"/>
              </w:rPr>
            </w:pPr>
            <w:r>
              <w:rPr>
                <w:sz w:val="18"/>
                <w:szCs w:val="18"/>
              </w:rPr>
              <w:t>Ss TT to retell using their representation</w:t>
            </w:r>
          </w:p>
          <w:p w14:paraId="0E27D6F9" w14:textId="77777777" w:rsidR="004057C5" w:rsidRPr="00090EDE" w:rsidRDefault="004057C5" w:rsidP="00725988">
            <w:pPr>
              <w:pStyle w:val="ListParagraph"/>
              <w:numPr>
                <w:ilvl w:val="0"/>
                <w:numId w:val="3"/>
              </w:numPr>
              <w:jc w:val="left"/>
              <w:rPr>
                <w:b/>
                <w:sz w:val="18"/>
                <w:szCs w:val="18"/>
              </w:rPr>
            </w:pPr>
            <w:r>
              <w:rPr>
                <w:sz w:val="18"/>
                <w:szCs w:val="18"/>
              </w:rPr>
              <w:t xml:space="preserve">1-2 Ss share their retell </w:t>
            </w:r>
          </w:p>
        </w:tc>
        <w:tc>
          <w:tcPr>
            <w:tcW w:w="2700" w:type="dxa"/>
            <w:vMerge w:val="restart"/>
            <w:shd w:val="clear" w:color="auto" w:fill="FFFFFF" w:themeFill="background1"/>
          </w:tcPr>
          <w:p w14:paraId="296EBF89" w14:textId="77777777" w:rsidR="004057C5" w:rsidRPr="00B5521C" w:rsidRDefault="004057C5" w:rsidP="00C76773">
            <w:pPr>
              <w:pStyle w:val="ListParagraph"/>
              <w:numPr>
                <w:ilvl w:val="0"/>
                <w:numId w:val="3"/>
              </w:numPr>
              <w:jc w:val="left"/>
              <w:rPr>
                <w:sz w:val="18"/>
                <w:szCs w:val="18"/>
              </w:rPr>
            </w:pPr>
            <w:r w:rsidRPr="00B5521C">
              <w:rPr>
                <w:sz w:val="18"/>
                <w:szCs w:val="18"/>
              </w:rPr>
              <w:t>S represent on w</w:t>
            </w:r>
            <w:r w:rsidR="00F74227">
              <w:rPr>
                <w:sz w:val="18"/>
                <w:szCs w:val="18"/>
              </w:rPr>
              <w:t xml:space="preserve">hite </w:t>
            </w:r>
            <w:r w:rsidRPr="00B5521C">
              <w:rPr>
                <w:sz w:val="18"/>
                <w:szCs w:val="18"/>
              </w:rPr>
              <w:t xml:space="preserve">boards and solve using their representation </w:t>
            </w:r>
          </w:p>
          <w:p w14:paraId="18B6C3A3" w14:textId="77777777" w:rsidR="004057C5" w:rsidRPr="004057C5" w:rsidRDefault="004057C5" w:rsidP="00C76773">
            <w:pPr>
              <w:pStyle w:val="ListParagraph"/>
              <w:numPr>
                <w:ilvl w:val="0"/>
                <w:numId w:val="3"/>
              </w:numPr>
              <w:jc w:val="left"/>
              <w:rPr>
                <w:b/>
                <w:sz w:val="18"/>
                <w:szCs w:val="18"/>
              </w:rPr>
            </w:pPr>
            <w:r w:rsidRPr="00B5521C">
              <w:rPr>
                <w:sz w:val="18"/>
                <w:szCs w:val="18"/>
              </w:rPr>
              <w:t>Ss TT to share their representation through a retell and how they solved the problem</w:t>
            </w:r>
          </w:p>
          <w:p w14:paraId="367C0807" w14:textId="77777777" w:rsidR="004057C5" w:rsidRPr="004057C5" w:rsidRDefault="004057C5" w:rsidP="00C76773">
            <w:pPr>
              <w:pStyle w:val="ListParagraph"/>
              <w:numPr>
                <w:ilvl w:val="0"/>
                <w:numId w:val="3"/>
              </w:numPr>
              <w:jc w:val="left"/>
              <w:rPr>
                <w:b/>
                <w:sz w:val="18"/>
                <w:szCs w:val="18"/>
              </w:rPr>
            </w:pPr>
            <w:r>
              <w:rPr>
                <w:sz w:val="18"/>
                <w:szCs w:val="18"/>
              </w:rPr>
              <w:t>T uses data to inform the Decision</w:t>
            </w:r>
            <w:r w:rsidR="00AF34A4">
              <w:rPr>
                <w:sz w:val="18"/>
                <w:szCs w:val="18"/>
              </w:rPr>
              <w:t>*</w:t>
            </w:r>
            <w:r>
              <w:rPr>
                <w:sz w:val="18"/>
                <w:szCs w:val="18"/>
              </w:rPr>
              <w:t>:</w:t>
            </w:r>
          </w:p>
          <w:p w14:paraId="4F4CB6C7" w14:textId="7F6FAD27" w:rsidR="004057C5" w:rsidRPr="00725988" w:rsidRDefault="004057C5" w:rsidP="004057C5">
            <w:pPr>
              <w:pStyle w:val="ListParagraph"/>
              <w:numPr>
                <w:ilvl w:val="1"/>
                <w:numId w:val="3"/>
              </w:numPr>
              <w:jc w:val="left"/>
              <w:rPr>
                <w:sz w:val="18"/>
                <w:szCs w:val="18"/>
              </w:rPr>
            </w:pPr>
            <w:r>
              <w:rPr>
                <w:sz w:val="18"/>
                <w:szCs w:val="18"/>
              </w:rPr>
              <w:t>2-3 Share if &gt;50% correct</w:t>
            </w:r>
            <w:r w:rsidR="00EB146A">
              <w:rPr>
                <w:sz w:val="18"/>
                <w:szCs w:val="18"/>
              </w:rPr>
              <w:t xml:space="preserve"> calc strategy</w:t>
            </w:r>
          </w:p>
          <w:p w14:paraId="4D0CE003" w14:textId="7A529B0A" w:rsidR="004057C5" w:rsidRPr="00725988" w:rsidRDefault="004057C5" w:rsidP="004057C5">
            <w:pPr>
              <w:pStyle w:val="ListParagraph"/>
              <w:numPr>
                <w:ilvl w:val="1"/>
                <w:numId w:val="3"/>
              </w:numPr>
              <w:jc w:val="left"/>
              <w:rPr>
                <w:sz w:val="18"/>
                <w:szCs w:val="18"/>
              </w:rPr>
            </w:pPr>
            <w:r>
              <w:rPr>
                <w:sz w:val="18"/>
                <w:szCs w:val="18"/>
              </w:rPr>
              <w:t>Misconception if &lt; 50% correct</w:t>
            </w:r>
            <w:r w:rsidR="00EB146A">
              <w:rPr>
                <w:sz w:val="18"/>
                <w:szCs w:val="18"/>
              </w:rPr>
              <w:t xml:space="preserve"> calc strategy</w:t>
            </w:r>
          </w:p>
          <w:p w14:paraId="01FAA644" w14:textId="6A3B4915" w:rsidR="004057C5" w:rsidRPr="004057C5" w:rsidRDefault="00EB146A" w:rsidP="004057C5">
            <w:pPr>
              <w:pStyle w:val="ListParagraph"/>
              <w:numPr>
                <w:ilvl w:val="1"/>
                <w:numId w:val="3"/>
              </w:numPr>
              <w:jc w:val="left"/>
              <w:rPr>
                <w:b/>
                <w:sz w:val="18"/>
                <w:szCs w:val="18"/>
              </w:rPr>
            </w:pPr>
            <w:r>
              <w:rPr>
                <w:sz w:val="18"/>
                <w:szCs w:val="18"/>
              </w:rPr>
              <w:t xml:space="preserve">Intro new calculation strategy </w:t>
            </w:r>
            <w:r w:rsidR="004057C5">
              <w:rPr>
                <w:sz w:val="18"/>
                <w:szCs w:val="18"/>
              </w:rPr>
              <w:t xml:space="preserve"> if &gt; 50% correct, but only 1 calculation strategy being used</w:t>
            </w:r>
          </w:p>
          <w:p w14:paraId="07C923A6" w14:textId="77777777" w:rsidR="004057C5" w:rsidRDefault="004057C5" w:rsidP="00C76773">
            <w:pPr>
              <w:pStyle w:val="ListParagraph"/>
              <w:numPr>
                <w:ilvl w:val="0"/>
                <w:numId w:val="3"/>
              </w:numPr>
              <w:jc w:val="left"/>
              <w:rPr>
                <w:sz w:val="18"/>
                <w:szCs w:val="18"/>
              </w:rPr>
            </w:pPr>
            <w:r w:rsidRPr="004057C5">
              <w:rPr>
                <w:sz w:val="18"/>
                <w:szCs w:val="18"/>
              </w:rPr>
              <w:t>Ss TT to Finish the Story</w:t>
            </w:r>
          </w:p>
          <w:p w14:paraId="4A693979" w14:textId="77777777" w:rsidR="004057C5" w:rsidRPr="004057C5" w:rsidRDefault="004057C5" w:rsidP="00C76773">
            <w:pPr>
              <w:pStyle w:val="ListParagraph"/>
              <w:numPr>
                <w:ilvl w:val="0"/>
                <w:numId w:val="3"/>
              </w:numPr>
              <w:jc w:val="left"/>
              <w:rPr>
                <w:sz w:val="18"/>
                <w:szCs w:val="18"/>
              </w:rPr>
            </w:pPr>
            <w:r>
              <w:rPr>
                <w:sz w:val="18"/>
                <w:szCs w:val="18"/>
              </w:rPr>
              <w:t>1-2 Ss share their Finish the Story</w:t>
            </w:r>
          </w:p>
        </w:tc>
        <w:tc>
          <w:tcPr>
            <w:tcW w:w="3960" w:type="dxa"/>
            <w:gridSpan w:val="6"/>
            <w:vMerge w:val="restart"/>
            <w:shd w:val="clear" w:color="auto" w:fill="auto"/>
          </w:tcPr>
          <w:p w14:paraId="41CEC132" w14:textId="28BF8B9F" w:rsidR="004057C5" w:rsidRDefault="004057C5" w:rsidP="00725988">
            <w:pPr>
              <w:pStyle w:val="Default"/>
              <w:numPr>
                <w:ilvl w:val="0"/>
                <w:numId w:val="21"/>
              </w:numPr>
              <w:rPr>
                <w:rFonts w:ascii="Calibri" w:hAnsi="Calibri" w:cs="Calibri"/>
                <w:sz w:val="18"/>
                <w:szCs w:val="18"/>
              </w:rPr>
            </w:pPr>
            <w:r>
              <w:rPr>
                <w:rFonts w:ascii="Calibri" w:hAnsi="Calibri" w:cs="Calibri"/>
                <w:sz w:val="18"/>
                <w:szCs w:val="18"/>
              </w:rPr>
              <w:t>Ss connect their explanations back to the story in TTs and whole group discus</w:t>
            </w:r>
            <w:r w:rsidR="00EB146A">
              <w:rPr>
                <w:rFonts w:ascii="Calibri" w:hAnsi="Calibri" w:cs="Calibri"/>
                <w:sz w:val="18"/>
                <w:szCs w:val="18"/>
              </w:rPr>
              <w:t>sions</w:t>
            </w:r>
          </w:p>
          <w:p w14:paraId="33D67B73" w14:textId="77777777" w:rsidR="00B16BD9" w:rsidRPr="00BB1569" w:rsidRDefault="00B16BD9" w:rsidP="00BB1569">
            <w:pPr>
              <w:pStyle w:val="Default"/>
              <w:numPr>
                <w:ilvl w:val="0"/>
                <w:numId w:val="21"/>
              </w:numPr>
              <w:rPr>
                <w:rFonts w:asciiTheme="minorHAnsi" w:hAnsiTheme="minorHAnsi" w:cs="Calibri"/>
                <w:sz w:val="18"/>
                <w:szCs w:val="18"/>
              </w:rPr>
            </w:pPr>
            <w:r>
              <w:rPr>
                <w:rFonts w:ascii="Calibri" w:hAnsi="Calibri" w:cs="Calibri"/>
                <w:sz w:val="18"/>
                <w:szCs w:val="18"/>
              </w:rPr>
              <w:t xml:space="preserve">Ss discuss </w:t>
            </w:r>
            <w:r w:rsidR="00BB1569">
              <w:rPr>
                <w:rFonts w:ascii="Calibri" w:hAnsi="Calibri" w:cs="Calibri"/>
                <w:sz w:val="18"/>
                <w:szCs w:val="18"/>
              </w:rPr>
              <w:t xml:space="preserve">representations and </w:t>
            </w:r>
            <w:r>
              <w:rPr>
                <w:rFonts w:ascii="Calibri" w:hAnsi="Calibri" w:cs="Calibri"/>
                <w:sz w:val="18"/>
                <w:szCs w:val="18"/>
              </w:rPr>
              <w:t xml:space="preserve">strategies through </w:t>
            </w:r>
            <w:r w:rsidRPr="00B16BD9">
              <w:rPr>
                <w:rFonts w:asciiTheme="minorHAnsi" w:hAnsiTheme="minorHAnsi" w:cstheme="minorHAnsi"/>
                <w:sz w:val="18"/>
                <w:szCs w:val="18"/>
              </w:rPr>
              <w:t xml:space="preserve">multiple </w:t>
            </w:r>
            <w:r w:rsidR="00922353">
              <w:rPr>
                <w:rFonts w:asciiTheme="minorHAnsi" w:hAnsiTheme="minorHAnsi" w:cstheme="minorHAnsi"/>
                <w:sz w:val="18"/>
                <w:szCs w:val="18"/>
              </w:rPr>
              <w:t xml:space="preserve">student-to-student </w:t>
            </w:r>
            <w:r w:rsidRPr="00B16BD9">
              <w:rPr>
                <w:rFonts w:asciiTheme="minorHAnsi" w:hAnsiTheme="minorHAnsi" w:cstheme="minorHAnsi"/>
                <w:sz w:val="18"/>
                <w:szCs w:val="18"/>
              </w:rPr>
              <w:t>exchang</w:t>
            </w:r>
            <w:r w:rsidR="00BB1569">
              <w:rPr>
                <w:rFonts w:asciiTheme="minorHAnsi" w:hAnsiTheme="minorHAnsi" w:cstheme="minorHAnsi"/>
                <w:sz w:val="18"/>
                <w:szCs w:val="18"/>
              </w:rPr>
              <w:t>es</w:t>
            </w:r>
          </w:p>
          <w:p w14:paraId="464AADEA" w14:textId="16115D50" w:rsidR="00094D7B" w:rsidRDefault="00094D7B" w:rsidP="00094D7B">
            <w:pPr>
              <w:pStyle w:val="Default"/>
              <w:numPr>
                <w:ilvl w:val="0"/>
                <w:numId w:val="21"/>
              </w:numPr>
              <w:rPr>
                <w:rFonts w:ascii="Calibri" w:hAnsi="Calibri" w:cs="Calibri"/>
                <w:sz w:val="18"/>
                <w:szCs w:val="18"/>
              </w:rPr>
            </w:pPr>
            <w:r>
              <w:rPr>
                <w:rFonts w:ascii="Calibri" w:hAnsi="Calibri" w:cs="Calibri"/>
                <w:sz w:val="18"/>
                <w:szCs w:val="18"/>
              </w:rPr>
              <w:t>T has set up clear expectations for TTs, including sentence frames for how to share their wor</w:t>
            </w:r>
            <w:r w:rsidR="00922353">
              <w:rPr>
                <w:rFonts w:ascii="Calibri" w:hAnsi="Calibri" w:cs="Calibri"/>
                <w:sz w:val="18"/>
                <w:szCs w:val="18"/>
              </w:rPr>
              <w:t xml:space="preserve">k and how to respond to peers: </w:t>
            </w:r>
            <w:r w:rsidR="00EB146A">
              <w:rPr>
                <w:rFonts w:ascii="Calibri" w:hAnsi="Calibri" w:cs="Calibri"/>
                <w:sz w:val="18"/>
                <w:szCs w:val="18"/>
              </w:rPr>
              <w:t>ex. “First I __ b/c in the story __”</w:t>
            </w:r>
          </w:p>
          <w:p w14:paraId="39FEBA42" w14:textId="77777777" w:rsidR="000F56AA" w:rsidRPr="000F56AA" w:rsidRDefault="000F56AA" w:rsidP="000F56AA">
            <w:pPr>
              <w:pStyle w:val="Default"/>
              <w:numPr>
                <w:ilvl w:val="0"/>
                <w:numId w:val="21"/>
              </w:numPr>
              <w:rPr>
                <w:rFonts w:ascii="Calibri" w:hAnsi="Calibri" w:cs="Calibri"/>
                <w:sz w:val="18"/>
                <w:szCs w:val="18"/>
              </w:rPr>
            </w:pPr>
            <w:r>
              <w:rPr>
                <w:rFonts w:ascii="Calibri" w:hAnsi="Calibri" w:cs="Calibri"/>
                <w:sz w:val="18"/>
                <w:szCs w:val="18"/>
              </w:rPr>
              <w:t xml:space="preserve">T has effective systems for sharing and charting student work </w:t>
            </w:r>
            <w:r w:rsidR="00922353">
              <w:rPr>
                <w:rFonts w:ascii="Calibri" w:hAnsi="Calibri" w:cs="Calibri"/>
                <w:sz w:val="18"/>
                <w:szCs w:val="18"/>
              </w:rPr>
              <w:t>to allow access for all students</w:t>
            </w:r>
          </w:p>
          <w:p w14:paraId="7C3C3E0E" w14:textId="33358E25" w:rsidR="004057C5" w:rsidRPr="0068082A" w:rsidRDefault="004057C5" w:rsidP="00CA2310">
            <w:pPr>
              <w:pStyle w:val="Default"/>
              <w:numPr>
                <w:ilvl w:val="0"/>
                <w:numId w:val="21"/>
              </w:numPr>
              <w:rPr>
                <w:rFonts w:asciiTheme="minorHAnsi" w:hAnsiTheme="minorHAnsi" w:cs="Calibri"/>
                <w:sz w:val="18"/>
                <w:szCs w:val="18"/>
              </w:rPr>
            </w:pPr>
            <w:r w:rsidRPr="00725988">
              <w:rPr>
                <w:rFonts w:asciiTheme="minorHAnsi" w:hAnsiTheme="minorHAnsi" w:cs="Calibri"/>
                <w:sz w:val="18"/>
                <w:szCs w:val="18"/>
              </w:rPr>
              <w:t xml:space="preserve">T encourages </w:t>
            </w:r>
            <w:r w:rsidR="00922353">
              <w:rPr>
                <w:rFonts w:asciiTheme="minorHAnsi" w:eastAsia="Times New Roman" w:hAnsiTheme="minorHAnsi" w:cs="Times New Roman"/>
                <w:sz w:val="18"/>
                <w:szCs w:val="18"/>
              </w:rPr>
              <w:t>e</w:t>
            </w:r>
            <w:r w:rsidRPr="00725988">
              <w:rPr>
                <w:rFonts w:asciiTheme="minorHAnsi" w:eastAsia="Times New Roman" w:hAnsiTheme="minorHAnsi" w:cs="Times New Roman"/>
                <w:sz w:val="18"/>
                <w:szCs w:val="18"/>
              </w:rPr>
              <w:t xml:space="preserve">arly </w:t>
            </w:r>
            <w:r>
              <w:rPr>
                <w:rFonts w:asciiTheme="minorHAnsi" w:eastAsia="Times New Roman" w:hAnsiTheme="minorHAnsi" w:cs="Times New Roman"/>
                <w:sz w:val="18"/>
                <w:szCs w:val="18"/>
              </w:rPr>
              <w:t>finishers to</w:t>
            </w:r>
            <w:r w:rsidRPr="00725988">
              <w:rPr>
                <w:rFonts w:asciiTheme="minorHAnsi" w:eastAsia="Times New Roman" w:hAnsiTheme="minorHAnsi" w:cs="Times New Roman"/>
                <w:sz w:val="18"/>
                <w:szCs w:val="18"/>
              </w:rPr>
              <w:t xml:space="preserve"> tell your turtle how you </w:t>
            </w:r>
            <w:r w:rsidR="00EB146A">
              <w:rPr>
                <w:rFonts w:asciiTheme="minorHAnsi" w:eastAsia="Times New Roman" w:hAnsiTheme="minorHAnsi" w:cs="Times New Roman"/>
                <w:sz w:val="18"/>
                <w:szCs w:val="18"/>
              </w:rPr>
              <w:t>rep/</w:t>
            </w:r>
            <w:r w:rsidRPr="00725988">
              <w:rPr>
                <w:rFonts w:asciiTheme="minorHAnsi" w:eastAsia="Times New Roman" w:hAnsiTheme="minorHAnsi" w:cs="Times New Roman"/>
                <w:sz w:val="18"/>
                <w:szCs w:val="18"/>
              </w:rPr>
              <w:t>solved; write to explain how you solved; write your answer in a sentence</w:t>
            </w:r>
          </w:p>
          <w:p w14:paraId="2E259540" w14:textId="77777777" w:rsidR="00BA487E" w:rsidRDefault="00922353" w:rsidP="00922353">
            <w:pPr>
              <w:pStyle w:val="Default"/>
              <w:numPr>
                <w:ilvl w:val="0"/>
                <w:numId w:val="21"/>
              </w:numPr>
              <w:rPr>
                <w:rFonts w:ascii="Calibri" w:hAnsi="Calibri" w:cs="Calibri"/>
                <w:sz w:val="18"/>
                <w:szCs w:val="18"/>
              </w:rPr>
            </w:pPr>
            <w:r>
              <w:rPr>
                <w:rFonts w:ascii="Calibri" w:hAnsi="Calibri" w:cs="Calibri"/>
                <w:sz w:val="18"/>
                <w:szCs w:val="18"/>
              </w:rPr>
              <w:t>T appropriately</w:t>
            </w:r>
            <w:r w:rsidR="0068082A">
              <w:rPr>
                <w:rFonts w:ascii="Calibri" w:hAnsi="Calibri" w:cs="Calibri"/>
                <w:sz w:val="18"/>
                <w:szCs w:val="18"/>
              </w:rPr>
              <w:t xml:space="preserve"> uses data to inform the Decision</w:t>
            </w:r>
            <w:r w:rsidR="00AF34A4">
              <w:rPr>
                <w:rFonts w:ascii="Calibri" w:hAnsi="Calibri" w:cs="Calibri"/>
                <w:sz w:val="18"/>
                <w:szCs w:val="18"/>
              </w:rPr>
              <w:t>*</w:t>
            </w:r>
            <w:r w:rsidR="0068082A">
              <w:rPr>
                <w:rFonts w:ascii="Calibri" w:hAnsi="Calibri" w:cs="Calibri"/>
                <w:sz w:val="18"/>
                <w:szCs w:val="18"/>
              </w:rPr>
              <w:t xml:space="preserve"> in both Middle and Later agenda</w:t>
            </w:r>
            <w:r w:rsidR="00BA487E">
              <w:rPr>
                <w:rFonts w:ascii="Calibri" w:hAnsi="Calibri" w:cs="Calibri"/>
                <w:sz w:val="18"/>
                <w:szCs w:val="18"/>
              </w:rPr>
              <w:t xml:space="preserve"> so the discussion is relevant for the majority of students</w:t>
            </w:r>
          </w:p>
          <w:p w14:paraId="72DB7CF5" w14:textId="77777777" w:rsidR="0068082A" w:rsidRPr="00922353" w:rsidRDefault="00BA487E" w:rsidP="00922353">
            <w:pPr>
              <w:pStyle w:val="Default"/>
              <w:numPr>
                <w:ilvl w:val="0"/>
                <w:numId w:val="21"/>
              </w:numPr>
              <w:rPr>
                <w:rFonts w:ascii="Calibri" w:hAnsi="Calibri" w:cs="Calibri"/>
                <w:sz w:val="18"/>
                <w:szCs w:val="18"/>
              </w:rPr>
            </w:pPr>
            <w:r>
              <w:rPr>
                <w:rFonts w:ascii="Calibri" w:hAnsi="Calibri" w:cs="Calibri"/>
                <w:sz w:val="18"/>
                <w:szCs w:val="18"/>
              </w:rPr>
              <w:t>The Decision, including the 2-3 Share has a clear purpose – driving towards a key points</w:t>
            </w:r>
          </w:p>
        </w:tc>
      </w:tr>
      <w:tr w:rsidR="00233DFB" w14:paraId="3BAEFA00" w14:textId="77777777" w:rsidTr="00EB146A">
        <w:trPr>
          <w:gridBefore w:val="1"/>
          <w:wBefore w:w="75" w:type="dxa"/>
          <w:trHeight w:val="169"/>
        </w:trPr>
        <w:tc>
          <w:tcPr>
            <w:tcW w:w="1495" w:type="dxa"/>
            <w:gridSpan w:val="3"/>
            <w:shd w:val="clear" w:color="auto" w:fill="auto"/>
          </w:tcPr>
          <w:p w14:paraId="17AD96C5" w14:textId="77777777" w:rsidR="004057C5" w:rsidRPr="00873539" w:rsidRDefault="004057C5" w:rsidP="006F364F">
            <w:pPr>
              <w:rPr>
                <w:sz w:val="16"/>
                <w:szCs w:val="18"/>
              </w:rPr>
            </w:pPr>
            <w:r w:rsidRPr="00873539">
              <w:rPr>
                <w:b/>
                <w:sz w:val="16"/>
                <w:szCs w:val="18"/>
              </w:rPr>
              <w:t xml:space="preserve">Solve: </w:t>
            </w:r>
            <w:r w:rsidR="00B360E7" w:rsidRPr="00873539">
              <w:rPr>
                <w:sz w:val="16"/>
                <w:szCs w:val="18"/>
              </w:rPr>
              <w:t>After making sense of the problem, students apply a calculation strategy t</w:t>
            </w:r>
            <w:r w:rsidR="006F364F" w:rsidRPr="00873539">
              <w:rPr>
                <w:sz w:val="16"/>
                <w:szCs w:val="18"/>
              </w:rPr>
              <w:t xml:space="preserve">o find the solution </w:t>
            </w:r>
            <w:r w:rsidR="00B360E7" w:rsidRPr="00873539">
              <w:rPr>
                <w:sz w:val="16"/>
                <w:szCs w:val="18"/>
              </w:rPr>
              <w:t xml:space="preserve"> </w:t>
            </w:r>
          </w:p>
        </w:tc>
        <w:tc>
          <w:tcPr>
            <w:tcW w:w="900" w:type="dxa"/>
            <w:gridSpan w:val="4"/>
            <w:shd w:val="clear" w:color="auto" w:fill="auto"/>
          </w:tcPr>
          <w:p w14:paraId="797DB4DE" w14:textId="77777777" w:rsidR="004057C5" w:rsidRPr="00DD21ED" w:rsidRDefault="004057C5" w:rsidP="00C76773">
            <w:pPr>
              <w:jc w:val="center"/>
              <w:rPr>
                <w:sz w:val="18"/>
                <w:szCs w:val="18"/>
              </w:rPr>
            </w:pPr>
            <w:r>
              <w:rPr>
                <w:sz w:val="18"/>
                <w:szCs w:val="18"/>
              </w:rPr>
              <w:t>6 min</w:t>
            </w:r>
          </w:p>
        </w:tc>
        <w:tc>
          <w:tcPr>
            <w:tcW w:w="2700" w:type="dxa"/>
            <w:gridSpan w:val="4"/>
            <w:shd w:val="clear" w:color="auto" w:fill="FFFFFF" w:themeFill="background1"/>
          </w:tcPr>
          <w:p w14:paraId="6690966B" w14:textId="77777777" w:rsidR="004057C5" w:rsidRDefault="004057C5" w:rsidP="00C76773">
            <w:pPr>
              <w:pStyle w:val="ListParagraph"/>
              <w:numPr>
                <w:ilvl w:val="0"/>
                <w:numId w:val="3"/>
              </w:numPr>
              <w:jc w:val="left"/>
              <w:rPr>
                <w:sz w:val="18"/>
                <w:szCs w:val="18"/>
              </w:rPr>
            </w:pPr>
            <w:r>
              <w:rPr>
                <w:sz w:val="18"/>
                <w:szCs w:val="18"/>
              </w:rPr>
              <w:t>T and Ss solve together using shared manipulative/picture representation</w:t>
            </w:r>
          </w:p>
          <w:p w14:paraId="53E764C1" w14:textId="77777777" w:rsidR="004057C5" w:rsidRDefault="004057C5" w:rsidP="00C76773">
            <w:pPr>
              <w:pStyle w:val="ListParagraph"/>
              <w:numPr>
                <w:ilvl w:val="0"/>
                <w:numId w:val="3"/>
              </w:numPr>
              <w:jc w:val="left"/>
              <w:rPr>
                <w:sz w:val="18"/>
                <w:szCs w:val="18"/>
              </w:rPr>
            </w:pPr>
            <w:r>
              <w:rPr>
                <w:sz w:val="18"/>
                <w:szCs w:val="18"/>
              </w:rPr>
              <w:t>Ss TT to Finish the Story</w:t>
            </w:r>
          </w:p>
          <w:p w14:paraId="6F1130CE" w14:textId="77777777" w:rsidR="004057C5" w:rsidRPr="00B679B7" w:rsidRDefault="004057C5" w:rsidP="00C76773">
            <w:pPr>
              <w:pStyle w:val="ListParagraph"/>
              <w:numPr>
                <w:ilvl w:val="0"/>
                <w:numId w:val="3"/>
              </w:numPr>
              <w:jc w:val="left"/>
              <w:rPr>
                <w:sz w:val="18"/>
                <w:szCs w:val="18"/>
              </w:rPr>
            </w:pPr>
            <w:r>
              <w:rPr>
                <w:sz w:val="18"/>
                <w:szCs w:val="18"/>
              </w:rPr>
              <w:t xml:space="preserve">1-2 Ss share their Finish the Story </w:t>
            </w:r>
          </w:p>
        </w:tc>
        <w:tc>
          <w:tcPr>
            <w:tcW w:w="3690" w:type="dxa"/>
            <w:shd w:val="clear" w:color="auto" w:fill="FFFFFF" w:themeFill="background1"/>
          </w:tcPr>
          <w:p w14:paraId="018A2FDF" w14:textId="77777777" w:rsidR="004057C5" w:rsidRDefault="004057C5" w:rsidP="00C76773">
            <w:pPr>
              <w:pStyle w:val="ListParagraph"/>
              <w:numPr>
                <w:ilvl w:val="0"/>
                <w:numId w:val="3"/>
              </w:numPr>
              <w:jc w:val="left"/>
              <w:rPr>
                <w:sz w:val="18"/>
                <w:szCs w:val="18"/>
              </w:rPr>
            </w:pPr>
            <w:r>
              <w:rPr>
                <w:sz w:val="18"/>
                <w:szCs w:val="18"/>
              </w:rPr>
              <w:t xml:space="preserve">Ss solve using their representation </w:t>
            </w:r>
          </w:p>
          <w:p w14:paraId="2D5B3A2E" w14:textId="77777777" w:rsidR="004057C5" w:rsidRDefault="004057C5" w:rsidP="00C76773">
            <w:pPr>
              <w:pStyle w:val="ListParagraph"/>
              <w:numPr>
                <w:ilvl w:val="0"/>
                <w:numId w:val="3"/>
              </w:numPr>
              <w:jc w:val="left"/>
              <w:rPr>
                <w:sz w:val="18"/>
                <w:szCs w:val="18"/>
              </w:rPr>
            </w:pPr>
            <w:r>
              <w:rPr>
                <w:sz w:val="18"/>
                <w:szCs w:val="18"/>
              </w:rPr>
              <w:t>T selects 1 student to share how they solved</w:t>
            </w:r>
          </w:p>
          <w:p w14:paraId="1FD3CB15" w14:textId="77777777" w:rsidR="004057C5" w:rsidRDefault="004057C5" w:rsidP="00C76773">
            <w:pPr>
              <w:pStyle w:val="ListParagraph"/>
              <w:numPr>
                <w:ilvl w:val="0"/>
                <w:numId w:val="3"/>
              </w:numPr>
              <w:jc w:val="left"/>
              <w:rPr>
                <w:sz w:val="18"/>
                <w:szCs w:val="18"/>
              </w:rPr>
            </w:pPr>
            <w:r>
              <w:rPr>
                <w:sz w:val="18"/>
                <w:szCs w:val="18"/>
              </w:rPr>
              <w:t>Ss TT to Finish the Story</w:t>
            </w:r>
          </w:p>
          <w:p w14:paraId="1B22B7D7" w14:textId="77777777" w:rsidR="004057C5" w:rsidRPr="00B679B7" w:rsidRDefault="004057C5" w:rsidP="00C76773">
            <w:pPr>
              <w:pStyle w:val="ListParagraph"/>
              <w:numPr>
                <w:ilvl w:val="0"/>
                <w:numId w:val="3"/>
              </w:numPr>
              <w:jc w:val="left"/>
              <w:rPr>
                <w:sz w:val="18"/>
                <w:szCs w:val="18"/>
              </w:rPr>
            </w:pPr>
            <w:r>
              <w:rPr>
                <w:sz w:val="18"/>
                <w:szCs w:val="18"/>
              </w:rPr>
              <w:t>1-2 Ss share their Finish the Story</w:t>
            </w:r>
          </w:p>
        </w:tc>
        <w:tc>
          <w:tcPr>
            <w:tcW w:w="2700" w:type="dxa"/>
            <w:vMerge/>
            <w:shd w:val="clear" w:color="auto" w:fill="FFFFFF" w:themeFill="background1"/>
          </w:tcPr>
          <w:p w14:paraId="1DF36EB7" w14:textId="77777777" w:rsidR="004057C5" w:rsidRPr="00B679B7" w:rsidRDefault="004057C5" w:rsidP="00C76773">
            <w:pPr>
              <w:pStyle w:val="ListParagraph"/>
              <w:numPr>
                <w:ilvl w:val="0"/>
                <w:numId w:val="3"/>
              </w:numPr>
              <w:jc w:val="left"/>
              <w:rPr>
                <w:sz w:val="18"/>
                <w:szCs w:val="18"/>
              </w:rPr>
            </w:pPr>
          </w:p>
        </w:tc>
        <w:tc>
          <w:tcPr>
            <w:tcW w:w="3960" w:type="dxa"/>
            <w:gridSpan w:val="6"/>
            <w:vMerge/>
            <w:shd w:val="clear" w:color="auto" w:fill="auto"/>
          </w:tcPr>
          <w:p w14:paraId="1EEB15C5" w14:textId="77777777" w:rsidR="004057C5" w:rsidRPr="00E0508B" w:rsidRDefault="004057C5" w:rsidP="00C76773">
            <w:pPr>
              <w:pStyle w:val="ListParagraph"/>
              <w:numPr>
                <w:ilvl w:val="0"/>
                <w:numId w:val="21"/>
              </w:numPr>
              <w:spacing w:before="100"/>
              <w:jc w:val="left"/>
              <w:rPr>
                <w:rFonts w:cstheme="minorHAnsi"/>
                <w:sz w:val="18"/>
                <w:szCs w:val="18"/>
              </w:rPr>
            </w:pPr>
          </w:p>
        </w:tc>
      </w:tr>
      <w:tr w:rsidR="00506FF6" w14:paraId="64DA84E2" w14:textId="77777777" w:rsidTr="00047FEB">
        <w:trPr>
          <w:gridBefore w:val="1"/>
          <w:wBefore w:w="75" w:type="dxa"/>
          <w:trHeight w:val="169"/>
        </w:trPr>
        <w:tc>
          <w:tcPr>
            <w:tcW w:w="1495" w:type="dxa"/>
            <w:gridSpan w:val="3"/>
            <w:shd w:val="clear" w:color="auto" w:fill="auto"/>
          </w:tcPr>
          <w:p w14:paraId="42B9A283" w14:textId="49B2793D" w:rsidR="00506FF6" w:rsidRPr="00873539" w:rsidRDefault="00506FF6" w:rsidP="004122B0">
            <w:pPr>
              <w:rPr>
                <w:sz w:val="16"/>
                <w:szCs w:val="18"/>
              </w:rPr>
            </w:pPr>
            <w:r w:rsidRPr="00873539">
              <w:rPr>
                <w:b/>
                <w:sz w:val="16"/>
                <w:szCs w:val="18"/>
              </w:rPr>
              <w:t>Practice:</w:t>
            </w:r>
            <w:r w:rsidR="0039219C" w:rsidRPr="00873539">
              <w:rPr>
                <w:b/>
                <w:sz w:val="16"/>
                <w:szCs w:val="18"/>
              </w:rPr>
              <w:t xml:space="preserve"> </w:t>
            </w:r>
            <w:r w:rsidR="004122B0" w:rsidRPr="00873539">
              <w:rPr>
                <w:sz w:val="16"/>
                <w:szCs w:val="18"/>
              </w:rPr>
              <w:t>A</w:t>
            </w:r>
            <w:r w:rsidR="00197530">
              <w:rPr>
                <w:sz w:val="16"/>
                <w:szCs w:val="18"/>
              </w:rPr>
              <w:t xml:space="preserve">ddtl. </w:t>
            </w:r>
            <w:r w:rsidR="0039219C" w:rsidRPr="00873539">
              <w:rPr>
                <w:sz w:val="16"/>
                <w:szCs w:val="18"/>
              </w:rPr>
              <w:t>opportunity to apply the day’s learning</w:t>
            </w:r>
          </w:p>
        </w:tc>
        <w:tc>
          <w:tcPr>
            <w:tcW w:w="900" w:type="dxa"/>
            <w:gridSpan w:val="4"/>
            <w:shd w:val="clear" w:color="auto" w:fill="auto"/>
          </w:tcPr>
          <w:p w14:paraId="669C48EA" w14:textId="77777777" w:rsidR="00506FF6" w:rsidRDefault="004122B0" w:rsidP="00C76773">
            <w:pPr>
              <w:jc w:val="center"/>
              <w:rPr>
                <w:sz w:val="18"/>
                <w:szCs w:val="18"/>
              </w:rPr>
            </w:pPr>
            <w:r>
              <w:rPr>
                <w:sz w:val="18"/>
                <w:szCs w:val="18"/>
              </w:rPr>
              <w:t>5 min</w:t>
            </w:r>
          </w:p>
        </w:tc>
        <w:tc>
          <w:tcPr>
            <w:tcW w:w="13050" w:type="dxa"/>
            <w:gridSpan w:val="12"/>
            <w:shd w:val="clear" w:color="auto" w:fill="FFFFFF" w:themeFill="background1"/>
          </w:tcPr>
          <w:p w14:paraId="14A6243C" w14:textId="3D7667B7" w:rsidR="00506FF6" w:rsidRDefault="00506FF6" w:rsidP="0041359B">
            <w:pPr>
              <w:pStyle w:val="ListParagraph"/>
              <w:numPr>
                <w:ilvl w:val="0"/>
                <w:numId w:val="3"/>
              </w:numPr>
              <w:jc w:val="left"/>
              <w:rPr>
                <w:sz w:val="18"/>
                <w:szCs w:val="18"/>
              </w:rPr>
            </w:pPr>
            <w:r>
              <w:rPr>
                <w:sz w:val="18"/>
                <w:szCs w:val="18"/>
              </w:rPr>
              <w:t xml:space="preserve">T presents students with an additional problem to apply the days learning </w:t>
            </w:r>
            <w:r w:rsidR="004057C5">
              <w:rPr>
                <w:sz w:val="18"/>
                <w:szCs w:val="18"/>
              </w:rPr>
              <w:t>(</w:t>
            </w:r>
            <w:r w:rsidR="00EB146A">
              <w:rPr>
                <w:sz w:val="18"/>
                <w:szCs w:val="18"/>
              </w:rPr>
              <w:t>*</w:t>
            </w:r>
            <w:r w:rsidR="004057C5">
              <w:rPr>
                <w:sz w:val="18"/>
                <w:szCs w:val="18"/>
              </w:rPr>
              <w:t>can also be the first 5 minutes of ST Math time)</w:t>
            </w:r>
          </w:p>
          <w:p w14:paraId="44C8C280" w14:textId="77777777" w:rsidR="00506FF6" w:rsidRPr="0068082A" w:rsidRDefault="00506FF6" w:rsidP="0068082A">
            <w:pPr>
              <w:pStyle w:val="ListParagraph"/>
              <w:numPr>
                <w:ilvl w:val="0"/>
                <w:numId w:val="3"/>
              </w:numPr>
              <w:jc w:val="left"/>
              <w:rPr>
                <w:sz w:val="18"/>
                <w:szCs w:val="18"/>
              </w:rPr>
            </w:pPr>
            <w:r>
              <w:rPr>
                <w:sz w:val="18"/>
                <w:szCs w:val="18"/>
              </w:rPr>
              <w:t xml:space="preserve">Ss work through additional </w:t>
            </w:r>
            <w:r w:rsidR="0068082A">
              <w:rPr>
                <w:sz w:val="18"/>
                <w:szCs w:val="18"/>
              </w:rPr>
              <w:t>problem independently (</w:t>
            </w:r>
            <w:r w:rsidRPr="0068082A">
              <w:rPr>
                <w:sz w:val="18"/>
                <w:szCs w:val="18"/>
              </w:rPr>
              <w:t>T may pull small group to “try one more” tog</w:t>
            </w:r>
            <w:r w:rsidR="0068082A">
              <w:rPr>
                <w:sz w:val="18"/>
                <w:szCs w:val="18"/>
              </w:rPr>
              <w:t>ether as called for in the data)</w:t>
            </w:r>
          </w:p>
        </w:tc>
      </w:tr>
      <w:tr w:rsidR="00424A4D" w14:paraId="761D6631" w14:textId="77777777" w:rsidTr="00047FEB">
        <w:trPr>
          <w:gridAfter w:val="1"/>
          <w:wAfter w:w="75" w:type="dxa"/>
          <w:trHeight w:val="321"/>
        </w:trPr>
        <w:tc>
          <w:tcPr>
            <w:tcW w:w="15445" w:type="dxa"/>
            <w:gridSpan w:val="19"/>
            <w:shd w:val="pct25" w:color="auto" w:fill="auto"/>
          </w:tcPr>
          <w:p w14:paraId="6EE22E76" w14:textId="77777777" w:rsidR="00424A4D" w:rsidRPr="004714C0" w:rsidRDefault="00424A4D" w:rsidP="00F16CE8">
            <w:pPr>
              <w:rPr>
                <w:sz w:val="28"/>
                <w:szCs w:val="28"/>
              </w:rPr>
            </w:pPr>
            <w:r>
              <w:rPr>
                <w:b/>
                <w:sz w:val="28"/>
                <w:szCs w:val="28"/>
              </w:rPr>
              <w:lastRenderedPageBreak/>
              <w:t>2-4 Math Stories</w:t>
            </w:r>
            <w:r w:rsidRPr="004714C0">
              <w:rPr>
                <w:b/>
                <w:sz w:val="28"/>
                <w:szCs w:val="28"/>
              </w:rPr>
              <w:t>:</w:t>
            </w:r>
            <w:r w:rsidRPr="004714C0">
              <w:rPr>
                <w:sz w:val="28"/>
                <w:szCs w:val="28"/>
              </w:rPr>
              <w:t xml:space="preserve"> Fundamentals of Instruction</w:t>
            </w:r>
          </w:p>
        </w:tc>
      </w:tr>
      <w:tr w:rsidR="00424A4D" w14:paraId="5F9968F2" w14:textId="77777777" w:rsidTr="00047FEB">
        <w:trPr>
          <w:gridAfter w:val="1"/>
          <w:wAfter w:w="75" w:type="dxa"/>
          <w:trHeight w:val="719"/>
        </w:trPr>
        <w:tc>
          <w:tcPr>
            <w:tcW w:w="1210" w:type="dxa"/>
            <w:gridSpan w:val="3"/>
            <w:shd w:val="pct12" w:color="auto" w:fill="auto"/>
            <w:vAlign w:val="center"/>
          </w:tcPr>
          <w:p w14:paraId="60E6536B" w14:textId="77777777" w:rsidR="00424A4D" w:rsidRPr="004714C0" w:rsidRDefault="00424A4D" w:rsidP="002E4EA8">
            <w:pPr>
              <w:jc w:val="center"/>
              <w:rPr>
                <w:sz w:val="28"/>
                <w:szCs w:val="28"/>
              </w:rPr>
            </w:pPr>
            <w:r w:rsidRPr="004714C0">
              <w:rPr>
                <w:sz w:val="28"/>
                <w:szCs w:val="28"/>
              </w:rPr>
              <w:t>Purpose</w:t>
            </w:r>
          </w:p>
        </w:tc>
        <w:tc>
          <w:tcPr>
            <w:tcW w:w="14235" w:type="dxa"/>
            <w:gridSpan w:val="16"/>
          </w:tcPr>
          <w:p w14:paraId="7F1B262E" w14:textId="77777777" w:rsidR="002D153F" w:rsidRPr="00047FEB" w:rsidRDefault="002D153F" w:rsidP="002D153F">
            <w:pPr>
              <w:pStyle w:val="ListParagraph"/>
              <w:numPr>
                <w:ilvl w:val="0"/>
                <w:numId w:val="22"/>
              </w:numPr>
              <w:ind w:left="173" w:hanging="187"/>
              <w:jc w:val="left"/>
              <w:rPr>
                <w:rFonts w:cstheme="minorHAnsi"/>
                <w:sz w:val="16"/>
                <w:szCs w:val="18"/>
              </w:rPr>
            </w:pPr>
            <w:r w:rsidRPr="00047FEB">
              <w:rPr>
                <w:sz w:val="16"/>
                <w:szCs w:val="18"/>
              </w:rPr>
              <w:t xml:space="preserve">To enable students to make connections, identify and practice representation and calculation strategies, and develop deep conceptual understanding through the introduction of a specific story problem type in a clear and focused fashion with deliberate questioning and an independent work time </w:t>
            </w:r>
          </w:p>
          <w:p w14:paraId="4F94ABA5" w14:textId="77777777" w:rsidR="002D153F" w:rsidRPr="00047FEB" w:rsidRDefault="002D153F" w:rsidP="002D153F">
            <w:pPr>
              <w:pStyle w:val="ListParagraph"/>
              <w:numPr>
                <w:ilvl w:val="0"/>
                <w:numId w:val="22"/>
              </w:numPr>
              <w:ind w:left="173" w:hanging="187"/>
              <w:jc w:val="left"/>
              <w:rPr>
                <w:sz w:val="16"/>
                <w:szCs w:val="18"/>
              </w:rPr>
            </w:pPr>
            <w:r w:rsidRPr="00047FEB">
              <w:rPr>
                <w:sz w:val="16"/>
                <w:szCs w:val="18"/>
              </w:rPr>
              <w:t>To reveal and develop students’ interpretations of significant mathematical ideas and how these connect to their other knowledge.</w:t>
            </w:r>
          </w:p>
          <w:p w14:paraId="1589B961" w14:textId="77777777" w:rsidR="00424A4D" w:rsidRPr="002D153F" w:rsidRDefault="002D153F" w:rsidP="002D153F">
            <w:pPr>
              <w:pStyle w:val="ListParagraph"/>
              <w:numPr>
                <w:ilvl w:val="0"/>
                <w:numId w:val="22"/>
              </w:numPr>
              <w:ind w:left="173" w:hanging="187"/>
              <w:jc w:val="left"/>
              <w:rPr>
                <w:sz w:val="18"/>
                <w:szCs w:val="18"/>
              </w:rPr>
            </w:pPr>
            <w:r w:rsidRPr="00047FEB">
              <w:rPr>
                <w:rFonts w:cstheme="minorHAnsi"/>
                <w:sz w:val="16"/>
                <w:szCs w:val="18"/>
              </w:rPr>
              <w:t>To shift the heavy lifting to scholars.</w:t>
            </w:r>
          </w:p>
        </w:tc>
      </w:tr>
      <w:tr w:rsidR="00424A4D" w14:paraId="7F380F68" w14:textId="77777777" w:rsidTr="00047FEB">
        <w:trPr>
          <w:gridAfter w:val="1"/>
          <w:wAfter w:w="75" w:type="dxa"/>
          <w:trHeight w:val="2042"/>
        </w:trPr>
        <w:tc>
          <w:tcPr>
            <w:tcW w:w="1210" w:type="dxa"/>
            <w:gridSpan w:val="3"/>
            <w:shd w:val="pct12" w:color="auto" w:fill="auto"/>
            <w:vAlign w:val="center"/>
          </w:tcPr>
          <w:p w14:paraId="1B5BFA49" w14:textId="77777777" w:rsidR="00424A4D" w:rsidRPr="004714C0" w:rsidRDefault="00424A4D" w:rsidP="002E4EA8">
            <w:pPr>
              <w:jc w:val="center"/>
              <w:rPr>
                <w:sz w:val="28"/>
                <w:szCs w:val="28"/>
              </w:rPr>
            </w:pPr>
            <w:r>
              <w:rPr>
                <w:sz w:val="28"/>
                <w:szCs w:val="28"/>
              </w:rPr>
              <w:t xml:space="preserve">Must </w:t>
            </w:r>
            <w:r w:rsidRPr="004714C0">
              <w:rPr>
                <w:sz w:val="28"/>
                <w:szCs w:val="28"/>
              </w:rPr>
              <w:t>Haves</w:t>
            </w:r>
          </w:p>
        </w:tc>
        <w:tc>
          <w:tcPr>
            <w:tcW w:w="630" w:type="dxa"/>
            <w:gridSpan w:val="3"/>
            <w:tcBorders>
              <w:bottom w:val="single" w:sz="4" w:space="0" w:color="auto"/>
            </w:tcBorders>
          </w:tcPr>
          <w:p w14:paraId="329D8B5A" w14:textId="77777777" w:rsidR="00424A4D" w:rsidRPr="003E630F" w:rsidRDefault="00DB5074" w:rsidP="00F16CE8">
            <w:pPr>
              <w:rPr>
                <w:rFonts w:cstheme="minorHAnsi"/>
                <w:sz w:val="18"/>
                <w:szCs w:val="18"/>
              </w:rPr>
            </w:pPr>
            <w:r>
              <w:rPr>
                <w:noProof/>
              </w:rPr>
              <w:drawing>
                <wp:inline distT="0" distB="0" distL="0" distR="0" wp14:anchorId="2EEA619D" wp14:editId="6423A289">
                  <wp:extent cx="209550" cy="1356256"/>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7583" cy="1408244"/>
                          </a:xfrm>
                          <a:prstGeom prst="rect">
                            <a:avLst/>
                          </a:prstGeom>
                        </pic:spPr>
                      </pic:pic>
                    </a:graphicData>
                  </a:graphic>
                </wp:inline>
              </w:drawing>
            </w:r>
          </w:p>
        </w:tc>
        <w:tc>
          <w:tcPr>
            <w:tcW w:w="13605" w:type="dxa"/>
            <w:gridSpan w:val="13"/>
            <w:tcBorders>
              <w:bottom w:val="single" w:sz="4" w:space="0" w:color="auto"/>
            </w:tcBorders>
          </w:tcPr>
          <w:p w14:paraId="60F7C473" w14:textId="77777777" w:rsidR="00424A4D" w:rsidRPr="003E630F" w:rsidRDefault="00424A4D" w:rsidP="00F16CE8">
            <w:pPr>
              <w:rPr>
                <w:rFonts w:cstheme="minorHAnsi"/>
                <w:sz w:val="4"/>
                <w:szCs w:val="4"/>
              </w:rPr>
            </w:pPr>
          </w:p>
          <w:p w14:paraId="1C3857EE" w14:textId="77777777" w:rsidR="003146C0" w:rsidRPr="00047FEB" w:rsidRDefault="003146C0" w:rsidP="003146C0">
            <w:pPr>
              <w:rPr>
                <w:rFonts w:cstheme="minorHAnsi"/>
                <w:sz w:val="16"/>
                <w:szCs w:val="18"/>
              </w:rPr>
            </w:pPr>
            <w:r w:rsidRPr="00047FEB">
              <w:rPr>
                <w:rFonts w:cstheme="minorHAnsi"/>
                <w:sz w:val="16"/>
                <w:szCs w:val="18"/>
              </w:rPr>
              <w:t>INVESTMENT: Student growth mindset is front-and-center. All students are willing and excited to take risks, share their thinking, and contribute meaningfully throughout all parts of the lesson. Students embrace challenge and work together to support the group’s learning.</w:t>
            </w:r>
          </w:p>
          <w:p w14:paraId="38920B5F" w14:textId="77777777" w:rsidR="003146C0" w:rsidRPr="00047FEB" w:rsidRDefault="003146C0" w:rsidP="003146C0">
            <w:pPr>
              <w:rPr>
                <w:rFonts w:cstheme="minorHAnsi"/>
                <w:sz w:val="16"/>
                <w:szCs w:val="18"/>
              </w:rPr>
            </w:pPr>
            <w:r w:rsidRPr="00047FEB">
              <w:rPr>
                <w:rFonts w:cstheme="minorHAnsi"/>
                <w:sz w:val="16"/>
                <w:szCs w:val="18"/>
              </w:rPr>
              <w:t xml:space="preserve">RIGOR of CONTENT / TASK: Students use what they know to strategically and productively represent and solve the story problem. </w:t>
            </w:r>
            <w:r w:rsidRPr="00047FEB">
              <w:rPr>
                <w:sz w:val="16"/>
                <w:szCs w:val="18"/>
              </w:rPr>
              <w:t xml:space="preserve">It is chosen based on data and to maximize thinking and discourse around key mathematical ideas and how these connect to their other knowledge. </w:t>
            </w:r>
            <w:r w:rsidRPr="00047FEB">
              <w:rPr>
                <w:rFonts w:cstheme="minorHAnsi"/>
                <w:sz w:val="16"/>
                <w:szCs w:val="18"/>
              </w:rPr>
              <w:t>Students share their thinking process and connect a range of approaches, presented in CPA order.</w:t>
            </w:r>
          </w:p>
          <w:p w14:paraId="55CB010B" w14:textId="77777777" w:rsidR="003146C0" w:rsidRPr="00047FEB" w:rsidRDefault="003146C0" w:rsidP="003146C0">
            <w:pPr>
              <w:rPr>
                <w:rFonts w:ascii="Calibri" w:hAnsi="Calibri" w:cs="Calibri"/>
                <w:color w:val="000000"/>
                <w:sz w:val="16"/>
                <w:szCs w:val="18"/>
              </w:rPr>
            </w:pPr>
            <w:r w:rsidRPr="00047FEB">
              <w:rPr>
                <w:rFonts w:cstheme="minorHAnsi"/>
                <w:sz w:val="16"/>
                <w:szCs w:val="18"/>
              </w:rPr>
              <w:t xml:space="preserve">THINKING: Scholars begin the problem within the first 3 minutes of class and spend ≥ 85% of the lesson representing, solving and discussing concepts connected to the day’s problem. </w:t>
            </w:r>
            <w:r w:rsidRPr="00047FEB">
              <w:rPr>
                <w:rFonts w:ascii="Calibri" w:hAnsi="Calibri" w:cs="Calibri"/>
                <w:color w:val="000000"/>
                <w:sz w:val="16"/>
                <w:szCs w:val="18"/>
              </w:rPr>
              <w:t xml:space="preserve">Facilitation of discourse is leveraged as a means of helping students process new information, explore patterns and structures as they emerge, and share variations in solution methods in order to strengthen their understanding of the content. </w:t>
            </w:r>
          </w:p>
          <w:p w14:paraId="67F3F26A" w14:textId="77777777" w:rsidR="003146C0" w:rsidRPr="00047FEB" w:rsidRDefault="003146C0" w:rsidP="003146C0">
            <w:pPr>
              <w:rPr>
                <w:rFonts w:cstheme="minorHAnsi"/>
                <w:sz w:val="16"/>
                <w:szCs w:val="18"/>
              </w:rPr>
            </w:pPr>
            <w:r w:rsidRPr="00047FEB">
              <w:rPr>
                <w:rFonts w:cstheme="minorHAnsi"/>
                <w:sz w:val="16"/>
                <w:szCs w:val="18"/>
              </w:rPr>
              <w:t>FEEDBACK: Students receive individual and whole group feedback to deepen their conceptual understanding and problem solving approach. Feedback is used as a means of progress monitoring to inform individual or whole group debriefs of common misunderstandings or to extend student thinking during the Decision point.</w:t>
            </w:r>
          </w:p>
          <w:p w14:paraId="14A7AA2C" w14:textId="77777777" w:rsidR="00424A4D" w:rsidRPr="003E630F" w:rsidRDefault="003146C0" w:rsidP="003146C0">
            <w:pPr>
              <w:rPr>
                <w:rFonts w:cstheme="minorHAnsi"/>
                <w:sz w:val="18"/>
                <w:szCs w:val="18"/>
              </w:rPr>
            </w:pPr>
            <w:r w:rsidRPr="00047FEB">
              <w:rPr>
                <w:rFonts w:cstheme="minorHAnsi"/>
                <w:sz w:val="16"/>
                <w:szCs w:val="18"/>
              </w:rPr>
              <w:t>FOCUS: Students sustain focus and strong scholar habits during partner work time, class discussion and independent work time. There is a sense of ownership over their learning, pushing themselves by asking and answering questions and supporting and leveraging their peers throughout the lesson.</w:t>
            </w:r>
          </w:p>
        </w:tc>
      </w:tr>
      <w:tr w:rsidR="00424A4D" w14:paraId="56484216" w14:textId="77777777" w:rsidTr="000E1D1E">
        <w:trPr>
          <w:gridAfter w:val="1"/>
          <w:wAfter w:w="75" w:type="dxa"/>
          <w:trHeight w:val="192"/>
        </w:trPr>
        <w:tc>
          <w:tcPr>
            <w:tcW w:w="1210" w:type="dxa"/>
            <w:gridSpan w:val="3"/>
            <w:vMerge w:val="restart"/>
            <w:shd w:val="pct12" w:color="auto" w:fill="auto"/>
            <w:vAlign w:val="center"/>
          </w:tcPr>
          <w:p w14:paraId="24B3F62E" w14:textId="77777777" w:rsidR="00424A4D" w:rsidRPr="004714C0" w:rsidRDefault="00424A4D" w:rsidP="002E4EA8">
            <w:pPr>
              <w:jc w:val="center"/>
              <w:rPr>
                <w:sz w:val="28"/>
                <w:szCs w:val="28"/>
              </w:rPr>
            </w:pPr>
            <w:r>
              <w:rPr>
                <w:sz w:val="28"/>
                <w:szCs w:val="28"/>
              </w:rPr>
              <w:t xml:space="preserve">Time </w:t>
            </w:r>
            <w:r w:rsidRPr="004714C0">
              <w:rPr>
                <w:sz w:val="28"/>
                <w:szCs w:val="28"/>
              </w:rPr>
              <w:t>Stamps</w:t>
            </w:r>
          </w:p>
        </w:tc>
        <w:tc>
          <w:tcPr>
            <w:tcW w:w="1890" w:type="dxa"/>
            <w:gridSpan w:val="6"/>
            <w:shd w:val="clear" w:color="auto" w:fill="D9D9D9" w:themeFill="background1" w:themeFillShade="D9"/>
          </w:tcPr>
          <w:p w14:paraId="26F7FDAE" w14:textId="77777777" w:rsidR="00424A4D" w:rsidRPr="004F18D2" w:rsidRDefault="00424A4D" w:rsidP="00DB5074">
            <w:pPr>
              <w:jc w:val="center"/>
              <w:rPr>
                <w:b/>
                <w:sz w:val="18"/>
                <w:szCs w:val="18"/>
              </w:rPr>
            </w:pPr>
            <w:r>
              <w:rPr>
                <w:b/>
                <w:sz w:val="18"/>
                <w:szCs w:val="18"/>
              </w:rPr>
              <w:t xml:space="preserve"> </w:t>
            </w:r>
            <w:r w:rsidR="00DB5074">
              <w:rPr>
                <w:b/>
                <w:sz w:val="18"/>
                <w:szCs w:val="18"/>
              </w:rPr>
              <w:t>A</w:t>
            </w:r>
            <w:r>
              <w:rPr>
                <w:b/>
                <w:sz w:val="18"/>
                <w:szCs w:val="18"/>
              </w:rPr>
              <w:t>genda*</w:t>
            </w:r>
          </w:p>
        </w:tc>
        <w:tc>
          <w:tcPr>
            <w:tcW w:w="1350" w:type="dxa"/>
            <w:gridSpan w:val="2"/>
            <w:shd w:val="pct12" w:color="auto" w:fill="auto"/>
          </w:tcPr>
          <w:p w14:paraId="12CBD42E" w14:textId="77777777" w:rsidR="00424A4D" w:rsidRPr="004F18D2" w:rsidRDefault="00424A4D" w:rsidP="00F16CE8">
            <w:pPr>
              <w:jc w:val="center"/>
              <w:rPr>
                <w:b/>
                <w:sz w:val="18"/>
                <w:szCs w:val="18"/>
              </w:rPr>
            </w:pPr>
            <w:r>
              <w:rPr>
                <w:b/>
                <w:sz w:val="18"/>
                <w:szCs w:val="18"/>
              </w:rPr>
              <w:t>Visualize</w:t>
            </w:r>
          </w:p>
        </w:tc>
        <w:tc>
          <w:tcPr>
            <w:tcW w:w="7290" w:type="dxa"/>
            <w:gridSpan w:val="4"/>
            <w:shd w:val="pct12" w:color="auto" w:fill="auto"/>
          </w:tcPr>
          <w:p w14:paraId="3097A5A1" w14:textId="77777777" w:rsidR="00424A4D" w:rsidRPr="004F18D2" w:rsidRDefault="00424A4D" w:rsidP="00F16CE8">
            <w:pPr>
              <w:jc w:val="center"/>
              <w:rPr>
                <w:b/>
                <w:sz w:val="18"/>
                <w:szCs w:val="18"/>
              </w:rPr>
            </w:pPr>
            <w:r>
              <w:rPr>
                <w:b/>
                <w:sz w:val="18"/>
                <w:szCs w:val="18"/>
              </w:rPr>
              <w:t>Represent &amp; Retell</w:t>
            </w:r>
          </w:p>
        </w:tc>
        <w:tc>
          <w:tcPr>
            <w:tcW w:w="2070" w:type="dxa"/>
            <w:gridSpan w:val="2"/>
            <w:shd w:val="pct12" w:color="auto" w:fill="auto"/>
          </w:tcPr>
          <w:p w14:paraId="44B9DED0" w14:textId="77777777" w:rsidR="00424A4D" w:rsidRPr="00B47D1C" w:rsidRDefault="00424A4D" w:rsidP="00F16CE8">
            <w:pPr>
              <w:jc w:val="center"/>
              <w:rPr>
                <w:b/>
                <w:sz w:val="18"/>
                <w:szCs w:val="18"/>
              </w:rPr>
            </w:pPr>
            <w:r>
              <w:rPr>
                <w:b/>
                <w:sz w:val="18"/>
                <w:szCs w:val="18"/>
              </w:rPr>
              <w:t>Solve</w:t>
            </w:r>
          </w:p>
        </w:tc>
        <w:tc>
          <w:tcPr>
            <w:tcW w:w="1635" w:type="dxa"/>
            <w:gridSpan w:val="2"/>
            <w:shd w:val="pct12" w:color="auto" w:fill="auto"/>
          </w:tcPr>
          <w:p w14:paraId="29A5BCC9" w14:textId="77777777" w:rsidR="00424A4D" w:rsidRPr="00B47D1C" w:rsidRDefault="00424A4D" w:rsidP="00F16CE8">
            <w:pPr>
              <w:jc w:val="center"/>
              <w:rPr>
                <w:b/>
                <w:sz w:val="18"/>
                <w:szCs w:val="18"/>
              </w:rPr>
            </w:pPr>
            <w:r w:rsidRPr="00B47D1C">
              <w:rPr>
                <w:b/>
                <w:sz w:val="18"/>
                <w:szCs w:val="18"/>
              </w:rPr>
              <w:t>Practice</w:t>
            </w:r>
          </w:p>
        </w:tc>
      </w:tr>
      <w:tr w:rsidR="007B5817" w14:paraId="0BD9B94D" w14:textId="77777777" w:rsidTr="000E1D1E">
        <w:trPr>
          <w:gridAfter w:val="1"/>
          <w:wAfter w:w="75" w:type="dxa"/>
          <w:trHeight w:val="242"/>
        </w:trPr>
        <w:tc>
          <w:tcPr>
            <w:tcW w:w="1210" w:type="dxa"/>
            <w:gridSpan w:val="3"/>
            <w:vMerge/>
            <w:shd w:val="pct12" w:color="auto" w:fill="auto"/>
          </w:tcPr>
          <w:p w14:paraId="2D1C2261" w14:textId="77777777" w:rsidR="007B5817" w:rsidRDefault="007B5817" w:rsidP="00F16CE8">
            <w:pPr>
              <w:rPr>
                <w:sz w:val="44"/>
                <w:szCs w:val="44"/>
              </w:rPr>
            </w:pPr>
          </w:p>
        </w:tc>
        <w:tc>
          <w:tcPr>
            <w:tcW w:w="1890" w:type="dxa"/>
            <w:gridSpan w:val="6"/>
            <w:shd w:val="clear" w:color="auto" w:fill="FFFFFF" w:themeFill="background1"/>
          </w:tcPr>
          <w:p w14:paraId="2B5FBBA8" w14:textId="77777777" w:rsidR="007B5817" w:rsidRPr="00B5521C" w:rsidRDefault="007B5817" w:rsidP="00F16CE8">
            <w:pPr>
              <w:jc w:val="center"/>
              <w:rPr>
                <w:sz w:val="18"/>
                <w:szCs w:val="18"/>
              </w:rPr>
            </w:pPr>
            <w:r w:rsidRPr="00B5521C">
              <w:rPr>
                <w:sz w:val="18"/>
                <w:szCs w:val="18"/>
              </w:rPr>
              <w:t>Middle</w:t>
            </w:r>
          </w:p>
        </w:tc>
        <w:tc>
          <w:tcPr>
            <w:tcW w:w="1350" w:type="dxa"/>
            <w:gridSpan w:val="2"/>
          </w:tcPr>
          <w:p w14:paraId="12AEDC66" w14:textId="77777777" w:rsidR="007B5817" w:rsidRPr="00DD21ED" w:rsidRDefault="007B5817" w:rsidP="00F16CE8">
            <w:pPr>
              <w:jc w:val="center"/>
              <w:rPr>
                <w:sz w:val="18"/>
                <w:szCs w:val="18"/>
              </w:rPr>
            </w:pPr>
            <w:r>
              <w:rPr>
                <w:sz w:val="18"/>
                <w:szCs w:val="18"/>
              </w:rPr>
              <w:t>2 min</w:t>
            </w:r>
          </w:p>
        </w:tc>
        <w:tc>
          <w:tcPr>
            <w:tcW w:w="7290" w:type="dxa"/>
            <w:gridSpan w:val="4"/>
          </w:tcPr>
          <w:p w14:paraId="5949E9A7" w14:textId="2335C9D4" w:rsidR="007B5817" w:rsidRPr="00DD21ED" w:rsidRDefault="000E1D1E" w:rsidP="00F16CE8">
            <w:pPr>
              <w:jc w:val="center"/>
              <w:rPr>
                <w:sz w:val="18"/>
                <w:szCs w:val="18"/>
              </w:rPr>
            </w:pPr>
            <w:r>
              <w:rPr>
                <w:sz w:val="18"/>
                <w:szCs w:val="18"/>
              </w:rPr>
              <w:t>8-12</w:t>
            </w:r>
            <w:r w:rsidR="007B5817">
              <w:rPr>
                <w:sz w:val="18"/>
                <w:szCs w:val="18"/>
              </w:rPr>
              <w:t xml:space="preserve"> min</w:t>
            </w:r>
          </w:p>
        </w:tc>
        <w:tc>
          <w:tcPr>
            <w:tcW w:w="2070" w:type="dxa"/>
            <w:gridSpan w:val="2"/>
            <w:shd w:val="clear" w:color="auto" w:fill="FFFFFF" w:themeFill="background1"/>
          </w:tcPr>
          <w:p w14:paraId="03959924" w14:textId="77777777" w:rsidR="007B5817" w:rsidRPr="00DD21ED" w:rsidRDefault="007B5817" w:rsidP="00F16CE8">
            <w:pPr>
              <w:jc w:val="center"/>
              <w:rPr>
                <w:sz w:val="18"/>
                <w:szCs w:val="18"/>
              </w:rPr>
            </w:pPr>
            <w:r>
              <w:rPr>
                <w:sz w:val="18"/>
                <w:szCs w:val="18"/>
              </w:rPr>
              <w:t>6 min</w:t>
            </w:r>
          </w:p>
        </w:tc>
        <w:tc>
          <w:tcPr>
            <w:tcW w:w="1635" w:type="dxa"/>
            <w:gridSpan w:val="2"/>
            <w:shd w:val="clear" w:color="auto" w:fill="FFFFFF" w:themeFill="background1"/>
          </w:tcPr>
          <w:p w14:paraId="1D20BC04" w14:textId="77777777" w:rsidR="007B5817" w:rsidRPr="00DD21ED" w:rsidRDefault="007B5817" w:rsidP="00F16CE8">
            <w:pPr>
              <w:jc w:val="center"/>
              <w:rPr>
                <w:sz w:val="18"/>
                <w:szCs w:val="18"/>
              </w:rPr>
            </w:pPr>
            <w:r>
              <w:rPr>
                <w:sz w:val="18"/>
                <w:szCs w:val="18"/>
              </w:rPr>
              <w:t>5 min</w:t>
            </w:r>
          </w:p>
        </w:tc>
      </w:tr>
      <w:tr w:rsidR="00424A4D" w14:paraId="6EFE9A5C" w14:textId="77777777" w:rsidTr="000E1D1E">
        <w:trPr>
          <w:gridAfter w:val="1"/>
          <w:wAfter w:w="75" w:type="dxa"/>
          <w:trHeight w:val="235"/>
        </w:trPr>
        <w:tc>
          <w:tcPr>
            <w:tcW w:w="1210" w:type="dxa"/>
            <w:gridSpan w:val="3"/>
            <w:vMerge/>
            <w:tcBorders>
              <w:bottom w:val="single" w:sz="4" w:space="0" w:color="auto"/>
            </w:tcBorders>
            <w:shd w:val="pct12" w:color="auto" w:fill="auto"/>
          </w:tcPr>
          <w:p w14:paraId="3AA67C44" w14:textId="77777777" w:rsidR="00424A4D" w:rsidRDefault="00424A4D" w:rsidP="00F16CE8">
            <w:pPr>
              <w:rPr>
                <w:sz w:val="44"/>
                <w:szCs w:val="44"/>
              </w:rPr>
            </w:pPr>
          </w:p>
        </w:tc>
        <w:tc>
          <w:tcPr>
            <w:tcW w:w="1890" w:type="dxa"/>
            <w:gridSpan w:val="6"/>
            <w:tcBorders>
              <w:bottom w:val="single" w:sz="4" w:space="0" w:color="auto"/>
            </w:tcBorders>
            <w:shd w:val="clear" w:color="auto" w:fill="FFFFFF" w:themeFill="background1"/>
          </w:tcPr>
          <w:p w14:paraId="1FFA0683" w14:textId="77777777" w:rsidR="00424A4D" w:rsidRPr="00B5521C" w:rsidRDefault="00424A4D" w:rsidP="00F16CE8">
            <w:pPr>
              <w:jc w:val="center"/>
              <w:rPr>
                <w:sz w:val="18"/>
                <w:szCs w:val="18"/>
              </w:rPr>
            </w:pPr>
            <w:r w:rsidRPr="00B5521C">
              <w:rPr>
                <w:sz w:val="18"/>
                <w:szCs w:val="18"/>
              </w:rPr>
              <w:t>Later</w:t>
            </w:r>
          </w:p>
        </w:tc>
        <w:tc>
          <w:tcPr>
            <w:tcW w:w="1350" w:type="dxa"/>
            <w:gridSpan w:val="2"/>
            <w:tcBorders>
              <w:bottom w:val="single" w:sz="4" w:space="0" w:color="auto"/>
            </w:tcBorders>
          </w:tcPr>
          <w:p w14:paraId="55D87FD8" w14:textId="77777777" w:rsidR="00424A4D" w:rsidRPr="00DD21ED" w:rsidRDefault="00424A4D" w:rsidP="00F16CE8">
            <w:pPr>
              <w:jc w:val="center"/>
              <w:rPr>
                <w:sz w:val="18"/>
                <w:szCs w:val="18"/>
              </w:rPr>
            </w:pPr>
            <w:r>
              <w:rPr>
                <w:sz w:val="18"/>
                <w:szCs w:val="18"/>
              </w:rPr>
              <w:t>2 min</w:t>
            </w:r>
          </w:p>
        </w:tc>
        <w:tc>
          <w:tcPr>
            <w:tcW w:w="9360" w:type="dxa"/>
            <w:gridSpan w:val="6"/>
            <w:tcBorders>
              <w:bottom w:val="single" w:sz="4" w:space="0" w:color="auto"/>
            </w:tcBorders>
          </w:tcPr>
          <w:p w14:paraId="6DAD5A68" w14:textId="77777777" w:rsidR="00424A4D" w:rsidRPr="00DD21ED" w:rsidRDefault="00424A4D" w:rsidP="00F16CE8">
            <w:pPr>
              <w:jc w:val="center"/>
              <w:rPr>
                <w:sz w:val="18"/>
                <w:szCs w:val="18"/>
              </w:rPr>
            </w:pPr>
            <w:r>
              <w:rPr>
                <w:sz w:val="18"/>
                <w:szCs w:val="18"/>
              </w:rPr>
              <w:t>18 min</w:t>
            </w:r>
          </w:p>
        </w:tc>
        <w:tc>
          <w:tcPr>
            <w:tcW w:w="1635" w:type="dxa"/>
            <w:gridSpan w:val="2"/>
            <w:tcBorders>
              <w:bottom w:val="single" w:sz="4" w:space="0" w:color="auto"/>
            </w:tcBorders>
          </w:tcPr>
          <w:p w14:paraId="2E7238ED" w14:textId="77777777" w:rsidR="00424A4D" w:rsidRPr="00DD21ED" w:rsidRDefault="00424A4D" w:rsidP="00F16CE8">
            <w:pPr>
              <w:jc w:val="center"/>
              <w:rPr>
                <w:sz w:val="18"/>
                <w:szCs w:val="18"/>
              </w:rPr>
            </w:pPr>
            <w:r>
              <w:rPr>
                <w:sz w:val="18"/>
                <w:szCs w:val="18"/>
              </w:rPr>
              <w:t>5 min</w:t>
            </w:r>
          </w:p>
        </w:tc>
      </w:tr>
      <w:tr w:rsidR="007B5817" w14:paraId="3832F63C" w14:textId="77777777" w:rsidTr="00EB146A">
        <w:trPr>
          <w:gridAfter w:val="1"/>
          <w:wAfter w:w="75" w:type="dxa"/>
          <w:trHeight w:val="205"/>
        </w:trPr>
        <w:tc>
          <w:tcPr>
            <w:tcW w:w="2020" w:type="dxa"/>
            <w:gridSpan w:val="7"/>
            <w:tcBorders>
              <w:bottom w:val="single" w:sz="4" w:space="0" w:color="auto"/>
            </w:tcBorders>
            <w:shd w:val="pct12" w:color="auto" w:fill="auto"/>
          </w:tcPr>
          <w:p w14:paraId="3874B974" w14:textId="77777777" w:rsidR="007B5817" w:rsidRPr="004714C0" w:rsidRDefault="007B5817" w:rsidP="00F16CE8">
            <w:pPr>
              <w:jc w:val="center"/>
              <w:rPr>
                <w:b/>
                <w:sz w:val="18"/>
                <w:szCs w:val="18"/>
              </w:rPr>
            </w:pPr>
            <w:r>
              <w:rPr>
                <w:b/>
                <w:sz w:val="18"/>
                <w:szCs w:val="18"/>
              </w:rPr>
              <w:t>Why</w:t>
            </w:r>
          </w:p>
        </w:tc>
        <w:tc>
          <w:tcPr>
            <w:tcW w:w="1080" w:type="dxa"/>
            <w:gridSpan w:val="2"/>
            <w:tcBorders>
              <w:bottom w:val="single" w:sz="4" w:space="0" w:color="auto"/>
            </w:tcBorders>
            <w:shd w:val="pct12" w:color="auto" w:fill="auto"/>
          </w:tcPr>
          <w:p w14:paraId="70FB5EB2" w14:textId="77777777" w:rsidR="007B5817" w:rsidRPr="004714C0" w:rsidRDefault="007B5817" w:rsidP="00F16CE8">
            <w:pPr>
              <w:jc w:val="center"/>
              <w:rPr>
                <w:b/>
                <w:sz w:val="18"/>
                <w:szCs w:val="18"/>
              </w:rPr>
            </w:pPr>
            <w:r>
              <w:rPr>
                <w:b/>
                <w:sz w:val="18"/>
                <w:szCs w:val="18"/>
              </w:rPr>
              <w:t>How Long</w:t>
            </w:r>
          </w:p>
        </w:tc>
        <w:tc>
          <w:tcPr>
            <w:tcW w:w="5760" w:type="dxa"/>
            <w:gridSpan w:val="4"/>
            <w:shd w:val="pct12" w:color="auto" w:fill="auto"/>
          </w:tcPr>
          <w:p w14:paraId="766CBE68" w14:textId="77777777" w:rsidR="007B5817" w:rsidRPr="004714C0" w:rsidRDefault="00EE1CA6" w:rsidP="00F16CE8">
            <w:pPr>
              <w:jc w:val="center"/>
              <w:rPr>
                <w:b/>
                <w:sz w:val="18"/>
                <w:szCs w:val="18"/>
              </w:rPr>
            </w:pPr>
            <w:r>
              <w:rPr>
                <w:b/>
                <w:sz w:val="18"/>
                <w:szCs w:val="18"/>
              </w:rPr>
              <w:t>What Happens (MIDDLE)</w:t>
            </w:r>
          </w:p>
        </w:tc>
        <w:tc>
          <w:tcPr>
            <w:tcW w:w="3960" w:type="dxa"/>
            <w:gridSpan w:val="3"/>
            <w:shd w:val="pct12" w:color="auto" w:fill="auto"/>
          </w:tcPr>
          <w:p w14:paraId="44D1A3C7" w14:textId="77777777" w:rsidR="007B5817" w:rsidRPr="004714C0" w:rsidRDefault="00EE1CA6" w:rsidP="00F16CE8">
            <w:pPr>
              <w:jc w:val="center"/>
              <w:rPr>
                <w:b/>
                <w:sz w:val="18"/>
                <w:szCs w:val="18"/>
              </w:rPr>
            </w:pPr>
            <w:r>
              <w:rPr>
                <w:b/>
                <w:sz w:val="18"/>
                <w:szCs w:val="18"/>
              </w:rPr>
              <w:t>What Happens (LATER)</w:t>
            </w:r>
          </w:p>
        </w:tc>
        <w:tc>
          <w:tcPr>
            <w:tcW w:w="2625" w:type="dxa"/>
            <w:gridSpan w:val="3"/>
            <w:tcBorders>
              <w:bottom w:val="single" w:sz="4" w:space="0" w:color="auto"/>
            </w:tcBorders>
            <w:shd w:val="pct12" w:color="auto" w:fill="auto"/>
          </w:tcPr>
          <w:p w14:paraId="3984D6D8" w14:textId="77777777" w:rsidR="007B5817" w:rsidRPr="004714C0" w:rsidRDefault="007B5817" w:rsidP="00F16CE8">
            <w:pPr>
              <w:jc w:val="center"/>
              <w:rPr>
                <w:b/>
                <w:sz w:val="18"/>
                <w:szCs w:val="18"/>
              </w:rPr>
            </w:pPr>
            <w:r>
              <w:rPr>
                <w:b/>
                <w:sz w:val="18"/>
                <w:szCs w:val="18"/>
              </w:rPr>
              <w:t>Markers of Excellence</w:t>
            </w:r>
          </w:p>
        </w:tc>
      </w:tr>
      <w:tr w:rsidR="007B5817" w14:paraId="2523D010" w14:textId="77777777" w:rsidTr="00047FEB">
        <w:trPr>
          <w:gridAfter w:val="1"/>
          <w:wAfter w:w="75" w:type="dxa"/>
          <w:trHeight w:val="971"/>
        </w:trPr>
        <w:tc>
          <w:tcPr>
            <w:tcW w:w="2020" w:type="dxa"/>
            <w:gridSpan w:val="7"/>
            <w:shd w:val="clear" w:color="auto" w:fill="auto"/>
          </w:tcPr>
          <w:p w14:paraId="161D2681" w14:textId="77777777" w:rsidR="007B5817" w:rsidRPr="00E67D77" w:rsidRDefault="007B5817" w:rsidP="00F16CE8">
            <w:pPr>
              <w:rPr>
                <w:sz w:val="18"/>
                <w:szCs w:val="18"/>
              </w:rPr>
            </w:pPr>
            <w:r>
              <w:rPr>
                <w:b/>
                <w:sz w:val="18"/>
                <w:szCs w:val="18"/>
              </w:rPr>
              <w:t xml:space="preserve">Visualize: </w:t>
            </w:r>
            <w:r w:rsidRPr="00943015">
              <w:rPr>
                <w:sz w:val="18"/>
                <w:szCs w:val="18"/>
              </w:rPr>
              <w:t>Initial engagement by students to visualize and understand the task and what the solution requires</w:t>
            </w:r>
          </w:p>
        </w:tc>
        <w:tc>
          <w:tcPr>
            <w:tcW w:w="1080" w:type="dxa"/>
            <w:gridSpan w:val="2"/>
            <w:shd w:val="clear" w:color="auto" w:fill="auto"/>
          </w:tcPr>
          <w:p w14:paraId="775ADA02" w14:textId="77777777" w:rsidR="007B5817" w:rsidRPr="00B679B7" w:rsidRDefault="007B5817" w:rsidP="00F16CE8">
            <w:pPr>
              <w:jc w:val="center"/>
              <w:rPr>
                <w:sz w:val="18"/>
                <w:szCs w:val="18"/>
              </w:rPr>
            </w:pPr>
            <w:r>
              <w:rPr>
                <w:sz w:val="18"/>
                <w:szCs w:val="18"/>
              </w:rPr>
              <w:t>2 min</w:t>
            </w:r>
          </w:p>
        </w:tc>
        <w:tc>
          <w:tcPr>
            <w:tcW w:w="9720" w:type="dxa"/>
            <w:gridSpan w:val="7"/>
            <w:shd w:val="clear" w:color="auto" w:fill="FFFFFF" w:themeFill="background1"/>
          </w:tcPr>
          <w:p w14:paraId="736A72F0" w14:textId="77777777" w:rsidR="007B5817" w:rsidRDefault="007B5817" w:rsidP="00CB655C">
            <w:pPr>
              <w:pStyle w:val="ListParagraph"/>
              <w:numPr>
                <w:ilvl w:val="0"/>
                <w:numId w:val="5"/>
              </w:numPr>
              <w:jc w:val="left"/>
              <w:rPr>
                <w:rFonts w:cstheme="minorHAnsi"/>
                <w:sz w:val="18"/>
                <w:szCs w:val="18"/>
              </w:rPr>
            </w:pPr>
            <w:r>
              <w:rPr>
                <w:rFonts w:cstheme="minorHAnsi"/>
                <w:sz w:val="18"/>
                <w:szCs w:val="18"/>
              </w:rPr>
              <w:t>T and Ss read the problem (2-3x)</w:t>
            </w:r>
          </w:p>
          <w:p w14:paraId="55C856E6" w14:textId="77777777" w:rsidR="007B5817" w:rsidRPr="000D0971" w:rsidRDefault="007B5817" w:rsidP="00F16CE8">
            <w:pPr>
              <w:pStyle w:val="ListParagraph"/>
              <w:numPr>
                <w:ilvl w:val="0"/>
                <w:numId w:val="5"/>
              </w:numPr>
              <w:spacing w:before="100"/>
              <w:jc w:val="left"/>
              <w:rPr>
                <w:rFonts w:cstheme="minorHAnsi"/>
                <w:sz w:val="18"/>
                <w:szCs w:val="18"/>
              </w:rPr>
            </w:pPr>
            <w:r>
              <w:rPr>
                <w:rFonts w:cstheme="minorHAnsi"/>
                <w:sz w:val="18"/>
                <w:szCs w:val="18"/>
              </w:rPr>
              <w:t>Ss visualize by making a mind movie in their heads</w:t>
            </w:r>
          </w:p>
        </w:tc>
        <w:tc>
          <w:tcPr>
            <w:tcW w:w="2625" w:type="dxa"/>
            <w:gridSpan w:val="3"/>
            <w:shd w:val="clear" w:color="auto" w:fill="auto"/>
          </w:tcPr>
          <w:p w14:paraId="01BA9D2F" w14:textId="77777777" w:rsidR="007B5817" w:rsidRDefault="007B5817" w:rsidP="00F16CE8">
            <w:pPr>
              <w:pStyle w:val="ListParagraph"/>
              <w:numPr>
                <w:ilvl w:val="0"/>
                <w:numId w:val="21"/>
              </w:numPr>
              <w:spacing w:before="100"/>
              <w:jc w:val="left"/>
              <w:rPr>
                <w:rFonts w:cstheme="minorHAnsi"/>
                <w:sz w:val="18"/>
                <w:szCs w:val="18"/>
              </w:rPr>
            </w:pPr>
            <w:r>
              <w:rPr>
                <w:rFonts w:cstheme="minorHAnsi"/>
                <w:sz w:val="18"/>
                <w:szCs w:val="18"/>
              </w:rPr>
              <w:t xml:space="preserve">Problem is clearly posted for students to see </w:t>
            </w:r>
          </w:p>
          <w:p w14:paraId="6F2CCF91" w14:textId="77777777" w:rsidR="007B5817" w:rsidRPr="00C31B40" w:rsidRDefault="007B5817" w:rsidP="00F16CE8">
            <w:pPr>
              <w:pStyle w:val="ListParagraph"/>
              <w:numPr>
                <w:ilvl w:val="0"/>
                <w:numId w:val="21"/>
              </w:numPr>
              <w:spacing w:before="100"/>
              <w:jc w:val="left"/>
              <w:rPr>
                <w:rFonts w:cstheme="minorHAnsi"/>
                <w:sz w:val="18"/>
                <w:szCs w:val="18"/>
              </w:rPr>
            </w:pPr>
            <w:r>
              <w:rPr>
                <w:rFonts w:cstheme="minorHAnsi"/>
                <w:sz w:val="18"/>
                <w:szCs w:val="18"/>
              </w:rPr>
              <w:t xml:space="preserve">T and Ss read problem slowly and clearly to allow for visualization </w:t>
            </w:r>
          </w:p>
        </w:tc>
      </w:tr>
      <w:tr w:rsidR="007B5817" w14:paraId="2F37B190" w14:textId="77777777" w:rsidTr="00EB146A">
        <w:trPr>
          <w:gridAfter w:val="1"/>
          <w:wAfter w:w="75" w:type="dxa"/>
          <w:trHeight w:val="2825"/>
        </w:trPr>
        <w:tc>
          <w:tcPr>
            <w:tcW w:w="2020" w:type="dxa"/>
            <w:gridSpan w:val="7"/>
            <w:shd w:val="clear" w:color="auto" w:fill="auto"/>
          </w:tcPr>
          <w:p w14:paraId="69F1ACE2" w14:textId="77777777" w:rsidR="007B5817" w:rsidRPr="00E67D77" w:rsidRDefault="007B5817" w:rsidP="00F16CE8">
            <w:pPr>
              <w:rPr>
                <w:sz w:val="18"/>
                <w:szCs w:val="18"/>
              </w:rPr>
            </w:pPr>
            <w:r>
              <w:rPr>
                <w:b/>
                <w:sz w:val="18"/>
                <w:szCs w:val="18"/>
              </w:rPr>
              <w:t xml:space="preserve">Represent &amp; Retell: </w:t>
            </w:r>
            <w:r>
              <w:rPr>
                <w:sz w:val="18"/>
                <w:szCs w:val="18"/>
              </w:rPr>
              <w:t>Students make sense of the problem and show their understanding of the through a representat</w:t>
            </w:r>
            <w:r w:rsidR="00943015">
              <w:rPr>
                <w:sz w:val="18"/>
                <w:szCs w:val="18"/>
              </w:rPr>
              <w:t>ion and retell before engaging i</w:t>
            </w:r>
            <w:r>
              <w:rPr>
                <w:sz w:val="18"/>
                <w:szCs w:val="18"/>
              </w:rPr>
              <w:t xml:space="preserve">n a solution strategy </w:t>
            </w:r>
          </w:p>
        </w:tc>
        <w:tc>
          <w:tcPr>
            <w:tcW w:w="1080" w:type="dxa"/>
            <w:gridSpan w:val="2"/>
            <w:shd w:val="clear" w:color="auto" w:fill="auto"/>
          </w:tcPr>
          <w:p w14:paraId="77824758" w14:textId="77777777" w:rsidR="007B5817" w:rsidRPr="000F56AA" w:rsidRDefault="007B5817" w:rsidP="000F56AA">
            <w:pPr>
              <w:pStyle w:val="ListParagraph"/>
              <w:numPr>
                <w:ilvl w:val="1"/>
                <w:numId w:val="38"/>
              </w:numPr>
              <w:rPr>
                <w:sz w:val="18"/>
                <w:szCs w:val="18"/>
              </w:rPr>
            </w:pPr>
            <w:r w:rsidRPr="000F56AA">
              <w:rPr>
                <w:sz w:val="18"/>
                <w:szCs w:val="18"/>
              </w:rPr>
              <w:t>min</w:t>
            </w:r>
          </w:p>
        </w:tc>
        <w:tc>
          <w:tcPr>
            <w:tcW w:w="5760" w:type="dxa"/>
            <w:gridSpan w:val="4"/>
            <w:shd w:val="clear" w:color="auto" w:fill="FFFFFF" w:themeFill="background1"/>
          </w:tcPr>
          <w:p w14:paraId="5BF7F4BA" w14:textId="77777777" w:rsidR="000F56AA" w:rsidRPr="000F56AA" w:rsidRDefault="007B5817" w:rsidP="000F56AA">
            <w:pPr>
              <w:pStyle w:val="ListParagraph"/>
              <w:numPr>
                <w:ilvl w:val="0"/>
                <w:numId w:val="3"/>
              </w:numPr>
              <w:jc w:val="left"/>
              <w:rPr>
                <w:b/>
                <w:sz w:val="18"/>
                <w:szCs w:val="18"/>
              </w:rPr>
            </w:pPr>
            <w:r>
              <w:rPr>
                <w:sz w:val="18"/>
                <w:szCs w:val="18"/>
              </w:rPr>
              <w:t>Ss represent on w</w:t>
            </w:r>
            <w:r w:rsidR="00F74227">
              <w:rPr>
                <w:sz w:val="18"/>
                <w:szCs w:val="18"/>
              </w:rPr>
              <w:t xml:space="preserve">hite </w:t>
            </w:r>
            <w:r>
              <w:rPr>
                <w:sz w:val="18"/>
                <w:szCs w:val="18"/>
              </w:rPr>
              <w:t>boards/paper</w:t>
            </w:r>
          </w:p>
          <w:p w14:paraId="527463DA" w14:textId="77777777" w:rsidR="000F56AA" w:rsidRPr="000F56AA" w:rsidRDefault="000F56AA" w:rsidP="00371827">
            <w:pPr>
              <w:pStyle w:val="ListParagraph"/>
              <w:numPr>
                <w:ilvl w:val="0"/>
                <w:numId w:val="3"/>
              </w:numPr>
              <w:jc w:val="left"/>
              <w:rPr>
                <w:sz w:val="18"/>
                <w:szCs w:val="18"/>
              </w:rPr>
            </w:pPr>
            <w:r w:rsidRPr="000F56AA">
              <w:rPr>
                <w:sz w:val="18"/>
                <w:szCs w:val="18"/>
              </w:rPr>
              <w:t>Early finishers: Write a sentence to tell how you represented; ensure adequate labels; represent another way</w:t>
            </w:r>
          </w:p>
          <w:p w14:paraId="56278BB1" w14:textId="77777777" w:rsidR="000F56AA" w:rsidRPr="000F56AA" w:rsidRDefault="007B5817" w:rsidP="00F16CE8">
            <w:pPr>
              <w:pStyle w:val="ListParagraph"/>
              <w:numPr>
                <w:ilvl w:val="0"/>
                <w:numId w:val="3"/>
              </w:numPr>
              <w:jc w:val="left"/>
              <w:rPr>
                <w:b/>
                <w:sz w:val="18"/>
                <w:szCs w:val="18"/>
              </w:rPr>
            </w:pPr>
            <w:r>
              <w:rPr>
                <w:sz w:val="18"/>
                <w:szCs w:val="18"/>
              </w:rPr>
              <w:t>Ss TT to share their representation</w:t>
            </w:r>
            <w:r w:rsidR="000F56AA">
              <w:rPr>
                <w:sz w:val="18"/>
                <w:szCs w:val="18"/>
              </w:rPr>
              <w:t xml:space="preserve"> and retell the problem/name what is being solved for</w:t>
            </w:r>
          </w:p>
          <w:p w14:paraId="4626FBEA" w14:textId="77777777" w:rsidR="007B5817" w:rsidRPr="00725988" w:rsidRDefault="000F56AA" w:rsidP="000F56AA">
            <w:pPr>
              <w:pStyle w:val="ListParagraph"/>
              <w:numPr>
                <w:ilvl w:val="1"/>
                <w:numId w:val="3"/>
              </w:numPr>
              <w:jc w:val="left"/>
              <w:rPr>
                <w:b/>
                <w:sz w:val="18"/>
                <w:szCs w:val="18"/>
              </w:rPr>
            </w:pPr>
            <w:r>
              <w:rPr>
                <w:sz w:val="18"/>
                <w:szCs w:val="18"/>
              </w:rPr>
              <w:t>Should also include</w:t>
            </w:r>
            <w:r w:rsidR="007B5817">
              <w:rPr>
                <w:sz w:val="18"/>
                <w:szCs w:val="18"/>
              </w:rPr>
              <w:t xml:space="preserve"> partners telling each other what is correct, what needs to be changed – an partners changing their representations as necessary</w:t>
            </w:r>
          </w:p>
          <w:p w14:paraId="609B0816" w14:textId="77777777" w:rsidR="007B5817" w:rsidRPr="00725988" w:rsidRDefault="007B5817" w:rsidP="00F16CE8">
            <w:pPr>
              <w:pStyle w:val="ListParagraph"/>
              <w:numPr>
                <w:ilvl w:val="0"/>
                <w:numId w:val="3"/>
              </w:numPr>
              <w:jc w:val="left"/>
              <w:rPr>
                <w:b/>
                <w:sz w:val="18"/>
                <w:szCs w:val="18"/>
              </w:rPr>
            </w:pPr>
            <w:r>
              <w:rPr>
                <w:sz w:val="18"/>
                <w:szCs w:val="18"/>
              </w:rPr>
              <w:t>T uses data to inform the Decision*:</w:t>
            </w:r>
          </w:p>
          <w:p w14:paraId="36922A28" w14:textId="77777777" w:rsidR="007B5817" w:rsidRPr="00725988" w:rsidRDefault="007B5817" w:rsidP="00F16CE8">
            <w:pPr>
              <w:pStyle w:val="ListParagraph"/>
              <w:numPr>
                <w:ilvl w:val="1"/>
                <w:numId w:val="3"/>
              </w:numPr>
              <w:jc w:val="left"/>
              <w:rPr>
                <w:sz w:val="18"/>
                <w:szCs w:val="18"/>
              </w:rPr>
            </w:pPr>
            <w:r>
              <w:rPr>
                <w:sz w:val="18"/>
                <w:szCs w:val="18"/>
              </w:rPr>
              <w:t>2-3 Share if &gt;50% correct</w:t>
            </w:r>
          </w:p>
          <w:p w14:paraId="2068052B" w14:textId="77777777" w:rsidR="007B5817" w:rsidRPr="00725988" w:rsidRDefault="007B5817" w:rsidP="00F16CE8">
            <w:pPr>
              <w:pStyle w:val="ListParagraph"/>
              <w:numPr>
                <w:ilvl w:val="1"/>
                <w:numId w:val="3"/>
              </w:numPr>
              <w:jc w:val="left"/>
              <w:rPr>
                <w:sz w:val="18"/>
                <w:szCs w:val="18"/>
              </w:rPr>
            </w:pPr>
            <w:r>
              <w:rPr>
                <w:sz w:val="18"/>
                <w:szCs w:val="18"/>
              </w:rPr>
              <w:t>Misconception if &lt; 50% correct</w:t>
            </w:r>
          </w:p>
          <w:p w14:paraId="519B04C8" w14:textId="77777777" w:rsidR="007B5817" w:rsidRPr="004057C5" w:rsidRDefault="007B5817" w:rsidP="00F16CE8">
            <w:pPr>
              <w:pStyle w:val="ListParagraph"/>
              <w:numPr>
                <w:ilvl w:val="1"/>
                <w:numId w:val="3"/>
              </w:numPr>
              <w:jc w:val="left"/>
              <w:rPr>
                <w:b/>
                <w:sz w:val="18"/>
                <w:szCs w:val="18"/>
              </w:rPr>
            </w:pPr>
            <w:r w:rsidRPr="00725988">
              <w:rPr>
                <w:sz w:val="18"/>
                <w:szCs w:val="18"/>
              </w:rPr>
              <w:t>Intro new representation</w:t>
            </w:r>
            <w:r>
              <w:rPr>
                <w:sz w:val="18"/>
                <w:szCs w:val="18"/>
              </w:rPr>
              <w:t xml:space="preserve"> if &gt; 50% correct, but only 1 representation being used</w:t>
            </w:r>
          </w:p>
          <w:p w14:paraId="43135568" w14:textId="0AAF191C" w:rsidR="007B5817" w:rsidRPr="00725988" w:rsidRDefault="007B5817" w:rsidP="00F16CE8">
            <w:pPr>
              <w:pStyle w:val="ListParagraph"/>
              <w:numPr>
                <w:ilvl w:val="0"/>
                <w:numId w:val="3"/>
              </w:numPr>
              <w:jc w:val="left"/>
              <w:rPr>
                <w:b/>
                <w:sz w:val="18"/>
                <w:szCs w:val="18"/>
              </w:rPr>
            </w:pPr>
            <w:r>
              <w:rPr>
                <w:sz w:val="18"/>
                <w:szCs w:val="18"/>
              </w:rPr>
              <w:t xml:space="preserve">T charts student work and asks </w:t>
            </w:r>
            <w:r w:rsidR="000E1D1E">
              <w:rPr>
                <w:sz w:val="18"/>
                <w:szCs w:val="18"/>
              </w:rPr>
              <w:t>pre-planned</w:t>
            </w:r>
            <w:r>
              <w:rPr>
                <w:sz w:val="18"/>
                <w:szCs w:val="18"/>
              </w:rPr>
              <w:t xml:space="preserve"> TT questions connected to the Decision</w:t>
            </w:r>
          </w:p>
          <w:p w14:paraId="57C04E12" w14:textId="77777777" w:rsidR="007B5817" w:rsidRPr="007B5817" w:rsidRDefault="007B5817" w:rsidP="007B5817">
            <w:pPr>
              <w:pStyle w:val="ListParagraph"/>
              <w:numPr>
                <w:ilvl w:val="0"/>
                <w:numId w:val="3"/>
              </w:numPr>
              <w:jc w:val="left"/>
              <w:rPr>
                <w:b/>
                <w:sz w:val="18"/>
                <w:szCs w:val="18"/>
              </w:rPr>
            </w:pPr>
            <w:r>
              <w:rPr>
                <w:sz w:val="18"/>
                <w:szCs w:val="18"/>
              </w:rPr>
              <w:t>Ss help to craft the corresponding equation is not a part of the representation shared</w:t>
            </w:r>
          </w:p>
        </w:tc>
        <w:tc>
          <w:tcPr>
            <w:tcW w:w="3960" w:type="dxa"/>
            <w:gridSpan w:val="3"/>
            <w:vMerge w:val="restart"/>
            <w:shd w:val="clear" w:color="auto" w:fill="FFFFFF" w:themeFill="background1"/>
          </w:tcPr>
          <w:p w14:paraId="077FF9D6" w14:textId="77777777" w:rsidR="000F56AA" w:rsidRDefault="007B5817" w:rsidP="000F56AA">
            <w:pPr>
              <w:pStyle w:val="ListParagraph"/>
              <w:numPr>
                <w:ilvl w:val="0"/>
                <w:numId w:val="3"/>
              </w:numPr>
              <w:jc w:val="left"/>
              <w:rPr>
                <w:sz w:val="18"/>
                <w:szCs w:val="18"/>
              </w:rPr>
            </w:pPr>
            <w:r w:rsidRPr="00B5521C">
              <w:rPr>
                <w:sz w:val="18"/>
                <w:szCs w:val="18"/>
              </w:rPr>
              <w:t>S represent on w</w:t>
            </w:r>
            <w:r w:rsidR="00F74227">
              <w:rPr>
                <w:sz w:val="18"/>
                <w:szCs w:val="18"/>
              </w:rPr>
              <w:t xml:space="preserve">hite </w:t>
            </w:r>
            <w:r w:rsidRPr="00B5521C">
              <w:rPr>
                <w:sz w:val="18"/>
                <w:szCs w:val="18"/>
              </w:rPr>
              <w:t>boards</w:t>
            </w:r>
            <w:r w:rsidR="000F56AA">
              <w:rPr>
                <w:sz w:val="18"/>
                <w:szCs w:val="18"/>
              </w:rPr>
              <w:t>/paper</w:t>
            </w:r>
            <w:r w:rsidRPr="00B5521C">
              <w:rPr>
                <w:sz w:val="18"/>
                <w:szCs w:val="18"/>
              </w:rPr>
              <w:t xml:space="preserve"> and solve using their representation </w:t>
            </w:r>
          </w:p>
          <w:p w14:paraId="53A02C6E" w14:textId="77777777" w:rsidR="000F56AA" w:rsidRPr="000F56AA" w:rsidRDefault="000F56AA" w:rsidP="00371827">
            <w:pPr>
              <w:pStyle w:val="ListParagraph"/>
              <w:numPr>
                <w:ilvl w:val="0"/>
                <w:numId w:val="3"/>
              </w:numPr>
              <w:jc w:val="left"/>
              <w:rPr>
                <w:sz w:val="18"/>
                <w:szCs w:val="18"/>
              </w:rPr>
            </w:pPr>
            <w:r w:rsidRPr="000F56AA">
              <w:rPr>
                <w:sz w:val="18"/>
                <w:szCs w:val="18"/>
              </w:rPr>
              <w:t>Early finishers: Write a sentence to tell how you represented and solved; write your answer in a sentence; solve another way; use estimation to check that their answer is reasonable; check with the inverse operation</w:t>
            </w:r>
          </w:p>
          <w:p w14:paraId="42D55FD0" w14:textId="77777777" w:rsidR="007B5817" w:rsidRPr="000F56AA" w:rsidRDefault="007B5817" w:rsidP="00F16CE8">
            <w:pPr>
              <w:pStyle w:val="ListParagraph"/>
              <w:numPr>
                <w:ilvl w:val="0"/>
                <w:numId w:val="3"/>
              </w:numPr>
              <w:jc w:val="left"/>
              <w:rPr>
                <w:b/>
                <w:sz w:val="18"/>
                <w:szCs w:val="18"/>
              </w:rPr>
            </w:pPr>
            <w:r w:rsidRPr="00B5521C">
              <w:rPr>
                <w:sz w:val="18"/>
                <w:szCs w:val="18"/>
              </w:rPr>
              <w:t>Ss TT to share their representation through a retell and how they solved the problem</w:t>
            </w:r>
          </w:p>
          <w:p w14:paraId="0EC97EF7" w14:textId="77777777" w:rsidR="000F56AA" w:rsidRPr="000F56AA" w:rsidRDefault="000F56AA" w:rsidP="000F56AA">
            <w:pPr>
              <w:pStyle w:val="ListParagraph"/>
              <w:numPr>
                <w:ilvl w:val="1"/>
                <w:numId w:val="3"/>
              </w:numPr>
              <w:jc w:val="left"/>
              <w:rPr>
                <w:b/>
                <w:sz w:val="18"/>
                <w:szCs w:val="18"/>
              </w:rPr>
            </w:pPr>
            <w:r>
              <w:rPr>
                <w:sz w:val="18"/>
                <w:szCs w:val="18"/>
              </w:rPr>
              <w:t>Should also include partners telling each other what is correct, what needs to be changed – an partners changing their representations as necessary</w:t>
            </w:r>
          </w:p>
          <w:p w14:paraId="63187962" w14:textId="77777777" w:rsidR="007B5817" w:rsidRPr="004057C5" w:rsidRDefault="007B5817" w:rsidP="00F16CE8">
            <w:pPr>
              <w:pStyle w:val="ListParagraph"/>
              <w:numPr>
                <w:ilvl w:val="0"/>
                <w:numId w:val="3"/>
              </w:numPr>
              <w:jc w:val="left"/>
              <w:rPr>
                <w:b/>
                <w:sz w:val="18"/>
                <w:szCs w:val="18"/>
              </w:rPr>
            </w:pPr>
            <w:r>
              <w:rPr>
                <w:sz w:val="18"/>
                <w:szCs w:val="18"/>
              </w:rPr>
              <w:t>T uses data to inform the Decision*:</w:t>
            </w:r>
          </w:p>
          <w:p w14:paraId="3CF59286" w14:textId="289AF13E" w:rsidR="007B5817" w:rsidRPr="00725988" w:rsidRDefault="007B5817" w:rsidP="00F16CE8">
            <w:pPr>
              <w:pStyle w:val="ListParagraph"/>
              <w:numPr>
                <w:ilvl w:val="1"/>
                <w:numId w:val="3"/>
              </w:numPr>
              <w:jc w:val="left"/>
              <w:rPr>
                <w:sz w:val="18"/>
                <w:szCs w:val="18"/>
              </w:rPr>
            </w:pPr>
            <w:r>
              <w:rPr>
                <w:sz w:val="18"/>
                <w:szCs w:val="18"/>
              </w:rPr>
              <w:t>2-3 Share if &gt;50% correct</w:t>
            </w:r>
            <w:r w:rsidR="00EB146A">
              <w:rPr>
                <w:sz w:val="18"/>
                <w:szCs w:val="18"/>
              </w:rPr>
              <w:t xml:space="preserve"> calc strategy</w:t>
            </w:r>
          </w:p>
          <w:p w14:paraId="3402E410" w14:textId="5B259C28" w:rsidR="007B5817" w:rsidRPr="00725988" w:rsidRDefault="007B5817" w:rsidP="00F16CE8">
            <w:pPr>
              <w:pStyle w:val="ListParagraph"/>
              <w:numPr>
                <w:ilvl w:val="1"/>
                <w:numId w:val="3"/>
              </w:numPr>
              <w:jc w:val="left"/>
              <w:rPr>
                <w:sz w:val="18"/>
                <w:szCs w:val="18"/>
              </w:rPr>
            </w:pPr>
            <w:r>
              <w:rPr>
                <w:sz w:val="18"/>
                <w:szCs w:val="18"/>
              </w:rPr>
              <w:t>Misconception if &lt; 50% correct</w:t>
            </w:r>
            <w:r w:rsidR="00EB146A">
              <w:rPr>
                <w:sz w:val="18"/>
                <w:szCs w:val="18"/>
              </w:rPr>
              <w:t xml:space="preserve"> calc strategy</w:t>
            </w:r>
          </w:p>
          <w:p w14:paraId="6DF41B4B" w14:textId="77EA68D5" w:rsidR="007B5817" w:rsidRPr="004057C5" w:rsidRDefault="007B5817" w:rsidP="00F16CE8">
            <w:pPr>
              <w:pStyle w:val="ListParagraph"/>
              <w:numPr>
                <w:ilvl w:val="1"/>
                <w:numId w:val="3"/>
              </w:numPr>
              <w:jc w:val="left"/>
              <w:rPr>
                <w:b/>
                <w:sz w:val="18"/>
                <w:szCs w:val="18"/>
              </w:rPr>
            </w:pPr>
            <w:r w:rsidRPr="00725988">
              <w:rPr>
                <w:sz w:val="18"/>
                <w:szCs w:val="18"/>
              </w:rPr>
              <w:t xml:space="preserve">Intro new </w:t>
            </w:r>
            <w:r w:rsidR="00EB146A">
              <w:rPr>
                <w:sz w:val="18"/>
                <w:szCs w:val="18"/>
              </w:rPr>
              <w:t>calc strategy</w:t>
            </w:r>
            <w:r>
              <w:rPr>
                <w:sz w:val="18"/>
                <w:szCs w:val="18"/>
              </w:rPr>
              <w:t xml:space="preserve"> if &gt; 50% correct, but only 1 calculation strategy being used</w:t>
            </w:r>
          </w:p>
          <w:p w14:paraId="48C7F226" w14:textId="77777777" w:rsidR="007B5817" w:rsidRPr="004057C5" w:rsidRDefault="000F56AA" w:rsidP="00F16CE8">
            <w:pPr>
              <w:pStyle w:val="ListParagraph"/>
              <w:numPr>
                <w:ilvl w:val="0"/>
                <w:numId w:val="3"/>
              </w:numPr>
              <w:jc w:val="left"/>
              <w:rPr>
                <w:sz w:val="18"/>
                <w:szCs w:val="18"/>
              </w:rPr>
            </w:pPr>
            <w:r>
              <w:rPr>
                <w:sz w:val="18"/>
                <w:szCs w:val="18"/>
              </w:rPr>
              <w:t xml:space="preserve">1 student shares their answer in a complete sentence </w:t>
            </w:r>
          </w:p>
        </w:tc>
        <w:tc>
          <w:tcPr>
            <w:tcW w:w="2625" w:type="dxa"/>
            <w:gridSpan w:val="3"/>
            <w:vMerge w:val="restart"/>
            <w:shd w:val="clear" w:color="auto" w:fill="auto"/>
          </w:tcPr>
          <w:p w14:paraId="39A176D8" w14:textId="77777777" w:rsidR="007B5817" w:rsidRDefault="007B5817" w:rsidP="00F16CE8">
            <w:pPr>
              <w:pStyle w:val="Default"/>
              <w:numPr>
                <w:ilvl w:val="0"/>
                <w:numId w:val="21"/>
              </w:numPr>
              <w:rPr>
                <w:rFonts w:ascii="Calibri" w:hAnsi="Calibri" w:cs="Calibri"/>
                <w:sz w:val="18"/>
                <w:szCs w:val="18"/>
              </w:rPr>
            </w:pPr>
            <w:r>
              <w:rPr>
                <w:rFonts w:ascii="Calibri" w:hAnsi="Calibri" w:cs="Calibri"/>
                <w:sz w:val="18"/>
                <w:szCs w:val="18"/>
              </w:rPr>
              <w:t>Ss connect their explanations back to the story in T</w:t>
            </w:r>
            <w:r w:rsidR="000F56AA">
              <w:rPr>
                <w:rFonts w:ascii="Calibri" w:hAnsi="Calibri" w:cs="Calibri"/>
                <w:sz w:val="18"/>
                <w:szCs w:val="18"/>
              </w:rPr>
              <w:t xml:space="preserve">Ts and whole group discussions </w:t>
            </w:r>
          </w:p>
          <w:p w14:paraId="02590A8C" w14:textId="77777777" w:rsidR="000F56AA" w:rsidRDefault="000F56AA" w:rsidP="00F16CE8">
            <w:pPr>
              <w:pStyle w:val="Default"/>
              <w:numPr>
                <w:ilvl w:val="0"/>
                <w:numId w:val="21"/>
              </w:numPr>
              <w:rPr>
                <w:rFonts w:ascii="Calibri" w:hAnsi="Calibri" w:cs="Calibri"/>
                <w:sz w:val="18"/>
                <w:szCs w:val="18"/>
              </w:rPr>
            </w:pPr>
            <w:r>
              <w:rPr>
                <w:rFonts w:ascii="Calibri" w:hAnsi="Calibri" w:cs="Calibri"/>
                <w:sz w:val="18"/>
                <w:szCs w:val="18"/>
              </w:rPr>
              <w:t xml:space="preserve">T has effective systems for sharing and charting student work </w:t>
            </w:r>
            <w:r w:rsidR="00BA487E">
              <w:rPr>
                <w:rFonts w:ascii="Calibri" w:hAnsi="Calibri" w:cs="Calibri"/>
                <w:sz w:val="18"/>
                <w:szCs w:val="18"/>
              </w:rPr>
              <w:t>to allow all students to access</w:t>
            </w:r>
          </w:p>
          <w:p w14:paraId="2CF65AAD" w14:textId="77777777" w:rsidR="007B5817" w:rsidRPr="00094D7B" w:rsidRDefault="007B5817" w:rsidP="00F16CE8">
            <w:pPr>
              <w:pStyle w:val="Default"/>
              <w:numPr>
                <w:ilvl w:val="0"/>
                <w:numId w:val="21"/>
              </w:numPr>
              <w:rPr>
                <w:rFonts w:ascii="Calibri" w:hAnsi="Calibri" w:cs="Calibri"/>
                <w:sz w:val="18"/>
                <w:szCs w:val="18"/>
              </w:rPr>
            </w:pPr>
            <w:r>
              <w:rPr>
                <w:rFonts w:ascii="Calibri" w:hAnsi="Calibri" w:cs="Calibri"/>
                <w:sz w:val="18"/>
                <w:szCs w:val="18"/>
              </w:rPr>
              <w:t>T has set</w:t>
            </w:r>
            <w:r w:rsidR="000F56AA">
              <w:rPr>
                <w:rFonts w:ascii="Calibri" w:hAnsi="Calibri" w:cs="Calibri"/>
                <w:sz w:val="18"/>
                <w:szCs w:val="18"/>
              </w:rPr>
              <w:t xml:space="preserve"> up clear expectations for TTs</w:t>
            </w:r>
          </w:p>
          <w:p w14:paraId="02017313" w14:textId="77777777" w:rsidR="007B5817" w:rsidRDefault="007B5817" w:rsidP="00F16CE8">
            <w:pPr>
              <w:pStyle w:val="Default"/>
              <w:numPr>
                <w:ilvl w:val="0"/>
                <w:numId w:val="21"/>
              </w:numPr>
              <w:rPr>
                <w:rFonts w:ascii="Calibri" w:hAnsi="Calibri" w:cs="Calibri"/>
                <w:sz w:val="18"/>
                <w:szCs w:val="18"/>
              </w:rPr>
            </w:pPr>
            <w:r>
              <w:rPr>
                <w:rFonts w:ascii="Calibri" w:hAnsi="Calibri" w:cs="Calibri"/>
                <w:sz w:val="18"/>
                <w:szCs w:val="18"/>
              </w:rPr>
              <w:t>T accurately uses data to inform the Decision* in both Middle and Later agenda</w:t>
            </w:r>
            <w:r w:rsidR="00BA487E">
              <w:rPr>
                <w:rFonts w:ascii="Calibri" w:hAnsi="Calibri" w:cs="Calibri"/>
                <w:sz w:val="18"/>
                <w:szCs w:val="18"/>
              </w:rPr>
              <w:t xml:space="preserve"> so the discussion is relevant for the majority of students</w:t>
            </w:r>
          </w:p>
          <w:p w14:paraId="0CA84A51" w14:textId="77777777" w:rsidR="007B5817" w:rsidRPr="00BA487E" w:rsidRDefault="000F56AA" w:rsidP="00BA487E">
            <w:pPr>
              <w:pStyle w:val="Default"/>
              <w:numPr>
                <w:ilvl w:val="0"/>
                <w:numId w:val="21"/>
              </w:numPr>
              <w:rPr>
                <w:rFonts w:ascii="Calibri" w:hAnsi="Calibri" w:cs="Calibri"/>
                <w:sz w:val="18"/>
                <w:szCs w:val="18"/>
              </w:rPr>
            </w:pPr>
            <w:r>
              <w:rPr>
                <w:rFonts w:ascii="Calibri" w:hAnsi="Calibri" w:cs="Calibri"/>
                <w:sz w:val="18"/>
                <w:szCs w:val="18"/>
              </w:rPr>
              <w:t>The Decision, including the 2-3 Share has a clear purpose – driving towards a key points</w:t>
            </w:r>
          </w:p>
        </w:tc>
      </w:tr>
      <w:tr w:rsidR="007B5817" w14:paraId="01430459" w14:textId="77777777" w:rsidTr="00EB146A">
        <w:trPr>
          <w:gridAfter w:val="1"/>
          <w:wAfter w:w="75" w:type="dxa"/>
          <w:trHeight w:val="169"/>
        </w:trPr>
        <w:tc>
          <w:tcPr>
            <w:tcW w:w="2020" w:type="dxa"/>
            <w:gridSpan w:val="7"/>
            <w:shd w:val="clear" w:color="auto" w:fill="auto"/>
          </w:tcPr>
          <w:p w14:paraId="06A3AB43" w14:textId="77777777" w:rsidR="007B5817" w:rsidRPr="00B360E7" w:rsidRDefault="007B5817" w:rsidP="00F16CE8">
            <w:pPr>
              <w:rPr>
                <w:sz w:val="18"/>
                <w:szCs w:val="18"/>
              </w:rPr>
            </w:pPr>
            <w:r>
              <w:rPr>
                <w:b/>
                <w:sz w:val="18"/>
                <w:szCs w:val="18"/>
              </w:rPr>
              <w:t xml:space="preserve">Solve: </w:t>
            </w:r>
            <w:r>
              <w:rPr>
                <w:sz w:val="18"/>
                <w:szCs w:val="18"/>
              </w:rPr>
              <w:t xml:space="preserve">After making sense of the problem, students apply a calculation strategy to find the solution  </w:t>
            </w:r>
          </w:p>
        </w:tc>
        <w:tc>
          <w:tcPr>
            <w:tcW w:w="1080" w:type="dxa"/>
            <w:gridSpan w:val="2"/>
            <w:shd w:val="clear" w:color="auto" w:fill="auto"/>
          </w:tcPr>
          <w:p w14:paraId="4FEDD848" w14:textId="77777777" w:rsidR="007B5817" w:rsidRPr="00DD21ED" w:rsidRDefault="000F56AA" w:rsidP="00F16CE8">
            <w:pPr>
              <w:jc w:val="center"/>
              <w:rPr>
                <w:sz w:val="18"/>
                <w:szCs w:val="18"/>
              </w:rPr>
            </w:pPr>
            <w:r>
              <w:rPr>
                <w:sz w:val="18"/>
                <w:szCs w:val="18"/>
              </w:rPr>
              <w:t>5</w:t>
            </w:r>
            <w:r w:rsidR="007B5817">
              <w:rPr>
                <w:sz w:val="18"/>
                <w:szCs w:val="18"/>
              </w:rPr>
              <w:t xml:space="preserve"> min</w:t>
            </w:r>
          </w:p>
        </w:tc>
        <w:tc>
          <w:tcPr>
            <w:tcW w:w="5760" w:type="dxa"/>
            <w:gridSpan w:val="4"/>
            <w:shd w:val="clear" w:color="auto" w:fill="FFFFFF" w:themeFill="background1"/>
          </w:tcPr>
          <w:p w14:paraId="728F276B" w14:textId="77777777" w:rsidR="007B5817" w:rsidRDefault="007B5817" w:rsidP="00F16CE8">
            <w:pPr>
              <w:pStyle w:val="ListParagraph"/>
              <w:numPr>
                <w:ilvl w:val="0"/>
                <w:numId w:val="3"/>
              </w:numPr>
              <w:jc w:val="left"/>
              <w:rPr>
                <w:sz w:val="18"/>
                <w:szCs w:val="18"/>
              </w:rPr>
            </w:pPr>
            <w:r>
              <w:rPr>
                <w:sz w:val="18"/>
                <w:szCs w:val="18"/>
              </w:rPr>
              <w:t xml:space="preserve">Ss solve using their representation </w:t>
            </w:r>
          </w:p>
          <w:p w14:paraId="78E8338C" w14:textId="77777777" w:rsidR="006D0EFC" w:rsidRDefault="006D0EFC" w:rsidP="006D0EFC">
            <w:pPr>
              <w:pStyle w:val="ListParagraph"/>
              <w:numPr>
                <w:ilvl w:val="1"/>
                <w:numId w:val="3"/>
              </w:numPr>
              <w:jc w:val="left"/>
              <w:rPr>
                <w:sz w:val="18"/>
                <w:szCs w:val="18"/>
              </w:rPr>
            </w:pPr>
            <w:r>
              <w:rPr>
                <w:sz w:val="18"/>
                <w:szCs w:val="18"/>
              </w:rPr>
              <w:t>Some students may go back and adjust their representations before solving based on what was shared</w:t>
            </w:r>
          </w:p>
          <w:p w14:paraId="7F0E6F7A" w14:textId="77777777" w:rsidR="007B5817" w:rsidRDefault="007B5817" w:rsidP="00F16CE8">
            <w:pPr>
              <w:pStyle w:val="ListParagraph"/>
              <w:numPr>
                <w:ilvl w:val="0"/>
                <w:numId w:val="3"/>
              </w:numPr>
              <w:jc w:val="left"/>
              <w:rPr>
                <w:sz w:val="18"/>
                <w:szCs w:val="18"/>
              </w:rPr>
            </w:pPr>
            <w:r>
              <w:rPr>
                <w:sz w:val="18"/>
                <w:szCs w:val="18"/>
              </w:rPr>
              <w:t>T selects 1 student to share how they solved</w:t>
            </w:r>
          </w:p>
          <w:p w14:paraId="67D791A1" w14:textId="77777777" w:rsidR="007B5817" w:rsidRPr="00B679B7" w:rsidRDefault="006D0EFC" w:rsidP="006D0EFC">
            <w:pPr>
              <w:pStyle w:val="ListParagraph"/>
              <w:numPr>
                <w:ilvl w:val="0"/>
                <w:numId w:val="3"/>
              </w:numPr>
              <w:jc w:val="left"/>
              <w:rPr>
                <w:sz w:val="18"/>
                <w:szCs w:val="18"/>
              </w:rPr>
            </w:pPr>
            <w:r>
              <w:rPr>
                <w:sz w:val="18"/>
                <w:szCs w:val="18"/>
              </w:rPr>
              <w:t xml:space="preserve">1 student shares their answer in a complete sentence </w:t>
            </w:r>
          </w:p>
        </w:tc>
        <w:tc>
          <w:tcPr>
            <w:tcW w:w="3960" w:type="dxa"/>
            <w:gridSpan w:val="3"/>
            <w:vMerge/>
            <w:shd w:val="clear" w:color="auto" w:fill="FFFFFF" w:themeFill="background1"/>
          </w:tcPr>
          <w:p w14:paraId="53FAC67F" w14:textId="77777777" w:rsidR="007B5817" w:rsidRPr="00B679B7" w:rsidRDefault="007B5817" w:rsidP="00F16CE8">
            <w:pPr>
              <w:pStyle w:val="ListParagraph"/>
              <w:numPr>
                <w:ilvl w:val="0"/>
                <w:numId w:val="3"/>
              </w:numPr>
              <w:jc w:val="left"/>
              <w:rPr>
                <w:sz w:val="18"/>
                <w:szCs w:val="18"/>
              </w:rPr>
            </w:pPr>
          </w:p>
        </w:tc>
        <w:tc>
          <w:tcPr>
            <w:tcW w:w="2625" w:type="dxa"/>
            <w:gridSpan w:val="3"/>
            <w:vMerge/>
            <w:shd w:val="clear" w:color="auto" w:fill="auto"/>
          </w:tcPr>
          <w:p w14:paraId="569DDD63" w14:textId="77777777" w:rsidR="007B5817" w:rsidRPr="00E0508B" w:rsidRDefault="007B5817" w:rsidP="00F16CE8">
            <w:pPr>
              <w:pStyle w:val="ListParagraph"/>
              <w:numPr>
                <w:ilvl w:val="0"/>
                <w:numId w:val="21"/>
              </w:numPr>
              <w:spacing w:before="100"/>
              <w:jc w:val="left"/>
              <w:rPr>
                <w:rFonts w:cstheme="minorHAnsi"/>
                <w:sz w:val="18"/>
                <w:szCs w:val="18"/>
              </w:rPr>
            </w:pPr>
          </w:p>
        </w:tc>
      </w:tr>
      <w:tr w:rsidR="00424A4D" w14:paraId="4A63492A" w14:textId="77777777" w:rsidTr="00047FEB">
        <w:trPr>
          <w:gridAfter w:val="1"/>
          <w:wAfter w:w="75" w:type="dxa"/>
          <w:trHeight w:val="169"/>
        </w:trPr>
        <w:tc>
          <w:tcPr>
            <w:tcW w:w="2020" w:type="dxa"/>
            <w:gridSpan w:val="7"/>
            <w:shd w:val="clear" w:color="auto" w:fill="auto"/>
          </w:tcPr>
          <w:p w14:paraId="030A7498" w14:textId="77777777" w:rsidR="00424A4D" w:rsidRPr="0039219C" w:rsidRDefault="00424A4D" w:rsidP="00F16CE8">
            <w:pPr>
              <w:rPr>
                <w:sz w:val="18"/>
                <w:szCs w:val="18"/>
              </w:rPr>
            </w:pPr>
            <w:r>
              <w:rPr>
                <w:b/>
                <w:sz w:val="18"/>
                <w:szCs w:val="18"/>
              </w:rPr>
              <w:t xml:space="preserve">Practice: </w:t>
            </w:r>
            <w:r>
              <w:rPr>
                <w:sz w:val="18"/>
                <w:szCs w:val="18"/>
              </w:rPr>
              <w:t>Additional opportunity to apply the day’s learning</w:t>
            </w:r>
          </w:p>
        </w:tc>
        <w:tc>
          <w:tcPr>
            <w:tcW w:w="1080" w:type="dxa"/>
            <w:gridSpan w:val="2"/>
            <w:shd w:val="clear" w:color="auto" w:fill="auto"/>
          </w:tcPr>
          <w:p w14:paraId="4327AFC8" w14:textId="77777777" w:rsidR="00424A4D" w:rsidRDefault="00424A4D" w:rsidP="00F16CE8">
            <w:pPr>
              <w:jc w:val="center"/>
              <w:rPr>
                <w:sz w:val="18"/>
                <w:szCs w:val="18"/>
              </w:rPr>
            </w:pPr>
            <w:r>
              <w:rPr>
                <w:sz w:val="18"/>
                <w:szCs w:val="18"/>
              </w:rPr>
              <w:t>5 min</w:t>
            </w:r>
          </w:p>
        </w:tc>
        <w:tc>
          <w:tcPr>
            <w:tcW w:w="12345" w:type="dxa"/>
            <w:gridSpan w:val="10"/>
            <w:shd w:val="clear" w:color="auto" w:fill="FFFFFF" w:themeFill="background1"/>
          </w:tcPr>
          <w:p w14:paraId="648F5259" w14:textId="77777777" w:rsidR="00424A4D" w:rsidRDefault="00424A4D" w:rsidP="00F16CE8">
            <w:pPr>
              <w:pStyle w:val="ListParagraph"/>
              <w:numPr>
                <w:ilvl w:val="0"/>
                <w:numId w:val="3"/>
              </w:numPr>
              <w:jc w:val="left"/>
              <w:rPr>
                <w:sz w:val="18"/>
                <w:szCs w:val="18"/>
              </w:rPr>
            </w:pPr>
            <w:r>
              <w:rPr>
                <w:sz w:val="18"/>
                <w:szCs w:val="18"/>
              </w:rPr>
              <w:t>T presents students with an additional prob</w:t>
            </w:r>
            <w:r w:rsidR="0096791C">
              <w:rPr>
                <w:sz w:val="18"/>
                <w:szCs w:val="18"/>
              </w:rPr>
              <w:t xml:space="preserve">lem to apply the days learning </w:t>
            </w:r>
          </w:p>
          <w:p w14:paraId="695704E2" w14:textId="77777777" w:rsidR="00424A4D" w:rsidRPr="0068082A" w:rsidRDefault="00424A4D" w:rsidP="00F16CE8">
            <w:pPr>
              <w:pStyle w:val="ListParagraph"/>
              <w:numPr>
                <w:ilvl w:val="0"/>
                <w:numId w:val="3"/>
              </w:numPr>
              <w:jc w:val="left"/>
              <w:rPr>
                <w:sz w:val="18"/>
                <w:szCs w:val="18"/>
              </w:rPr>
            </w:pPr>
            <w:r>
              <w:rPr>
                <w:sz w:val="18"/>
                <w:szCs w:val="18"/>
              </w:rPr>
              <w:t>Ss work through additional problem independently (</w:t>
            </w:r>
            <w:r w:rsidRPr="0068082A">
              <w:rPr>
                <w:sz w:val="18"/>
                <w:szCs w:val="18"/>
              </w:rPr>
              <w:t>T may pull small group to “try one more” tog</w:t>
            </w:r>
            <w:r>
              <w:rPr>
                <w:sz w:val="18"/>
                <w:szCs w:val="18"/>
              </w:rPr>
              <w:t>ether as called for in the data)</w:t>
            </w:r>
          </w:p>
        </w:tc>
      </w:tr>
    </w:tbl>
    <w:tbl>
      <w:tblPr>
        <w:tblStyle w:val="TableGrid"/>
        <w:tblpPr w:leftFromText="180" w:rightFromText="180" w:vertAnchor="text" w:horzAnchor="margin" w:tblpXSpec="right" w:tblpY="241"/>
        <w:tblW w:w="15360" w:type="dxa"/>
        <w:tblLook w:val="04A0" w:firstRow="1" w:lastRow="0" w:firstColumn="1" w:lastColumn="0" w:noHBand="0" w:noVBand="1"/>
      </w:tblPr>
      <w:tblGrid>
        <w:gridCol w:w="4045"/>
        <w:gridCol w:w="6750"/>
        <w:gridCol w:w="4565"/>
      </w:tblGrid>
      <w:tr w:rsidR="00047FEB" w14:paraId="237A100B" w14:textId="77777777" w:rsidTr="00047FEB">
        <w:trPr>
          <w:trHeight w:val="213"/>
        </w:trPr>
        <w:tc>
          <w:tcPr>
            <w:tcW w:w="15360" w:type="dxa"/>
            <w:gridSpan w:val="3"/>
            <w:shd w:val="clear" w:color="auto" w:fill="BFBFBF" w:themeFill="background1" w:themeFillShade="BF"/>
          </w:tcPr>
          <w:p w14:paraId="010E7A64" w14:textId="77777777" w:rsidR="00047FEB" w:rsidRPr="00EB739B" w:rsidRDefault="00047FEB" w:rsidP="00047FEB">
            <w:pPr>
              <w:jc w:val="center"/>
              <w:rPr>
                <w:b/>
              </w:rPr>
            </w:pPr>
            <w:r w:rsidRPr="00EB739B">
              <w:rPr>
                <w:b/>
              </w:rPr>
              <w:lastRenderedPageBreak/>
              <w:t>*</w:t>
            </w:r>
            <w:r>
              <w:rPr>
                <w:b/>
              </w:rPr>
              <w:t>AGENDAS</w:t>
            </w:r>
          </w:p>
        </w:tc>
      </w:tr>
      <w:tr w:rsidR="00047FEB" w14:paraId="7AE9B057" w14:textId="77777777" w:rsidTr="00047FEB">
        <w:trPr>
          <w:trHeight w:val="213"/>
        </w:trPr>
        <w:tc>
          <w:tcPr>
            <w:tcW w:w="15360" w:type="dxa"/>
            <w:gridSpan w:val="3"/>
            <w:shd w:val="clear" w:color="auto" w:fill="D9D9D9" w:themeFill="background1" w:themeFillShade="D9"/>
          </w:tcPr>
          <w:p w14:paraId="1CC634F1" w14:textId="77777777" w:rsidR="00047FEB" w:rsidRPr="00EB739B" w:rsidRDefault="00047FEB" w:rsidP="00047FEB">
            <w:pPr>
              <w:jc w:val="center"/>
              <w:rPr>
                <w:b/>
              </w:rPr>
            </w:pPr>
            <w:r w:rsidRPr="00EB739B">
              <w:rPr>
                <w:b/>
              </w:rPr>
              <w:t>IS THE TEACHER OPERATING IN THE APPROPRIATE AGENDA?</w:t>
            </w:r>
          </w:p>
        </w:tc>
      </w:tr>
      <w:tr w:rsidR="00047FEB" w14:paraId="66386AAA" w14:textId="77777777" w:rsidTr="00047FEB">
        <w:trPr>
          <w:trHeight w:val="195"/>
        </w:trPr>
        <w:tc>
          <w:tcPr>
            <w:tcW w:w="4045" w:type="dxa"/>
            <w:shd w:val="clear" w:color="auto" w:fill="D9D9D9" w:themeFill="background1" w:themeFillShade="D9"/>
          </w:tcPr>
          <w:p w14:paraId="721EF74C" w14:textId="77777777" w:rsidR="00047FEB" w:rsidRPr="00EB739B" w:rsidRDefault="00047FEB" w:rsidP="00047FEB">
            <w:pPr>
              <w:jc w:val="center"/>
              <w:rPr>
                <w:b/>
              </w:rPr>
            </w:pPr>
            <w:r w:rsidRPr="00EB739B">
              <w:rPr>
                <w:b/>
              </w:rPr>
              <w:t>Early</w:t>
            </w:r>
          </w:p>
        </w:tc>
        <w:tc>
          <w:tcPr>
            <w:tcW w:w="6750" w:type="dxa"/>
            <w:shd w:val="clear" w:color="auto" w:fill="D9D9D9" w:themeFill="background1" w:themeFillShade="D9"/>
          </w:tcPr>
          <w:p w14:paraId="2902003E" w14:textId="77777777" w:rsidR="00047FEB" w:rsidRPr="00EB739B" w:rsidRDefault="00047FEB" w:rsidP="00047FEB">
            <w:pPr>
              <w:jc w:val="center"/>
              <w:rPr>
                <w:b/>
              </w:rPr>
            </w:pPr>
            <w:r w:rsidRPr="00EB739B">
              <w:rPr>
                <w:b/>
              </w:rPr>
              <w:t>Middle</w:t>
            </w:r>
          </w:p>
        </w:tc>
        <w:tc>
          <w:tcPr>
            <w:tcW w:w="4565" w:type="dxa"/>
            <w:shd w:val="clear" w:color="auto" w:fill="D9D9D9" w:themeFill="background1" w:themeFillShade="D9"/>
          </w:tcPr>
          <w:p w14:paraId="4CD01813" w14:textId="77777777" w:rsidR="00047FEB" w:rsidRPr="00EB739B" w:rsidRDefault="00047FEB" w:rsidP="00047FEB">
            <w:pPr>
              <w:jc w:val="center"/>
              <w:rPr>
                <w:b/>
              </w:rPr>
            </w:pPr>
            <w:r w:rsidRPr="00EB739B">
              <w:rPr>
                <w:b/>
              </w:rPr>
              <w:t>Later</w:t>
            </w:r>
          </w:p>
        </w:tc>
      </w:tr>
      <w:tr w:rsidR="00047FEB" w14:paraId="70B80BFE" w14:textId="77777777" w:rsidTr="00047FEB">
        <w:trPr>
          <w:trHeight w:val="195"/>
        </w:trPr>
        <w:tc>
          <w:tcPr>
            <w:tcW w:w="4045" w:type="dxa"/>
          </w:tcPr>
          <w:p w14:paraId="1D60ECD4" w14:textId="77777777" w:rsidR="00047FEB" w:rsidRPr="00EB739B" w:rsidRDefault="00047FEB" w:rsidP="00047FEB">
            <w:pPr>
              <w:rPr>
                <w:sz w:val="19"/>
                <w:szCs w:val="19"/>
              </w:rPr>
            </w:pPr>
            <w:r w:rsidRPr="00DE665C">
              <w:rPr>
                <w:sz w:val="19"/>
                <w:szCs w:val="19"/>
              </w:rPr>
              <w:t>In the Early stage, students use their listening comprehension skills along with scaffolding from the teacher to visualize the problem.  Students also work to represent the problem concretely in this stage.  The independent work focus is on representing and retelling.  Once they demonstrate the ability to effectively represent with manipulatives and retell the story problem on a consistent basis (at least 2/3 of the students for 3 consecutive days), move to the Middle agenda.</w:t>
            </w:r>
            <w:r>
              <w:rPr>
                <w:sz w:val="19"/>
                <w:szCs w:val="19"/>
              </w:rPr>
              <w:t xml:space="preserve"> Early Agenda is used most often in K and should be used sparingly in other grades.</w:t>
            </w:r>
          </w:p>
        </w:tc>
        <w:tc>
          <w:tcPr>
            <w:tcW w:w="6750" w:type="dxa"/>
          </w:tcPr>
          <w:p w14:paraId="2A6A382A" w14:textId="77777777" w:rsidR="00047FEB" w:rsidRPr="00EB739B" w:rsidRDefault="00047FEB" w:rsidP="00047FEB">
            <w:pPr>
              <w:rPr>
                <w:sz w:val="19"/>
                <w:szCs w:val="19"/>
              </w:rPr>
            </w:pPr>
            <w:r w:rsidRPr="00DE665C">
              <w:rPr>
                <w:i/>
                <w:sz w:val="19"/>
                <w:szCs w:val="19"/>
                <w:u w:val="single"/>
              </w:rPr>
              <w:t>Middle</w:t>
            </w:r>
            <w:r w:rsidRPr="00DE665C">
              <w:rPr>
                <w:sz w:val="19"/>
                <w:szCs w:val="19"/>
              </w:rPr>
              <w:t>:  In the Middle stage, students are visualizing independently as well as representing on paper/whiteboards.  The focus is on efficient ways to represent (moving from manipulatives to 1:1 drawing, to 1:1 tape diagram, to tape diagram, to bar model; with number sentences entering at different times pending the story problem type).  Complex story problems generally require us to represent in more complex/abstract ways.  Once students demonstrate the ability to effectively represent on whiteboards in the ways noted in the S&amp;S for that grade/month/story problem type (at least 2/3 of the students for 3 consecutive days</w:t>
            </w:r>
            <w:r w:rsidRPr="00BC7579">
              <w:rPr>
                <w:sz w:val="19"/>
                <w:szCs w:val="19"/>
              </w:rPr>
              <w:t>, without using Act It Out),</w:t>
            </w:r>
            <w:r w:rsidRPr="00DE665C">
              <w:rPr>
                <w:sz w:val="19"/>
                <w:szCs w:val="19"/>
              </w:rPr>
              <w:t xml:space="preserve"> move to the Later agenda.  Also note, it is likely that with multi-step problems in 4</w:t>
            </w:r>
            <w:r w:rsidRPr="00DE665C">
              <w:rPr>
                <w:sz w:val="19"/>
                <w:szCs w:val="19"/>
                <w:vertAlign w:val="superscript"/>
              </w:rPr>
              <w:t>th</w:t>
            </w:r>
            <w:r w:rsidRPr="00DE665C">
              <w:rPr>
                <w:sz w:val="19"/>
                <w:szCs w:val="19"/>
              </w:rPr>
              <w:t xml:space="preserve"> grade, the representation is harder than actually calculating the answer – thus 4</w:t>
            </w:r>
            <w:r w:rsidRPr="00DE665C">
              <w:rPr>
                <w:sz w:val="19"/>
                <w:szCs w:val="19"/>
                <w:vertAlign w:val="superscript"/>
              </w:rPr>
              <w:t>th</w:t>
            </w:r>
            <w:r w:rsidRPr="00DE665C">
              <w:rPr>
                <w:sz w:val="19"/>
                <w:szCs w:val="19"/>
              </w:rPr>
              <w:t xml:space="preserve"> grade teachers may return to and live out the year in the middle agenda.</w:t>
            </w:r>
          </w:p>
        </w:tc>
        <w:tc>
          <w:tcPr>
            <w:tcW w:w="4565" w:type="dxa"/>
          </w:tcPr>
          <w:p w14:paraId="47F9711C" w14:textId="77777777" w:rsidR="00047FEB" w:rsidRPr="00DE665C" w:rsidRDefault="00047FEB" w:rsidP="00047FEB">
            <w:pPr>
              <w:rPr>
                <w:sz w:val="19"/>
                <w:szCs w:val="19"/>
              </w:rPr>
            </w:pPr>
            <w:r w:rsidRPr="00DE665C">
              <w:rPr>
                <w:i/>
                <w:sz w:val="19"/>
                <w:szCs w:val="19"/>
                <w:u w:val="single"/>
              </w:rPr>
              <w:t>Later</w:t>
            </w:r>
            <w:r w:rsidRPr="00DE665C">
              <w:rPr>
                <w:sz w:val="19"/>
                <w:szCs w:val="19"/>
              </w:rPr>
              <w:t>:  In the Later stage, students are responsible for all aspects of the story problem protocol.  The teacher still prompts the group, but students visualize, represent and retell, and solve on their own.  By focusing on the representation in the Early and Middle stages, this stage should get to focus on the solution strategy (calculation).  If you are working in this stage and students are struggling to represent, back up to the Middle or Early agenda.  If at least 2/3 of your students are successful for 3 consecutive days, you should move ahead in the story problem S&amp;S.</w:t>
            </w:r>
          </w:p>
          <w:p w14:paraId="47750E72" w14:textId="77777777" w:rsidR="00047FEB" w:rsidRDefault="00047FEB" w:rsidP="00047FEB"/>
        </w:tc>
      </w:tr>
    </w:tbl>
    <w:p w14:paraId="1AED596A" w14:textId="77777777" w:rsidR="002E4EA8" w:rsidRDefault="002E4EA8" w:rsidP="00CC1175"/>
    <w:tbl>
      <w:tblPr>
        <w:tblStyle w:val="TableGrid"/>
        <w:tblpPr w:leftFromText="180" w:rightFromText="180" w:vertAnchor="text" w:horzAnchor="margin" w:tblpXSpec="right" w:tblpY="376"/>
        <w:tblW w:w="15273" w:type="dxa"/>
        <w:tblLayout w:type="fixed"/>
        <w:tblLook w:val="04A0" w:firstRow="1" w:lastRow="0" w:firstColumn="1" w:lastColumn="0" w:noHBand="0" w:noVBand="1"/>
      </w:tblPr>
      <w:tblGrid>
        <w:gridCol w:w="5125"/>
        <w:gridCol w:w="6840"/>
        <w:gridCol w:w="3308"/>
      </w:tblGrid>
      <w:tr w:rsidR="00047FEB" w:rsidRPr="00AF34A4" w14:paraId="6B7A213D" w14:textId="77777777" w:rsidTr="00047FEB">
        <w:trPr>
          <w:trHeight w:val="161"/>
        </w:trPr>
        <w:tc>
          <w:tcPr>
            <w:tcW w:w="15273" w:type="dxa"/>
            <w:gridSpan w:val="3"/>
            <w:shd w:val="clear" w:color="auto" w:fill="BFBFBF" w:themeFill="background1" w:themeFillShade="BF"/>
          </w:tcPr>
          <w:p w14:paraId="07EB5DCC" w14:textId="77777777" w:rsidR="00047FEB" w:rsidRPr="00EB739B" w:rsidRDefault="00047FEB" w:rsidP="00047FEB">
            <w:pPr>
              <w:jc w:val="center"/>
              <w:rPr>
                <w:b/>
              </w:rPr>
            </w:pPr>
            <w:r w:rsidRPr="00EB739B">
              <w:rPr>
                <w:b/>
              </w:rPr>
              <w:t>*</w:t>
            </w:r>
            <w:r>
              <w:rPr>
                <w:b/>
              </w:rPr>
              <w:t>THE DECISION</w:t>
            </w:r>
          </w:p>
        </w:tc>
      </w:tr>
      <w:tr w:rsidR="00047FEB" w:rsidRPr="00AF34A4" w14:paraId="67D5BD7F" w14:textId="77777777" w:rsidTr="00047FEB">
        <w:trPr>
          <w:trHeight w:val="147"/>
        </w:trPr>
        <w:tc>
          <w:tcPr>
            <w:tcW w:w="15273" w:type="dxa"/>
            <w:gridSpan w:val="3"/>
            <w:shd w:val="clear" w:color="auto" w:fill="D9D9D9" w:themeFill="background1" w:themeFillShade="D9"/>
          </w:tcPr>
          <w:p w14:paraId="475A21F6" w14:textId="77777777" w:rsidR="00047FEB" w:rsidRPr="00EB739B" w:rsidRDefault="00047FEB" w:rsidP="00047FEB">
            <w:pPr>
              <w:jc w:val="center"/>
              <w:rPr>
                <w:b/>
              </w:rPr>
            </w:pPr>
            <w:r w:rsidRPr="00EB739B">
              <w:rPr>
                <w:b/>
              </w:rPr>
              <w:t>DID THE TEACHER MAKE THE RIGHT DECISION BASED ON THE DATA?</w:t>
            </w:r>
          </w:p>
        </w:tc>
      </w:tr>
      <w:tr w:rsidR="00047FEB" w:rsidRPr="00AF34A4" w14:paraId="305612B9" w14:textId="77777777" w:rsidTr="00047FEB">
        <w:trPr>
          <w:trHeight w:val="147"/>
        </w:trPr>
        <w:tc>
          <w:tcPr>
            <w:tcW w:w="5125" w:type="dxa"/>
            <w:shd w:val="clear" w:color="auto" w:fill="D9D9D9" w:themeFill="background1" w:themeFillShade="D9"/>
          </w:tcPr>
          <w:p w14:paraId="0DD396E5" w14:textId="77777777" w:rsidR="00047FEB" w:rsidRPr="00EB739B" w:rsidRDefault="00047FEB" w:rsidP="00047FEB">
            <w:pPr>
              <w:jc w:val="center"/>
              <w:rPr>
                <w:b/>
              </w:rPr>
            </w:pPr>
            <w:r w:rsidRPr="00EB739B">
              <w:rPr>
                <w:b/>
              </w:rPr>
              <w:t>Share 2-3 Reps/Calcs</w:t>
            </w:r>
          </w:p>
        </w:tc>
        <w:tc>
          <w:tcPr>
            <w:tcW w:w="6840" w:type="dxa"/>
            <w:shd w:val="clear" w:color="auto" w:fill="D9D9D9" w:themeFill="background1" w:themeFillShade="D9"/>
          </w:tcPr>
          <w:p w14:paraId="095075EF" w14:textId="77777777" w:rsidR="00047FEB" w:rsidRPr="00EB739B" w:rsidRDefault="00047FEB" w:rsidP="00047FEB">
            <w:pPr>
              <w:jc w:val="center"/>
              <w:rPr>
                <w:b/>
              </w:rPr>
            </w:pPr>
            <w:r w:rsidRPr="00EB739B">
              <w:rPr>
                <w:b/>
              </w:rPr>
              <w:t xml:space="preserve">Introduce a </w:t>
            </w:r>
            <w:r w:rsidRPr="006B5D15">
              <w:rPr>
                <w:b/>
                <w:i/>
              </w:rPr>
              <w:t>New</w:t>
            </w:r>
            <w:r w:rsidRPr="00EB739B">
              <w:rPr>
                <w:b/>
              </w:rPr>
              <w:t xml:space="preserve"> Rep/Calc</w:t>
            </w:r>
          </w:p>
        </w:tc>
        <w:tc>
          <w:tcPr>
            <w:tcW w:w="3308" w:type="dxa"/>
            <w:shd w:val="clear" w:color="auto" w:fill="D9D9D9" w:themeFill="background1" w:themeFillShade="D9"/>
          </w:tcPr>
          <w:p w14:paraId="6EC901C7" w14:textId="77777777" w:rsidR="00047FEB" w:rsidRPr="00EB739B" w:rsidRDefault="00047FEB" w:rsidP="00047FEB">
            <w:pPr>
              <w:jc w:val="center"/>
              <w:rPr>
                <w:b/>
              </w:rPr>
            </w:pPr>
            <w:r w:rsidRPr="00EB739B">
              <w:rPr>
                <w:b/>
              </w:rPr>
              <w:t>Misconception Discussion</w:t>
            </w:r>
          </w:p>
        </w:tc>
      </w:tr>
      <w:tr w:rsidR="00047FEB" w:rsidRPr="00AF34A4" w14:paraId="39256087" w14:textId="77777777" w:rsidTr="00047FEB">
        <w:trPr>
          <w:trHeight w:val="1129"/>
        </w:trPr>
        <w:tc>
          <w:tcPr>
            <w:tcW w:w="5125" w:type="dxa"/>
          </w:tcPr>
          <w:p w14:paraId="71191E8B" w14:textId="77777777" w:rsidR="00047FEB" w:rsidRPr="00AF34A4" w:rsidRDefault="00047FEB" w:rsidP="00047FEB">
            <w:pPr>
              <w:rPr>
                <w:sz w:val="18"/>
                <w:szCs w:val="18"/>
              </w:rPr>
            </w:pPr>
            <w:r w:rsidRPr="00AF34A4">
              <w:rPr>
                <w:sz w:val="18"/>
                <w:szCs w:val="18"/>
                <w:u w:val="single"/>
              </w:rPr>
              <w:t>Rationale</w:t>
            </w:r>
            <w:r w:rsidRPr="00AF34A4">
              <w:rPr>
                <w:sz w:val="18"/>
                <w:szCs w:val="18"/>
              </w:rPr>
              <w:t>: When more than ½ of the students are representing or calculating correctly and a few strategies are observed, it is a good time to share the various reps/calcs in order of sophistication to encourage students to use more efficien</w:t>
            </w:r>
            <w:r>
              <w:rPr>
                <w:sz w:val="18"/>
                <w:szCs w:val="18"/>
              </w:rPr>
              <w:t>t/sophisticated reps/strategies or call out a larger mathematical idea that is critical for students to understand.</w:t>
            </w:r>
          </w:p>
        </w:tc>
        <w:tc>
          <w:tcPr>
            <w:tcW w:w="6840" w:type="dxa"/>
          </w:tcPr>
          <w:p w14:paraId="6BB5A471" w14:textId="77777777" w:rsidR="00047FEB" w:rsidRPr="00AF34A4" w:rsidRDefault="00047FEB" w:rsidP="00047FEB">
            <w:pPr>
              <w:rPr>
                <w:sz w:val="18"/>
                <w:szCs w:val="18"/>
              </w:rPr>
            </w:pPr>
            <w:r w:rsidRPr="00AF34A4">
              <w:rPr>
                <w:sz w:val="18"/>
                <w:szCs w:val="18"/>
                <w:u w:val="single"/>
              </w:rPr>
              <w:t>Rationale</w:t>
            </w:r>
            <w:r w:rsidRPr="00AF34A4">
              <w:rPr>
                <w:sz w:val="18"/>
                <w:szCs w:val="18"/>
              </w:rPr>
              <w:t xml:space="preserve">: When more than ½ of the students are representing or calculating correctly, but only one strategy is being used (and students have worked on this agenda/story problem type for a week or more), it is a good time to introduce a new rep/calc to encourage students to use more efficient/sophisticated reps/strategies.  </w:t>
            </w:r>
          </w:p>
          <w:p w14:paraId="32727D43" w14:textId="77777777" w:rsidR="00047FEB" w:rsidRPr="00AF34A4" w:rsidRDefault="00047FEB" w:rsidP="00047FEB">
            <w:pPr>
              <w:rPr>
                <w:sz w:val="18"/>
                <w:szCs w:val="18"/>
              </w:rPr>
            </w:pPr>
            <w:r w:rsidRPr="00AF34A4">
              <w:rPr>
                <w:sz w:val="18"/>
                <w:szCs w:val="18"/>
              </w:rPr>
              <w:t>*Note: When introducing a new calculation strategy, it’s showing one that kids have seen/used in math class, and just aren’t applying in math stories</w:t>
            </w:r>
          </w:p>
        </w:tc>
        <w:tc>
          <w:tcPr>
            <w:tcW w:w="3308" w:type="dxa"/>
          </w:tcPr>
          <w:p w14:paraId="6D3C30B4" w14:textId="77777777" w:rsidR="00047FEB" w:rsidRPr="00AF34A4" w:rsidRDefault="00047FEB" w:rsidP="00047FEB">
            <w:pPr>
              <w:rPr>
                <w:sz w:val="18"/>
                <w:szCs w:val="18"/>
              </w:rPr>
            </w:pPr>
            <w:r w:rsidRPr="00AF34A4">
              <w:rPr>
                <w:sz w:val="18"/>
                <w:szCs w:val="18"/>
                <w:u w:val="single"/>
              </w:rPr>
              <w:t>Rationale</w:t>
            </w:r>
            <w:r w:rsidRPr="00AF34A4">
              <w:rPr>
                <w:sz w:val="18"/>
                <w:szCs w:val="18"/>
              </w:rPr>
              <w:t xml:space="preserve">: When less than ½ of the students are representing or calculating correctly, it is a good time to pause and discuss the misconception.  </w:t>
            </w:r>
          </w:p>
        </w:tc>
      </w:tr>
      <w:tr w:rsidR="00047FEB" w:rsidRPr="00AF34A4" w14:paraId="42F07A40" w14:textId="77777777" w:rsidTr="00047FEB">
        <w:trPr>
          <w:trHeight w:val="3295"/>
        </w:trPr>
        <w:tc>
          <w:tcPr>
            <w:tcW w:w="5125" w:type="dxa"/>
          </w:tcPr>
          <w:p w14:paraId="69F4EDB0" w14:textId="77777777" w:rsidR="00047FEB" w:rsidRPr="00AF34A4" w:rsidRDefault="00047FEB" w:rsidP="00047FEB">
            <w:pPr>
              <w:rPr>
                <w:sz w:val="18"/>
                <w:szCs w:val="18"/>
              </w:rPr>
            </w:pPr>
            <w:r w:rsidRPr="00AF34A4">
              <w:rPr>
                <w:sz w:val="18"/>
                <w:szCs w:val="18"/>
                <w:u w:val="single"/>
              </w:rPr>
              <w:t>Protocol</w:t>
            </w:r>
            <w:r w:rsidRPr="00AF34A4">
              <w:rPr>
                <w:sz w:val="18"/>
                <w:szCs w:val="18"/>
              </w:rPr>
              <w:t xml:space="preserve">: </w:t>
            </w:r>
          </w:p>
          <w:p w14:paraId="744F6030" w14:textId="77777777" w:rsidR="00047FEB" w:rsidRPr="00AF34A4" w:rsidRDefault="00047FEB" w:rsidP="00047FEB">
            <w:pPr>
              <w:pStyle w:val="ListParagraph"/>
              <w:numPr>
                <w:ilvl w:val="0"/>
                <w:numId w:val="33"/>
              </w:numPr>
              <w:ind w:left="360" w:hanging="270"/>
              <w:jc w:val="left"/>
              <w:rPr>
                <w:sz w:val="18"/>
                <w:szCs w:val="18"/>
              </w:rPr>
            </w:pPr>
            <w:r w:rsidRPr="00AF34A4">
              <w:rPr>
                <w:sz w:val="18"/>
                <w:szCs w:val="18"/>
              </w:rPr>
              <w:t>2-3 students share their rep/calc in order from least to most sophisticated/efficient (show completed to students; teacher recreates as student shares)</w:t>
            </w:r>
          </w:p>
          <w:p w14:paraId="2429F6D1" w14:textId="77777777" w:rsidR="00047FEB" w:rsidRPr="00AF34A4" w:rsidRDefault="00047FEB" w:rsidP="00047FEB">
            <w:pPr>
              <w:pStyle w:val="ListParagraph"/>
              <w:numPr>
                <w:ilvl w:val="0"/>
                <w:numId w:val="33"/>
              </w:numPr>
              <w:ind w:left="360" w:hanging="270"/>
              <w:jc w:val="left"/>
              <w:rPr>
                <w:sz w:val="18"/>
                <w:szCs w:val="18"/>
              </w:rPr>
            </w:pPr>
            <w:r w:rsidRPr="00AF34A4">
              <w:rPr>
                <w:sz w:val="18"/>
                <w:szCs w:val="18"/>
              </w:rPr>
              <w:t>Rep: “First I put __ because in the story ___.  Then I put ___ because in the story ____.  Finally, I put ____ because in the story/we need to figure out ____.”</w:t>
            </w:r>
          </w:p>
          <w:p w14:paraId="78EE809F" w14:textId="77777777" w:rsidR="00047FEB" w:rsidRPr="00AF34A4" w:rsidRDefault="00047FEB" w:rsidP="00047FEB">
            <w:pPr>
              <w:pStyle w:val="ListParagraph"/>
              <w:numPr>
                <w:ilvl w:val="0"/>
                <w:numId w:val="33"/>
              </w:numPr>
              <w:ind w:left="360" w:hanging="270"/>
              <w:jc w:val="left"/>
              <w:rPr>
                <w:sz w:val="18"/>
                <w:szCs w:val="18"/>
              </w:rPr>
            </w:pPr>
            <w:r w:rsidRPr="00AF34A4">
              <w:rPr>
                <w:sz w:val="18"/>
                <w:szCs w:val="18"/>
              </w:rPr>
              <w:t>Calc: Naming the steps in the calculation – I counted all of them, I counted on like this, I wrote the numbers in expanded notation, I drew an array model, etc.</w:t>
            </w:r>
          </w:p>
          <w:p w14:paraId="70C945A6" w14:textId="77777777" w:rsidR="00047FEB" w:rsidRPr="00AF34A4" w:rsidRDefault="00047FEB" w:rsidP="00047FEB">
            <w:pPr>
              <w:pStyle w:val="ListParagraph"/>
              <w:numPr>
                <w:ilvl w:val="0"/>
                <w:numId w:val="33"/>
              </w:numPr>
              <w:ind w:left="360" w:hanging="270"/>
              <w:jc w:val="left"/>
              <w:rPr>
                <w:sz w:val="18"/>
                <w:szCs w:val="18"/>
              </w:rPr>
            </w:pPr>
            <w:r w:rsidRPr="00AF34A4">
              <w:rPr>
                <w:sz w:val="18"/>
                <w:szCs w:val="18"/>
              </w:rPr>
              <w:t>If a student skips a portion of their explanation, point to what you’ve recreated so far – “I have this – what comes next?”</w:t>
            </w:r>
          </w:p>
          <w:p w14:paraId="7481F51A" w14:textId="77777777" w:rsidR="00047FEB" w:rsidRPr="00AF34A4" w:rsidRDefault="00047FEB" w:rsidP="00047FEB">
            <w:pPr>
              <w:pStyle w:val="ListParagraph"/>
              <w:numPr>
                <w:ilvl w:val="0"/>
                <w:numId w:val="33"/>
              </w:numPr>
              <w:ind w:left="360" w:hanging="270"/>
              <w:jc w:val="left"/>
              <w:textAlignment w:val="center"/>
              <w:rPr>
                <w:rFonts w:eastAsia="Times New Roman" w:cs="Times New Roman"/>
                <w:sz w:val="18"/>
                <w:szCs w:val="18"/>
              </w:rPr>
            </w:pPr>
            <w:r w:rsidRPr="00AF34A4">
              <w:rPr>
                <w:rFonts w:eastAsia="Times New Roman" w:cs="Times New Roman"/>
                <w:sz w:val="18"/>
                <w:szCs w:val="18"/>
              </w:rPr>
              <w:t>WG/TT – Specific question to draw out a key point (could be ‘what’s the same/different about these reps’ or relating add to sub, ‘how did they start with different amounts but still get the same answer’, etc.</w:t>
            </w:r>
          </w:p>
        </w:tc>
        <w:tc>
          <w:tcPr>
            <w:tcW w:w="6840" w:type="dxa"/>
          </w:tcPr>
          <w:p w14:paraId="38A4D3C4" w14:textId="77777777" w:rsidR="00047FEB" w:rsidRPr="00AF34A4" w:rsidRDefault="00047FEB" w:rsidP="00047FEB">
            <w:pPr>
              <w:rPr>
                <w:sz w:val="18"/>
                <w:szCs w:val="18"/>
              </w:rPr>
            </w:pPr>
            <w:r w:rsidRPr="00AF34A4">
              <w:rPr>
                <w:sz w:val="18"/>
                <w:szCs w:val="18"/>
                <w:u w:val="single"/>
              </w:rPr>
              <w:t>Protocol</w:t>
            </w:r>
            <w:r w:rsidRPr="00AF34A4">
              <w:rPr>
                <w:sz w:val="18"/>
                <w:szCs w:val="18"/>
              </w:rPr>
              <w:t>:</w:t>
            </w:r>
          </w:p>
          <w:p w14:paraId="265CE0A5" w14:textId="77777777" w:rsidR="00047FEB" w:rsidRPr="00AF34A4" w:rsidRDefault="00047FEB" w:rsidP="00047FEB">
            <w:pPr>
              <w:pStyle w:val="ListParagraph"/>
              <w:numPr>
                <w:ilvl w:val="0"/>
                <w:numId w:val="33"/>
              </w:numPr>
              <w:ind w:left="252" w:hanging="180"/>
              <w:jc w:val="left"/>
              <w:rPr>
                <w:sz w:val="18"/>
                <w:szCs w:val="18"/>
              </w:rPr>
            </w:pPr>
            <w:r w:rsidRPr="00AF34A4">
              <w:rPr>
                <w:sz w:val="18"/>
                <w:szCs w:val="18"/>
              </w:rPr>
              <w:t xml:space="preserve">Intro a </w:t>
            </w:r>
            <w:r w:rsidRPr="006B5D15">
              <w:rPr>
                <w:i/>
                <w:sz w:val="18"/>
                <w:szCs w:val="18"/>
              </w:rPr>
              <w:t>New</w:t>
            </w:r>
            <w:r w:rsidRPr="00AF34A4">
              <w:rPr>
                <w:sz w:val="18"/>
                <w:szCs w:val="18"/>
              </w:rPr>
              <w:t xml:space="preserve"> Rep – and they’ve seen it in math class</w:t>
            </w:r>
          </w:p>
          <w:p w14:paraId="5422D6A2" w14:textId="77777777" w:rsidR="00047FEB" w:rsidRPr="00AF34A4" w:rsidRDefault="00047FEB" w:rsidP="00047FEB">
            <w:pPr>
              <w:pStyle w:val="ListParagraph"/>
              <w:numPr>
                <w:ilvl w:val="1"/>
                <w:numId w:val="33"/>
              </w:numPr>
              <w:ind w:left="432"/>
              <w:jc w:val="left"/>
              <w:rPr>
                <w:sz w:val="18"/>
                <w:szCs w:val="18"/>
              </w:rPr>
            </w:pPr>
            <w:r w:rsidRPr="00AF34A4">
              <w:rPr>
                <w:sz w:val="18"/>
                <w:szCs w:val="18"/>
              </w:rPr>
              <w:t>Share 1-2 reps that will connect to the rep being introduced</w:t>
            </w:r>
          </w:p>
          <w:p w14:paraId="5790E3A2" w14:textId="77777777" w:rsidR="00047FEB" w:rsidRPr="00AF34A4" w:rsidRDefault="00047FEB" w:rsidP="00047FEB">
            <w:pPr>
              <w:pStyle w:val="ListParagraph"/>
              <w:numPr>
                <w:ilvl w:val="1"/>
                <w:numId w:val="33"/>
              </w:numPr>
              <w:ind w:left="432"/>
              <w:jc w:val="left"/>
              <w:rPr>
                <w:sz w:val="18"/>
                <w:szCs w:val="18"/>
              </w:rPr>
            </w:pPr>
            <w:r w:rsidRPr="00AF34A4">
              <w:rPr>
                <w:sz w:val="18"/>
                <w:szCs w:val="18"/>
              </w:rPr>
              <w:t>“Let’s see if we can come up with another way to represent this”</w:t>
            </w:r>
          </w:p>
          <w:p w14:paraId="6C79B56F" w14:textId="77777777" w:rsidR="00047FEB" w:rsidRPr="00AF34A4" w:rsidRDefault="00047FEB" w:rsidP="00047FEB">
            <w:pPr>
              <w:pStyle w:val="ListParagraph"/>
              <w:numPr>
                <w:ilvl w:val="1"/>
                <w:numId w:val="33"/>
              </w:numPr>
              <w:ind w:left="432"/>
              <w:jc w:val="left"/>
              <w:rPr>
                <w:sz w:val="18"/>
                <w:szCs w:val="18"/>
              </w:rPr>
            </w:pPr>
            <w:r w:rsidRPr="00AF34A4">
              <w:rPr>
                <w:sz w:val="18"/>
                <w:szCs w:val="18"/>
              </w:rPr>
              <w:t>“I’m thinking about something I’ve seen you do in math class when working on ____.  Anyone have ideas?”</w:t>
            </w:r>
          </w:p>
          <w:p w14:paraId="14325FA2" w14:textId="77777777" w:rsidR="00047FEB" w:rsidRPr="00AF34A4" w:rsidRDefault="00047FEB" w:rsidP="00047FEB">
            <w:pPr>
              <w:pStyle w:val="ListParagraph"/>
              <w:numPr>
                <w:ilvl w:val="1"/>
                <w:numId w:val="33"/>
              </w:numPr>
              <w:ind w:left="432"/>
              <w:jc w:val="left"/>
              <w:rPr>
                <w:sz w:val="18"/>
                <w:szCs w:val="18"/>
              </w:rPr>
            </w:pPr>
            <w:r w:rsidRPr="00AF34A4">
              <w:rPr>
                <w:sz w:val="18"/>
                <w:szCs w:val="18"/>
              </w:rPr>
              <w:t>Student shares intended rep</w:t>
            </w:r>
          </w:p>
          <w:p w14:paraId="6B8B8A83" w14:textId="77777777" w:rsidR="00047FEB" w:rsidRPr="00AF34A4" w:rsidRDefault="00047FEB" w:rsidP="00047FEB">
            <w:pPr>
              <w:pStyle w:val="ListParagraph"/>
              <w:numPr>
                <w:ilvl w:val="1"/>
                <w:numId w:val="33"/>
              </w:numPr>
              <w:ind w:left="432"/>
              <w:jc w:val="left"/>
              <w:rPr>
                <w:sz w:val="18"/>
                <w:szCs w:val="18"/>
              </w:rPr>
            </w:pPr>
            <w:r w:rsidRPr="00AF34A4">
              <w:rPr>
                <w:sz w:val="18"/>
                <w:szCs w:val="18"/>
              </w:rPr>
              <w:t>All students try to use that rep</w:t>
            </w:r>
          </w:p>
          <w:p w14:paraId="634DBA6D" w14:textId="77777777" w:rsidR="00047FEB" w:rsidRPr="00AF34A4" w:rsidRDefault="00047FEB" w:rsidP="00047FEB">
            <w:pPr>
              <w:pStyle w:val="ListParagraph"/>
              <w:numPr>
                <w:ilvl w:val="1"/>
                <w:numId w:val="33"/>
              </w:numPr>
              <w:ind w:left="432"/>
              <w:jc w:val="left"/>
              <w:rPr>
                <w:sz w:val="18"/>
                <w:szCs w:val="18"/>
              </w:rPr>
            </w:pPr>
            <w:r w:rsidRPr="00AF34A4">
              <w:rPr>
                <w:sz w:val="18"/>
                <w:szCs w:val="18"/>
              </w:rPr>
              <w:t>1 student shares with the group - successfully using the rep</w:t>
            </w:r>
          </w:p>
          <w:p w14:paraId="37F5C4BC" w14:textId="77777777" w:rsidR="00047FEB" w:rsidRPr="00AF34A4" w:rsidRDefault="00047FEB" w:rsidP="00047FEB">
            <w:pPr>
              <w:pStyle w:val="ListParagraph"/>
              <w:numPr>
                <w:ilvl w:val="1"/>
                <w:numId w:val="33"/>
              </w:numPr>
              <w:ind w:left="432"/>
              <w:jc w:val="left"/>
              <w:rPr>
                <w:sz w:val="18"/>
                <w:szCs w:val="18"/>
              </w:rPr>
            </w:pPr>
            <w:r w:rsidRPr="00AF34A4">
              <w:rPr>
                <w:sz w:val="18"/>
                <w:szCs w:val="18"/>
              </w:rPr>
              <w:t>“Cool, so now you have another rep you could use!”</w:t>
            </w:r>
          </w:p>
          <w:p w14:paraId="6A8931AB" w14:textId="77777777" w:rsidR="00047FEB" w:rsidRPr="00AF34A4" w:rsidRDefault="00047FEB" w:rsidP="00047FEB">
            <w:pPr>
              <w:pStyle w:val="ListParagraph"/>
              <w:numPr>
                <w:ilvl w:val="0"/>
                <w:numId w:val="33"/>
              </w:numPr>
              <w:ind w:left="252" w:hanging="180"/>
              <w:jc w:val="left"/>
              <w:rPr>
                <w:sz w:val="18"/>
                <w:szCs w:val="18"/>
              </w:rPr>
            </w:pPr>
            <w:r w:rsidRPr="00AF34A4">
              <w:rPr>
                <w:sz w:val="18"/>
                <w:szCs w:val="18"/>
              </w:rPr>
              <w:t>Intro a New Rep – and they’ve never seen it</w:t>
            </w:r>
          </w:p>
          <w:p w14:paraId="2C435101" w14:textId="77777777" w:rsidR="00047FEB" w:rsidRPr="00AF34A4" w:rsidRDefault="00047FEB" w:rsidP="00047FEB">
            <w:pPr>
              <w:pStyle w:val="ListParagraph"/>
              <w:numPr>
                <w:ilvl w:val="1"/>
                <w:numId w:val="33"/>
              </w:numPr>
              <w:ind w:left="432"/>
              <w:jc w:val="left"/>
              <w:rPr>
                <w:sz w:val="18"/>
                <w:szCs w:val="18"/>
              </w:rPr>
            </w:pPr>
            <w:r w:rsidRPr="00AF34A4">
              <w:rPr>
                <w:sz w:val="18"/>
                <w:szCs w:val="18"/>
              </w:rPr>
              <w:t>Share 1-2 reps that will connect to the rep being introduced</w:t>
            </w:r>
          </w:p>
          <w:p w14:paraId="2D874BB6" w14:textId="77777777" w:rsidR="00047FEB" w:rsidRPr="00AF34A4" w:rsidRDefault="00047FEB" w:rsidP="00047FEB">
            <w:pPr>
              <w:pStyle w:val="ListParagraph"/>
              <w:numPr>
                <w:ilvl w:val="1"/>
                <w:numId w:val="33"/>
              </w:numPr>
              <w:ind w:left="432"/>
              <w:jc w:val="left"/>
              <w:rPr>
                <w:sz w:val="18"/>
                <w:szCs w:val="18"/>
              </w:rPr>
            </w:pPr>
            <w:r w:rsidRPr="00AF34A4">
              <w:rPr>
                <w:sz w:val="18"/>
                <w:szCs w:val="18"/>
              </w:rPr>
              <w:t>“Let’s talk about this rep I saw a kid do last year” (Introduce using the sentence frame kids use – and recreate as you share)</w:t>
            </w:r>
          </w:p>
          <w:p w14:paraId="3A704F5F" w14:textId="77777777" w:rsidR="00047FEB" w:rsidRPr="00AF34A4" w:rsidRDefault="00047FEB" w:rsidP="00047FEB">
            <w:pPr>
              <w:pStyle w:val="ListParagraph"/>
              <w:numPr>
                <w:ilvl w:val="1"/>
                <w:numId w:val="33"/>
              </w:numPr>
              <w:ind w:left="432"/>
              <w:jc w:val="left"/>
              <w:rPr>
                <w:sz w:val="18"/>
                <w:szCs w:val="18"/>
              </w:rPr>
            </w:pPr>
            <w:r w:rsidRPr="00AF34A4">
              <w:rPr>
                <w:sz w:val="18"/>
                <w:szCs w:val="18"/>
              </w:rPr>
              <w:t>TT: How does this rep show the same thing as the rep you guys used?</w:t>
            </w:r>
          </w:p>
          <w:p w14:paraId="01A1C994" w14:textId="77777777" w:rsidR="00047FEB" w:rsidRPr="00AF34A4" w:rsidRDefault="00047FEB" w:rsidP="00047FEB">
            <w:pPr>
              <w:pStyle w:val="ListParagraph"/>
              <w:numPr>
                <w:ilvl w:val="1"/>
                <w:numId w:val="33"/>
              </w:numPr>
              <w:ind w:left="432"/>
              <w:jc w:val="left"/>
              <w:rPr>
                <w:sz w:val="18"/>
                <w:szCs w:val="18"/>
              </w:rPr>
            </w:pPr>
            <w:r w:rsidRPr="00AF34A4">
              <w:rPr>
                <w:sz w:val="18"/>
                <w:szCs w:val="18"/>
              </w:rPr>
              <w:t>1 Student shares (add in missing key points)</w:t>
            </w:r>
          </w:p>
          <w:p w14:paraId="36BEF2FB" w14:textId="77777777" w:rsidR="00047FEB" w:rsidRPr="00AF34A4" w:rsidRDefault="00047FEB" w:rsidP="00047FEB">
            <w:pPr>
              <w:pStyle w:val="ListParagraph"/>
              <w:numPr>
                <w:ilvl w:val="1"/>
                <w:numId w:val="33"/>
              </w:numPr>
              <w:tabs>
                <w:tab w:val="left" w:pos="702"/>
              </w:tabs>
              <w:ind w:left="432"/>
              <w:jc w:val="left"/>
              <w:rPr>
                <w:sz w:val="18"/>
                <w:szCs w:val="18"/>
              </w:rPr>
            </w:pPr>
            <w:r w:rsidRPr="00AF34A4">
              <w:rPr>
                <w:sz w:val="18"/>
                <w:szCs w:val="18"/>
              </w:rPr>
              <w:t>“Cool, so now you have another rep you could use!”</w:t>
            </w:r>
          </w:p>
        </w:tc>
        <w:tc>
          <w:tcPr>
            <w:tcW w:w="3308" w:type="dxa"/>
          </w:tcPr>
          <w:p w14:paraId="567C5436" w14:textId="77777777" w:rsidR="00047FEB" w:rsidRPr="00AF34A4" w:rsidRDefault="00047FEB" w:rsidP="00047FEB">
            <w:pPr>
              <w:rPr>
                <w:sz w:val="18"/>
                <w:szCs w:val="18"/>
              </w:rPr>
            </w:pPr>
            <w:r w:rsidRPr="00AF34A4">
              <w:rPr>
                <w:sz w:val="18"/>
                <w:szCs w:val="18"/>
                <w:u w:val="single"/>
              </w:rPr>
              <w:t>Protocol</w:t>
            </w:r>
            <w:r w:rsidRPr="00AF34A4">
              <w:rPr>
                <w:sz w:val="18"/>
                <w:szCs w:val="18"/>
              </w:rPr>
              <w:t>:</w:t>
            </w:r>
          </w:p>
          <w:p w14:paraId="7AB7766D" w14:textId="77777777" w:rsidR="00047FEB" w:rsidRPr="00AF34A4" w:rsidRDefault="00047FEB" w:rsidP="00047FEB">
            <w:pPr>
              <w:pStyle w:val="ListParagraph"/>
              <w:numPr>
                <w:ilvl w:val="0"/>
                <w:numId w:val="33"/>
              </w:numPr>
              <w:ind w:left="432" w:hanging="270"/>
              <w:jc w:val="left"/>
              <w:rPr>
                <w:sz w:val="18"/>
                <w:szCs w:val="18"/>
              </w:rPr>
            </w:pPr>
            <w:r w:rsidRPr="00AF34A4">
              <w:rPr>
                <w:sz w:val="18"/>
                <w:szCs w:val="18"/>
              </w:rPr>
              <w:t>1 Correct student shares</w:t>
            </w:r>
          </w:p>
          <w:p w14:paraId="6B47397E" w14:textId="77777777" w:rsidR="00047FEB" w:rsidRPr="00AF34A4" w:rsidRDefault="00047FEB" w:rsidP="00047FEB">
            <w:pPr>
              <w:pStyle w:val="ListParagraph"/>
              <w:numPr>
                <w:ilvl w:val="0"/>
                <w:numId w:val="33"/>
              </w:numPr>
              <w:ind w:left="432" w:hanging="270"/>
              <w:jc w:val="left"/>
              <w:rPr>
                <w:sz w:val="18"/>
                <w:szCs w:val="18"/>
              </w:rPr>
            </w:pPr>
            <w:r w:rsidRPr="00AF34A4">
              <w:rPr>
                <w:sz w:val="18"/>
                <w:szCs w:val="18"/>
              </w:rPr>
              <w:t>1 Incorrect student shares</w:t>
            </w:r>
          </w:p>
          <w:p w14:paraId="26758764" w14:textId="7C9A2B14" w:rsidR="00047FEB" w:rsidRPr="00AF34A4" w:rsidRDefault="000E1D1E" w:rsidP="00047FEB">
            <w:pPr>
              <w:pStyle w:val="ListParagraph"/>
              <w:numPr>
                <w:ilvl w:val="0"/>
                <w:numId w:val="33"/>
              </w:numPr>
              <w:ind w:left="432" w:hanging="270"/>
              <w:jc w:val="left"/>
              <w:rPr>
                <w:sz w:val="18"/>
                <w:szCs w:val="18"/>
              </w:rPr>
            </w:pPr>
            <w:r>
              <w:rPr>
                <w:sz w:val="18"/>
                <w:szCs w:val="18"/>
              </w:rPr>
              <w:t xml:space="preserve">TT: which </w:t>
            </w:r>
            <w:r w:rsidR="00047FEB" w:rsidRPr="00AF34A4">
              <w:rPr>
                <w:sz w:val="18"/>
                <w:szCs w:val="18"/>
              </w:rPr>
              <w:t>rep</w:t>
            </w:r>
            <w:r>
              <w:rPr>
                <w:sz w:val="18"/>
                <w:szCs w:val="18"/>
              </w:rPr>
              <w:t>s the story? which</w:t>
            </w:r>
            <w:r w:rsidR="00047FEB" w:rsidRPr="00AF34A4">
              <w:rPr>
                <w:sz w:val="18"/>
                <w:szCs w:val="18"/>
              </w:rPr>
              <w:t xml:space="preserve"> calculation correct?</w:t>
            </w:r>
          </w:p>
          <w:p w14:paraId="05D7E179" w14:textId="77777777" w:rsidR="00047FEB" w:rsidRPr="00AF34A4" w:rsidRDefault="00047FEB" w:rsidP="00047FEB">
            <w:pPr>
              <w:pStyle w:val="ListParagraph"/>
              <w:numPr>
                <w:ilvl w:val="0"/>
                <w:numId w:val="33"/>
              </w:numPr>
              <w:ind w:left="432" w:hanging="270"/>
              <w:jc w:val="left"/>
              <w:rPr>
                <w:sz w:val="18"/>
                <w:szCs w:val="18"/>
              </w:rPr>
            </w:pPr>
            <w:r w:rsidRPr="00AF34A4">
              <w:rPr>
                <w:sz w:val="18"/>
                <w:szCs w:val="18"/>
              </w:rPr>
              <w:t>WG discussion: what is incorrect? Why doesn’t x work? (connect to the story as needed)</w:t>
            </w:r>
          </w:p>
          <w:p w14:paraId="45F17FC7" w14:textId="77777777" w:rsidR="00047FEB" w:rsidRPr="00AF34A4" w:rsidRDefault="00047FEB" w:rsidP="00047FEB">
            <w:pPr>
              <w:pStyle w:val="ListParagraph"/>
              <w:numPr>
                <w:ilvl w:val="0"/>
                <w:numId w:val="33"/>
              </w:numPr>
              <w:ind w:left="432" w:hanging="270"/>
              <w:jc w:val="left"/>
              <w:rPr>
                <w:sz w:val="18"/>
                <w:szCs w:val="18"/>
              </w:rPr>
            </w:pPr>
            <w:r w:rsidRPr="00AF34A4">
              <w:rPr>
                <w:sz w:val="18"/>
                <w:szCs w:val="18"/>
              </w:rPr>
              <w:t>Individual “fix-it” time for any students that need to</w:t>
            </w:r>
          </w:p>
          <w:p w14:paraId="5CBFBE32" w14:textId="77777777" w:rsidR="00047FEB" w:rsidRPr="00AF34A4" w:rsidRDefault="00047FEB" w:rsidP="00047FEB">
            <w:pPr>
              <w:pStyle w:val="ListParagraph"/>
              <w:numPr>
                <w:ilvl w:val="0"/>
                <w:numId w:val="33"/>
              </w:numPr>
              <w:ind w:left="432" w:hanging="270"/>
              <w:jc w:val="left"/>
              <w:rPr>
                <w:sz w:val="18"/>
                <w:szCs w:val="18"/>
              </w:rPr>
            </w:pPr>
            <w:r w:rsidRPr="00AF34A4">
              <w:rPr>
                <w:sz w:val="18"/>
                <w:szCs w:val="18"/>
              </w:rPr>
              <w:t>1 Previously Incorrect and now Correct student shares his/her correct work</w:t>
            </w:r>
          </w:p>
        </w:tc>
      </w:tr>
    </w:tbl>
    <w:p w14:paraId="7F39A6B6" w14:textId="77777777" w:rsidR="00047FEB" w:rsidRDefault="00047FEB" w:rsidP="00CC1175"/>
    <w:p w14:paraId="4BBFFA34" w14:textId="77777777" w:rsidR="002E4EA8" w:rsidRDefault="002E4EA8" w:rsidP="00CC1175"/>
    <w:p w14:paraId="3DE8EE9F" w14:textId="77777777" w:rsidR="002E4EA8" w:rsidRDefault="002E4EA8" w:rsidP="00CC1175">
      <w:pPr>
        <w:sectPr w:rsidR="002E4EA8" w:rsidSect="0041359B">
          <w:pgSz w:w="15840" w:h="12240" w:orient="landscape"/>
          <w:pgMar w:top="360" w:right="245" w:bottom="446" w:left="1440" w:header="720" w:footer="720" w:gutter="0"/>
          <w:cols w:space="720"/>
          <w:docGrid w:linePitch="360"/>
        </w:sectPr>
      </w:pPr>
    </w:p>
    <w:p w14:paraId="2C172ACC" w14:textId="77777777" w:rsidR="00DE27BF" w:rsidRDefault="00DE27BF" w:rsidP="0059163A">
      <w:pPr>
        <w:spacing w:after="0"/>
      </w:pPr>
    </w:p>
    <w:tbl>
      <w:tblPr>
        <w:tblStyle w:val="TableGrid"/>
        <w:tblW w:w="11720" w:type="dxa"/>
        <w:tblInd w:w="18" w:type="dxa"/>
        <w:tblLayout w:type="fixed"/>
        <w:tblLook w:val="04A0" w:firstRow="1" w:lastRow="0" w:firstColumn="1" w:lastColumn="0" w:noHBand="0" w:noVBand="1"/>
      </w:tblPr>
      <w:tblGrid>
        <w:gridCol w:w="1327"/>
        <w:gridCol w:w="450"/>
        <w:gridCol w:w="360"/>
        <w:gridCol w:w="2612"/>
        <w:gridCol w:w="2248"/>
        <w:gridCol w:w="630"/>
        <w:gridCol w:w="1260"/>
        <w:gridCol w:w="2833"/>
      </w:tblGrid>
      <w:tr w:rsidR="00F52A67" w14:paraId="7595E84A" w14:textId="77777777" w:rsidTr="00720853">
        <w:trPr>
          <w:trHeight w:val="324"/>
        </w:trPr>
        <w:tc>
          <w:tcPr>
            <w:tcW w:w="11720" w:type="dxa"/>
            <w:gridSpan w:val="8"/>
            <w:shd w:val="pct25" w:color="auto" w:fill="auto"/>
          </w:tcPr>
          <w:p w14:paraId="0FD19035" w14:textId="77777777" w:rsidR="00F52A67" w:rsidRPr="004714C0" w:rsidRDefault="00DE27BF" w:rsidP="00C76773">
            <w:pPr>
              <w:rPr>
                <w:sz w:val="28"/>
                <w:szCs w:val="28"/>
              </w:rPr>
            </w:pPr>
            <w:r>
              <w:rPr>
                <w:b/>
                <w:sz w:val="28"/>
                <w:szCs w:val="28"/>
              </w:rPr>
              <w:t xml:space="preserve">Friday </w:t>
            </w:r>
            <w:r w:rsidR="00F52A67">
              <w:rPr>
                <w:b/>
                <w:sz w:val="28"/>
                <w:szCs w:val="28"/>
              </w:rPr>
              <w:t>Cumulative Review</w:t>
            </w:r>
            <w:r w:rsidR="00F52A67" w:rsidRPr="004714C0">
              <w:rPr>
                <w:b/>
                <w:sz w:val="28"/>
                <w:szCs w:val="28"/>
              </w:rPr>
              <w:t>:</w:t>
            </w:r>
            <w:r w:rsidR="00F52A67" w:rsidRPr="004714C0">
              <w:rPr>
                <w:sz w:val="28"/>
                <w:szCs w:val="28"/>
              </w:rPr>
              <w:t xml:space="preserve"> Fundamentals of Instruction</w:t>
            </w:r>
          </w:p>
        </w:tc>
      </w:tr>
      <w:tr w:rsidR="00F52A67" w14:paraId="1FF21998" w14:textId="77777777" w:rsidTr="00720853">
        <w:trPr>
          <w:trHeight w:val="314"/>
        </w:trPr>
        <w:tc>
          <w:tcPr>
            <w:tcW w:w="1327" w:type="dxa"/>
            <w:shd w:val="pct12" w:color="auto" w:fill="auto"/>
            <w:vAlign w:val="center"/>
          </w:tcPr>
          <w:p w14:paraId="12FD5114" w14:textId="77777777" w:rsidR="00F52A67" w:rsidRPr="00197D8A" w:rsidRDefault="00F52A67" w:rsidP="00CB25AA">
            <w:pPr>
              <w:jc w:val="center"/>
              <w:rPr>
                <w:sz w:val="24"/>
                <w:szCs w:val="24"/>
              </w:rPr>
            </w:pPr>
            <w:r w:rsidRPr="00197D8A">
              <w:rPr>
                <w:sz w:val="24"/>
                <w:szCs w:val="24"/>
              </w:rPr>
              <w:t>Purpose</w:t>
            </w:r>
          </w:p>
        </w:tc>
        <w:tc>
          <w:tcPr>
            <w:tcW w:w="10393" w:type="dxa"/>
            <w:gridSpan w:val="7"/>
          </w:tcPr>
          <w:p w14:paraId="1B1C18DA" w14:textId="77777777" w:rsidR="003B6192" w:rsidRPr="007B4233" w:rsidRDefault="002D153F" w:rsidP="00AE2E68">
            <w:pPr>
              <w:rPr>
                <w:sz w:val="18"/>
                <w:szCs w:val="18"/>
              </w:rPr>
            </w:pPr>
            <w:r>
              <w:rPr>
                <w:sz w:val="18"/>
                <w:szCs w:val="18"/>
              </w:rPr>
              <w:t xml:space="preserve">To </w:t>
            </w:r>
            <w:r w:rsidRPr="007B4233">
              <w:rPr>
                <w:sz w:val="18"/>
                <w:szCs w:val="18"/>
              </w:rPr>
              <w:t>facilitate the making of connections and build fluency</w:t>
            </w:r>
            <w:r>
              <w:rPr>
                <w:sz w:val="18"/>
                <w:szCs w:val="18"/>
              </w:rPr>
              <w:t xml:space="preserve"> </w:t>
            </w:r>
            <w:r w:rsidR="00AE2E68">
              <w:rPr>
                <w:sz w:val="18"/>
                <w:szCs w:val="18"/>
              </w:rPr>
              <w:t>or solidify understandings of the skills and concepts</w:t>
            </w:r>
            <w:r w:rsidRPr="007B4233">
              <w:rPr>
                <w:sz w:val="18"/>
                <w:szCs w:val="18"/>
              </w:rPr>
              <w:t xml:space="preserve"> students have acquired throughout the week, as well</w:t>
            </w:r>
            <w:r>
              <w:rPr>
                <w:sz w:val="18"/>
                <w:szCs w:val="18"/>
              </w:rPr>
              <w:t xml:space="preserve"> as to revisit strategic topics.</w:t>
            </w:r>
          </w:p>
        </w:tc>
      </w:tr>
      <w:tr w:rsidR="00F52A67" w14:paraId="41A9AD5A" w14:textId="77777777" w:rsidTr="00720853">
        <w:trPr>
          <w:trHeight w:val="2539"/>
        </w:trPr>
        <w:tc>
          <w:tcPr>
            <w:tcW w:w="1327" w:type="dxa"/>
            <w:shd w:val="pct12" w:color="auto" w:fill="auto"/>
            <w:vAlign w:val="center"/>
          </w:tcPr>
          <w:p w14:paraId="25CCB11D" w14:textId="77777777" w:rsidR="00F52A67" w:rsidRPr="00197D8A" w:rsidRDefault="00F52A67" w:rsidP="00CB25AA">
            <w:pPr>
              <w:jc w:val="center"/>
              <w:rPr>
                <w:sz w:val="24"/>
                <w:szCs w:val="24"/>
              </w:rPr>
            </w:pPr>
            <w:r w:rsidRPr="00197D8A">
              <w:rPr>
                <w:sz w:val="24"/>
                <w:szCs w:val="24"/>
              </w:rPr>
              <w:t>Must Haves</w:t>
            </w:r>
          </w:p>
        </w:tc>
        <w:tc>
          <w:tcPr>
            <w:tcW w:w="450" w:type="dxa"/>
            <w:tcBorders>
              <w:bottom w:val="single" w:sz="4" w:space="0" w:color="auto"/>
            </w:tcBorders>
          </w:tcPr>
          <w:p w14:paraId="38B377A8" w14:textId="77777777" w:rsidR="00F52A67" w:rsidRPr="003E630F" w:rsidRDefault="00CB25AA" w:rsidP="00C76773">
            <w:pPr>
              <w:rPr>
                <w:rFonts w:cstheme="minorHAnsi"/>
                <w:sz w:val="18"/>
                <w:szCs w:val="18"/>
              </w:rPr>
            </w:pPr>
            <w:r w:rsidRPr="00646ABB">
              <w:rPr>
                <w:rFonts w:cstheme="minorHAnsi"/>
                <w:noProof/>
                <w:sz w:val="18"/>
                <w:szCs w:val="18"/>
              </w:rPr>
              <w:drawing>
                <wp:anchor distT="0" distB="0" distL="114300" distR="114300" simplePos="0" relativeHeight="251756032" behindDoc="1" locked="0" layoutInCell="1" allowOverlap="1" wp14:anchorId="1A31C41B" wp14:editId="023CF217">
                  <wp:simplePos x="0" y="0"/>
                  <wp:positionH relativeFrom="column">
                    <wp:posOffset>6985</wp:posOffset>
                  </wp:positionH>
                  <wp:positionV relativeFrom="paragraph">
                    <wp:posOffset>453833</wp:posOffset>
                  </wp:positionV>
                  <wp:extent cx="228600" cy="188595"/>
                  <wp:effectExtent l="0" t="0" r="0" b="1905"/>
                  <wp:wrapTight wrapText="bothSides">
                    <wp:wrapPolygon edited="0">
                      <wp:start x="3600" y="0"/>
                      <wp:lineTo x="0" y="4364"/>
                      <wp:lineTo x="0" y="19636"/>
                      <wp:lineTo x="1800" y="19636"/>
                      <wp:lineTo x="16200" y="19636"/>
                      <wp:lineTo x="19800" y="15273"/>
                      <wp:lineTo x="19800" y="2182"/>
                      <wp:lineTo x="18000" y="0"/>
                      <wp:lineTo x="360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188595"/>
                          </a:xfrm>
                          <a:prstGeom prst="rect">
                            <a:avLst/>
                          </a:prstGeom>
                          <a:noFill/>
                        </pic:spPr>
                      </pic:pic>
                    </a:graphicData>
                  </a:graphic>
                  <wp14:sizeRelH relativeFrom="page">
                    <wp14:pctWidth>0</wp14:pctWidth>
                  </wp14:sizeRelH>
                  <wp14:sizeRelV relativeFrom="page">
                    <wp14:pctHeight>0</wp14:pctHeight>
                  </wp14:sizeRelV>
                </wp:anchor>
              </w:drawing>
            </w:r>
            <w:r w:rsidRPr="00646ABB">
              <w:rPr>
                <w:rFonts w:cstheme="minorHAnsi"/>
                <w:noProof/>
                <w:sz w:val="18"/>
                <w:szCs w:val="18"/>
              </w:rPr>
              <w:drawing>
                <wp:anchor distT="0" distB="0" distL="114300" distR="114300" simplePos="0" relativeHeight="251757056" behindDoc="1" locked="0" layoutInCell="1" allowOverlap="1" wp14:anchorId="77200B42" wp14:editId="235CD7F2">
                  <wp:simplePos x="0" y="0"/>
                  <wp:positionH relativeFrom="column">
                    <wp:posOffset>-7620</wp:posOffset>
                  </wp:positionH>
                  <wp:positionV relativeFrom="paragraph">
                    <wp:posOffset>735936</wp:posOffset>
                  </wp:positionV>
                  <wp:extent cx="251460" cy="279400"/>
                  <wp:effectExtent l="0" t="0" r="0" b="6350"/>
                  <wp:wrapTight wrapText="bothSides">
                    <wp:wrapPolygon edited="0">
                      <wp:start x="6545" y="0"/>
                      <wp:lineTo x="0" y="1473"/>
                      <wp:lineTo x="0" y="8836"/>
                      <wp:lineTo x="1636" y="20618"/>
                      <wp:lineTo x="16364" y="20618"/>
                      <wp:lineTo x="19636" y="13255"/>
                      <wp:lineTo x="19636" y="1473"/>
                      <wp:lineTo x="14727" y="0"/>
                      <wp:lineTo x="6545" y="0"/>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1460" cy="27940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9104" behindDoc="1" locked="0" layoutInCell="1" allowOverlap="1" wp14:anchorId="3BD517C9" wp14:editId="78FE4EAF">
                  <wp:simplePos x="0" y="0"/>
                  <wp:positionH relativeFrom="column">
                    <wp:posOffset>-21590</wp:posOffset>
                  </wp:positionH>
                  <wp:positionV relativeFrom="paragraph">
                    <wp:posOffset>1215523</wp:posOffset>
                  </wp:positionV>
                  <wp:extent cx="239395" cy="211455"/>
                  <wp:effectExtent l="0" t="0" r="8255" b="0"/>
                  <wp:wrapTight wrapText="bothSides">
                    <wp:wrapPolygon edited="0">
                      <wp:start x="3438" y="0"/>
                      <wp:lineTo x="0" y="5838"/>
                      <wp:lineTo x="0" y="17514"/>
                      <wp:lineTo x="3438" y="19459"/>
                      <wp:lineTo x="17188" y="19459"/>
                      <wp:lineTo x="20626" y="15568"/>
                      <wp:lineTo x="20626" y="5838"/>
                      <wp:lineTo x="17188" y="0"/>
                      <wp:lineTo x="3438" y="0"/>
                    </wp:wrapPolygon>
                  </wp:wrapTight>
                  <wp:docPr id="13" name="Picture 13" descr="C:\Users\GennaWeinstein\AppData\Local\Microsoft\Windows\Temporary Internet Files\Content.Word\FEEDBACK_ICON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GennaWeinstein\AppData\Local\Microsoft\Windows\Temporary Internet Files\Content.Word\FEEDBACK_ICON_BLACK.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939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6E7A">
              <w:rPr>
                <w:b/>
                <w:noProof/>
                <w:sz w:val="52"/>
                <w:szCs w:val="52"/>
              </w:rPr>
              <w:drawing>
                <wp:anchor distT="0" distB="0" distL="114300" distR="114300" simplePos="0" relativeHeight="251758080" behindDoc="0" locked="0" layoutInCell="1" allowOverlap="1" wp14:anchorId="4F1D9984" wp14:editId="3D97463A">
                  <wp:simplePos x="0" y="0"/>
                  <wp:positionH relativeFrom="column">
                    <wp:posOffset>10795</wp:posOffset>
                  </wp:positionH>
                  <wp:positionV relativeFrom="paragraph">
                    <wp:posOffset>1640220</wp:posOffset>
                  </wp:positionV>
                  <wp:extent cx="194310" cy="193040"/>
                  <wp:effectExtent l="0" t="0" r="0" b="0"/>
                  <wp:wrapNone/>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4310" cy="19304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F52A67" w:rsidRPr="00646ABB">
              <w:rPr>
                <w:rFonts w:cstheme="minorHAnsi"/>
                <w:noProof/>
                <w:sz w:val="18"/>
                <w:szCs w:val="18"/>
              </w:rPr>
              <w:drawing>
                <wp:anchor distT="0" distB="0" distL="114300" distR="114300" simplePos="0" relativeHeight="251755008" behindDoc="1" locked="0" layoutInCell="1" allowOverlap="1" wp14:anchorId="6F6E00C6" wp14:editId="6A20A6BC">
                  <wp:simplePos x="0" y="0"/>
                  <wp:positionH relativeFrom="column">
                    <wp:posOffset>15875</wp:posOffset>
                  </wp:positionH>
                  <wp:positionV relativeFrom="paragraph">
                    <wp:posOffset>3175</wp:posOffset>
                  </wp:positionV>
                  <wp:extent cx="191135" cy="262255"/>
                  <wp:effectExtent l="0" t="0" r="0" b="4445"/>
                  <wp:wrapTight wrapText="bothSides">
                    <wp:wrapPolygon edited="0">
                      <wp:start x="2153" y="0"/>
                      <wp:lineTo x="0" y="7845"/>
                      <wp:lineTo x="0" y="20397"/>
                      <wp:lineTo x="19375" y="20397"/>
                      <wp:lineTo x="19375" y="7845"/>
                      <wp:lineTo x="17223" y="0"/>
                      <wp:lineTo x="2153" y="0"/>
                    </wp:wrapPolygon>
                  </wp:wrapTight>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1135" cy="26225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tc>
        <w:tc>
          <w:tcPr>
            <w:tcW w:w="9943" w:type="dxa"/>
            <w:gridSpan w:val="6"/>
            <w:tcBorders>
              <w:bottom w:val="single" w:sz="4" w:space="0" w:color="auto"/>
            </w:tcBorders>
          </w:tcPr>
          <w:p w14:paraId="580244DE" w14:textId="77777777" w:rsidR="00F52A67" w:rsidRPr="003E630F" w:rsidRDefault="00F52A67" w:rsidP="00C76773">
            <w:pPr>
              <w:rPr>
                <w:rFonts w:cstheme="minorHAnsi"/>
                <w:sz w:val="4"/>
                <w:szCs w:val="4"/>
              </w:rPr>
            </w:pPr>
          </w:p>
          <w:p w14:paraId="6A18D482" w14:textId="77777777" w:rsidR="00F52A67" w:rsidRPr="00AE2E68" w:rsidRDefault="00AE2E68" w:rsidP="00AE2E68">
            <w:pPr>
              <w:rPr>
                <w:rFonts w:cstheme="minorHAnsi"/>
                <w:sz w:val="8"/>
                <w:szCs w:val="8"/>
              </w:rPr>
            </w:pPr>
            <w:r>
              <w:rPr>
                <w:rFonts w:cstheme="minorHAnsi"/>
                <w:sz w:val="18"/>
                <w:szCs w:val="18"/>
              </w:rPr>
              <w:t xml:space="preserve">INVESTMENT: </w:t>
            </w:r>
            <w:r w:rsidR="003146C0">
              <w:rPr>
                <w:rFonts w:cstheme="minorHAnsi"/>
                <w:sz w:val="18"/>
                <w:szCs w:val="18"/>
              </w:rPr>
              <w:t>Student growth mindset is front-and-center. All students are willing and excited to take risks, share their thinking, and contribute meaningfully throughout all parts of the lesson. Students embrace challenge and work together to support the group’s learning.</w:t>
            </w:r>
          </w:p>
          <w:p w14:paraId="559D7397" w14:textId="77777777" w:rsidR="003146C0" w:rsidRPr="003146C0" w:rsidRDefault="00F52A67" w:rsidP="004654BC">
            <w:pPr>
              <w:rPr>
                <w:sz w:val="18"/>
                <w:szCs w:val="18"/>
              </w:rPr>
            </w:pPr>
            <w:r w:rsidRPr="004714C0">
              <w:rPr>
                <w:rFonts w:cstheme="minorHAnsi"/>
                <w:sz w:val="18"/>
                <w:szCs w:val="18"/>
              </w:rPr>
              <w:t>RIGOR of CONTENT / TASK:</w:t>
            </w:r>
            <w:r>
              <w:rPr>
                <w:rFonts w:cstheme="minorHAnsi"/>
                <w:sz w:val="18"/>
                <w:szCs w:val="18"/>
              </w:rPr>
              <w:t xml:space="preserve"> </w:t>
            </w:r>
            <w:r w:rsidR="003146C0">
              <w:rPr>
                <w:rFonts w:cstheme="minorHAnsi"/>
                <w:sz w:val="18"/>
                <w:szCs w:val="18"/>
              </w:rPr>
              <w:t xml:space="preserve">Students engage in a range of problems </w:t>
            </w:r>
            <w:r w:rsidR="003146C0">
              <w:rPr>
                <w:sz w:val="18"/>
                <w:szCs w:val="18"/>
              </w:rPr>
              <w:t xml:space="preserve">aligned to the content of the AF S&amp;S and the college ready bar. </w:t>
            </w:r>
            <w:r w:rsidR="003146C0">
              <w:rPr>
                <w:rFonts w:ascii="Calibri" w:hAnsi="Calibri" w:cs="Calibri"/>
                <w:color w:val="000000"/>
                <w:sz w:val="18"/>
                <w:szCs w:val="18"/>
              </w:rPr>
              <w:t>It is insufficient for students to get the right answer – they must be able to explain how they got it and why it is correct.</w:t>
            </w:r>
          </w:p>
          <w:p w14:paraId="14684512" w14:textId="77777777" w:rsidR="00F52A67" w:rsidRPr="00AE2E68" w:rsidRDefault="00F52A67" w:rsidP="00AE2E68">
            <w:pPr>
              <w:rPr>
                <w:rFonts w:ascii="Calibri" w:hAnsi="Calibri" w:cs="Calibri"/>
                <w:color w:val="000000"/>
                <w:sz w:val="18"/>
                <w:szCs w:val="18"/>
              </w:rPr>
            </w:pPr>
            <w:r w:rsidRPr="004714C0">
              <w:rPr>
                <w:rFonts w:cstheme="minorHAnsi"/>
                <w:sz w:val="18"/>
                <w:szCs w:val="18"/>
              </w:rPr>
              <w:t xml:space="preserve">THINKING: </w:t>
            </w:r>
            <w:r>
              <w:rPr>
                <w:rFonts w:cstheme="minorHAnsi"/>
                <w:sz w:val="18"/>
                <w:szCs w:val="18"/>
              </w:rPr>
              <w:t>Scholars spend ≥ 85</w:t>
            </w:r>
            <w:r w:rsidR="00973282">
              <w:rPr>
                <w:rFonts w:cstheme="minorHAnsi"/>
                <w:sz w:val="18"/>
                <w:szCs w:val="18"/>
              </w:rPr>
              <w:t>% of the lesson engaging in math problems independently or with a partner</w:t>
            </w:r>
            <w:r>
              <w:rPr>
                <w:rFonts w:cstheme="minorHAnsi"/>
                <w:sz w:val="18"/>
                <w:szCs w:val="18"/>
              </w:rPr>
              <w:t xml:space="preserve">. </w:t>
            </w:r>
            <w:r>
              <w:rPr>
                <w:rFonts w:ascii="Calibri" w:hAnsi="Calibri" w:cs="Calibri"/>
                <w:color w:val="000000"/>
                <w:sz w:val="18"/>
                <w:szCs w:val="18"/>
              </w:rPr>
              <w:t>Facilitation of</w:t>
            </w:r>
            <w:r w:rsidRPr="003E630F">
              <w:rPr>
                <w:rFonts w:ascii="Calibri" w:hAnsi="Calibri" w:cs="Calibri"/>
                <w:color w:val="000000"/>
                <w:sz w:val="18"/>
                <w:szCs w:val="18"/>
              </w:rPr>
              <w:t xml:space="preserve"> </w:t>
            </w:r>
            <w:r>
              <w:rPr>
                <w:rFonts w:ascii="Calibri" w:hAnsi="Calibri" w:cs="Calibri"/>
                <w:color w:val="000000"/>
                <w:sz w:val="18"/>
                <w:szCs w:val="18"/>
              </w:rPr>
              <w:t xml:space="preserve">discourse </w:t>
            </w:r>
            <w:r w:rsidRPr="00FB6AB1">
              <w:rPr>
                <w:rFonts w:ascii="Calibri" w:hAnsi="Calibri" w:cs="Calibri"/>
                <w:color w:val="000000"/>
                <w:sz w:val="18"/>
                <w:szCs w:val="18"/>
              </w:rPr>
              <w:t>is leveraged as a means of helping students process new information, explore patterns and structures as they emerge, and share variations in solution methods in order to strengthen their understanding of the content.</w:t>
            </w:r>
          </w:p>
          <w:p w14:paraId="7F2E7583" w14:textId="77777777" w:rsidR="003146C0" w:rsidRPr="003146C0" w:rsidRDefault="00F52A67" w:rsidP="00AE2E68">
            <w:pPr>
              <w:rPr>
                <w:rFonts w:cstheme="minorHAnsi"/>
                <w:sz w:val="18"/>
                <w:szCs w:val="18"/>
              </w:rPr>
            </w:pPr>
            <w:r w:rsidRPr="004714C0">
              <w:rPr>
                <w:rFonts w:cstheme="minorHAnsi"/>
                <w:sz w:val="18"/>
                <w:szCs w:val="18"/>
              </w:rPr>
              <w:t xml:space="preserve">FEEDBACK: </w:t>
            </w:r>
            <w:r w:rsidR="004654BC">
              <w:rPr>
                <w:rFonts w:cstheme="minorHAnsi"/>
                <w:sz w:val="18"/>
                <w:szCs w:val="18"/>
              </w:rPr>
              <w:t xml:space="preserve">Students receive individual and whole group feedback to deepen their conceptual understanding. </w:t>
            </w:r>
            <w:r w:rsidR="003146C0">
              <w:rPr>
                <w:rFonts w:cstheme="minorHAnsi"/>
                <w:sz w:val="18"/>
                <w:szCs w:val="18"/>
              </w:rPr>
              <w:t>Feedback is used as a means of progress monitoring to inform individual or whole group debriefs of common misunderstandings or to extend student thinking during the discussion.</w:t>
            </w:r>
          </w:p>
          <w:p w14:paraId="345F28B6" w14:textId="77777777" w:rsidR="00F52A67" w:rsidRPr="003E630F" w:rsidRDefault="00F52A67" w:rsidP="00AE2E68">
            <w:pPr>
              <w:rPr>
                <w:rFonts w:cstheme="minorHAnsi"/>
                <w:sz w:val="18"/>
                <w:szCs w:val="18"/>
              </w:rPr>
            </w:pPr>
            <w:r w:rsidRPr="003E630F">
              <w:rPr>
                <w:rFonts w:cstheme="minorHAnsi"/>
                <w:sz w:val="18"/>
                <w:szCs w:val="18"/>
              </w:rPr>
              <w:t xml:space="preserve">FOCUS: </w:t>
            </w:r>
            <w:r w:rsidR="004654BC">
              <w:rPr>
                <w:rFonts w:cstheme="minorHAnsi"/>
                <w:sz w:val="18"/>
                <w:szCs w:val="18"/>
              </w:rPr>
              <w:t>Students sustain focus and strong scholar habits during partner work time, class discussion and independent work time. There is a sense of ownership over their learning, pushing themselves by asking and answering questions and supporting and leveraging their peers throughout the lesson.</w:t>
            </w:r>
          </w:p>
        </w:tc>
      </w:tr>
      <w:tr w:rsidR="00F64B91" w14:paraId="790D3015" w14:textId="77777777" w:rsidTr="00F64B91">
        <w:trPr>
          <w:trHeight w:val="216"/>
        </w:trPr>
        <w:tc>
          <w:tcPr>
            <w:tcW w:w="1327" w:type="dxa"/>
            <w:vMerge w:val="restart"/>
            <w:shd w:val="pct12" w:color="auto" w:fill="auto"/>
            <w:vAlign w:val="center"/>
          </w:tcPr>
          <w:p w14:paraId="256C2A5E" w14:textId="77777777" w:rsidR="00F64B91" w:rsidRPr="00197D8A" w:rsidRDefault="00F64B91" w:rsidP="00CB25AA">
            <w:pPr>
              <w:jc w:val="center"/>
              <w:rPr>
                <w:sz w:val="24"/>
                <w:szCs w:val="24"/>
              </w:rPr>
            </w:pPr>
            <w:r w:rsidRPr="00197D8A">
              <w:rPr>
                <w:sz w:val="24"/>
                <w:szCs w:val="24"/>
              </w:rPr>
              <w:t>Time Stamps</w:t>
            </w:r>
          </w:p>
        </w:tc>
        <w:tc>
          <w:tcPr>
            <w:tcW w:w="3422" w:type="dxa"/>
            <w:gridSpan w:val="3"/>
            <w:shd w:val="pct12" w:color="auto" w:fill="auto"/>
            <w:vAlign w:val="center"/>
          </w:tcPr>
          <w:p w14:paraId="41A2155D" w14:textId="77777777" w:rsidR="00F64B91" w:rsidRPr="004F18D2" w:rsidRDefault="00F64B91" w:rsidP="00CB25AA">
            <w:pPr>
              <w:jc w:val="center"/>
              <w:rPr>
                <w:b/>
                <w:sz w:val="18"/>
                <w:szCs w:val="18"/>
              </w:rPr>
            </w:pPr>
            <w:r>
              <w:rPr>
                <w:b/>
                <w:sz w:val="18"/>
                <w:szCs w:val="18"/>
              </w:rPr>
              <w:t>Response to Exit Ticket Data</w:t>
            </w:r>
          </w:p>
        </w:tc>
        <w:tc>
          <w:tcPr>
            <w:tcW w:w="2878" w:type="dxa"/>
            <w:gridSpan w:val="2"/>
            <w:shd w:val="pct12" w:color="auto" w:fill="auto"/>
            <w:vAlign w:val="center"/>
          </w:tcPr>
          <w:p w14:paraId="021A79FD" w14:textId="77777777" w:rsidR="00F64B91" w:rsidRPr="004F18D2" w:rsidRDefault="00F64B91" w:rsidP="00CB25AA">
            <w:pPr>
              <w:jc w:val="center"/>
              <w:rPr>
                <w:b/>
                <w:sz w:val="18"/>
                <w:szCs w:val="18"/>
              </w:rPr>
            </w:pPr>
            <w:r>
              <w:rPr>
                <w:b/>
                <w:sz w:val="18"/>
                <w:szCs w:val="18"/>
              </w:rPr>
              <w:t>Mixed Practice</w:t>
            </w:r>
          </w:p>
        </w:tc>
        <w:tc>
          <w:tcPr>
            <w:tcW w:w="1260" w:type="dxa"/>
            <w:shd w:val="pct12" w:color="auto" w:fill="auto"/>
            <w:vAlign w:val="center"/>
          </w:tcPr>
          <w:p w14:paraId="25B7FFE2" w14:textId="77777777" w:rsidR="00F64B91" w:rsidRPr="004F18D2" w:rsidRDefault="00F64B91" w:rsidP="00CB25AA">
            <w:pPr>
              <w:jc w:val="center"/>
              <w:rPr>
                <w:b/>
                <w:sz w:val="18"/>
                <w:szCs w:val="18"/>
              </w:rPr>
            </w:pPr>
            <w:r>
              <w:rPr>
                <w:b/>
                <w:sz w:val="18"/>
                <w:szCs w:val="18"/>
              </w:rPr>
              <w:t>Discussion</w:t>
            </w:r>
          </w:p>
        </w:tc>
        <w:tc>
          <w:tcPr>
            <w:tcW w:w="2833" w:type="dxa"/>
            <w:shd w:val="pct12" w:color="auto" w:fill="auto"/>
            <w:vAlign w:val="center"/>
          </w:tcPr>
          <w:p w14:paraId="4CC69349" w14:textId="0DE29B2C" w:rsidR="00F64B91" w:rsidRPr="00F64B91" w:rsidRDefault="00F64B91" w:rsidP="00CB25AA">
            <w:pPr>
              <w:jc w:val="center"/>
              <w:rPr>
                <w:b/>
                <w:sz w:val="18"/>
                <w:szCs w:val="18"/>
              </w:rPr>
            </w:pPr>
            <w:r w:rsidRPr="00F64B91">
              <w:rPr>
                <w:b/>
                <w:sz w:val="18"/>
                <w:szCs w:val="18"/>
              </w:rPr>
              <w:t xml:space="preserve">Mixed Practice Continued </w:t>
            </w:r>
          </w:p>
        </w:tc>
      </w:tr>
      <w:tr w:rsidR="00F64B91" w14:paraId="2B77CBCB" w14:textId="77777777" w:rsidTr="00F64B91">
        <w:trPr>
          <w:trHeight w:val="152"/>
        </w:trPr>
        <w:tc>
          <w:tcPr>
            <w:tcW w:w="1327" w:type="dxa"/>
            <w:vMerge/>
            <w:tcBorders>
              <w:bottom w:val="single" w:sz="4" w:space="0" w:color="auto"/>
            </w:tcBorders>
            <w:shd w:val="pct12" w:color="auto" w:fill="auto"/>
            <w:vAlign w:val="center"/>
          </w:tcPr>
          <w:p w14:paraId="09FAA14D" w14:textId="77777777" w:rsidR="00F64B91" w:rsidRDefault="00F64B91" w:rsidP="00CB25AA">
            <w:pPr>
              <w:jc w:val="center"/>
              <w:rPr>
                <w:sz w:val="44"/>
                <w:szCs w:val="44"/>
              </w:rPr>
            </w:pPr>
          </w:p>
        </w:tc>
        <w:tc>
          <w:tcPr>
            <w:tcW w:w="3422" w:type="dxa"/>
            <w:gridSpan w:val="3"/>
            <w:tcBorders>
              <w:bottom w:val="single" w:sz="4" w:space="0" w:color="auto"/>
            </w:tcBorders>
            <w:vAlign w:val="center"/>
          </w:tcPr>
          <w:p w14:paraId="6F0AAA43" w14:textId="77777777" w:rsidR="00F64B91" w:rsidRPr="00DD21ED" w:rsidRDefault="00F64B91" w:rsidP="00CB25AA">
            <w:pPr>
              <w:jc w:val="center"/>
              <w:rPr>
                <w:sz w:val="18"/>
                <w:szCs w:val="18"/>
              </w:rPr>
            </w:pPr>
            <w:r>
              <w:rPr>
                <w:sz w:val="18"/>
                <w:szCs w:val="18"/>
              </w:rPr>
              <w:t>20 min</w:t>
            </w:r>
          </w:p>
        </w:tc>
        <w:tc>
          <w:tcPr>
            <w:tcW w:w="2878" w:type="dxa"/>
            <w:gridSpan w:val="2"/>
            <w:tcBorders>
              <w:bottom w:val="single" w:sz="4" w:space="0" w:color="auto"/>
            </w:tcBorders>
            <w:vAlign w:val="center"/>
          </w:tcPr>
          <w:p w14:paraId="0732BB63" w14:textId="1DD75AB4" w:rsidR="00F64B91" w:rsidRPr="00DD21ED" w:rsidRDefault="00F64B91" w:rsidP="00CB25AA">
            <w:pPr>
              <w:jc w:val="center"/>
              <w:rPr>
                <w:sz w:val="18"/>
                <w:szCs w:val="18"/>
              </w:rPr>
            </w:pPr>
            <w:r>
              <w:rPr>
                <w:sz w:val="18"/>
                <w:szCs w:val="18"/>
              </w:rPr>
              <w:t>10 min</w:t>
            </w:r>
          </w:p>
        </w:tc>
        <w:tc>
          <w:tcPr>
            <w:tcW w:w="1260" w:type="dxa"/>
            <w:tcBorders>
              <w:bottom w:val="single" w:sz="4" w:space="0" w:color="auto"/>
            </w:tcBorders>
            <w:shd w:val="clear" w:color="auto" w:fill="auto"/>
            <w:vAlign w:val="center"/>
          </w:tcPr>
          <w:p w14:paraId="2C65FE8C" w14:textId="69BF64A2" w:rsidR="00F64B91" w:rsidRPr="00DD21ED" w:rsidRDefault="00F64B91" w:rsidP="00CB25AA">
            <w:pPr>
              <w:jc w:val="center"/>
              <w:rPr>
                <w:sz w:val="18"/>
                <w:szCs w:val="18"/>
              </w:rPr>
            </w:pPr>
            <w:r>
              <w:rPr>
                <w:sz w:val="18"/>
                <w:szCs w:val="18"/>
              </w:rPr>
              <w:t>5 min</w:t>
            </w:r>
          </w:p>
        </w:tc>
        <w:tc>
          <w:tcPr>
            <w:tcW w:w="2833" w:type="dxa"/>
            <w:tcBorders>
              <w:bottom w:val="single" w:sz="4" w:space="0" w:color="auto"/>
            </w:tcBorders>
            <w:shd w:val="clear" w:color="auto" w:fill="auto"/>
            <w:vAlign w:val="center"/>
          </w:tcPr>
          <w:p w14:paraId="404B7FEF" w14:textId="46FEDADA" w:rsidR="00F64B91" w:rsidRPr="00DD21ED" w:rsidRDefault="00F64B91" w:rsidP="00CB25AA">
            <w:pPr>
              <w:jc w:val="center"/>
              <w:rPr>
                <w:sz w:val="18"/>
                <w:szCs w:val="18"/>
              </w:rPr>
            </w:pPr>
            <w:r>
              <w:rPr>
                <w:sz w:val="18"/>
                <w:szCs w:val="18"/>
              </w:rPr>
              <w:t>10 min</w:t>
            </w:r>
          </w:p>
        </w:tc>
      </w:tr>
      <w:tr w:rsidR="00F52A67" w14:paraId="77DDAAE0" w14:textId="77777777" w:rsidTr="00720853">
        <w:trPr>
          <w:trHeight w:val="207"/>
        </w:trPr>
        <w:tc>
          <w:tcPr>
            <w:tcW w:w="1327" w:type="dxa"/>
            <w:tcBorders>
              <w:bottom w:val="single" w:sz="4" w:space="0" w:color="auto"/>
            </w:tcBorders>
            <w:shd w:val="pct12" w:color="auto" w:fill="auto"/>
            <w:vAlign w:val="center"/>
          </w:tcPr>
          <w:p w14:paraId="2DD1E7AA" w14:textId="77777777" w:rsidR="00F52A67" w:rsidRPr="004714C0" w:rsidRDefault="00F52A67" w:rsidP="00CB25AA">
            <w:pPr>
              <w:jc w:val="center"/>
              <w:rPr>
                <w:b/>
                <w:sz w:val="18"/>
                <w:szCs w:val="18"/>
              </w:rPr>
            </w:pPr>
            <w:r>
              <w:rPr>
                <w:b/>
                <w:sz w:val="18"/>
                <w:szCs w:val="18"/>
              </w:rPr>
              <w:t>Why</w:t>
            </w:r>
          </w:p>
        </w:tc>
        <w:tc>
          <w:tcPr>
            <w:tcW w:w="810" w:type="dxa"/>
            <w:gridSpan w:val="2"/>
            <w:tcBorders>
              <w:bottom w:val="single" w:sz="4" w:space="0" w:color="auto"/>
            </w:tcBorders>
            <w:shd w:val="pct12" w:color="auto" w:fill="auto"/>
          </w:tcPr>
          <w:p w14:paraId="68B13215" w14:textId="77777777" w:rsidR="00F52A67" w:rsidRPr="004714C0" w:rsidRDefault="00F52A67" w:rsidP="00C76773">
            <w:pPr>
              <w:jc w:val="center"/>
              <w:rPr>
                <w:b/>
                <w:sz w:val="18"/>
                <w:szCs w:val="18"/>
              </w:rPr>
            </w:pPr>
            <w:r>
              <w:rPr>
                <w:b/>
                <w:sz w:val="18"/>
                <w:szCs w:val="18"/>
              </w:rPr>
              <w:t>How Long</w:t>
            </w:r>
          </w:p>
        </w:tc>
        <w:tc>
          <w:tcPr>
            <w:tcW w:w="4860" w:type="dxa"/>
            <w:gridSpan w:val="2"/>
            <w:tcBorders>
              <w:bottom w:val="single" w:sz="4" w:space="0" w:color="auto"/>
            </w:tcBorders>
            <w:shd w:val="pct12" w:color="auto" w:fill="auto"/>
            <w:vAlign w:val="center"/>
          </w:tcPr>
          <w:p w14:paraId="70DB3AD9" w14:textId="77777777" w:rsidR="00F52A67" w:rsidRPr="004714C0" w:rsidRDefault="00F52A67" w:rsidP="00CB25AA">
            <w:pPr>
              <w:jc w:val="center"/>
              <w:rPr>
                <w:b/>
                <w:sz w:val="18"/>
                <w:szCs w:val="18"/>
              </w:rPr>
            </w:pPr>
            <w:r>
              <w:rPr>
                <w:b/>
                <w:sz w:val="18"/>
                <w:szCs w:val="18"/>
              </w:rPr>
              <w:t>What Happens</w:t>
            </w:r>
          </w:p>
        </w:tc>
        <w:tc>
          <w:tcPr>
            <w:tcW w:w="4723" w:type="dxa"/>
            <w:gridSpan w:val="3"/>
            <w:tcBorders>
              <w:bottom w:val="single" w:sz="4" w:space="0" w:color="auto"/>
            </w:tcBorders>
            <w:shd w:val="pct12" w:color="auto" w:fill="auto"/>
            <w:vAlign w:val="center"/>
          </w:tcPr>
          <w:p w14:paraId="256D9444" w14:textId="77777777" w:rsidR="00F52A67" w:rsidRPr="004714C0" w:rsidRDefault="00F52A67" w:rsidP="00CB25AA">
            <w:pPr>
              <w:jc w:val="center"/>
              <w:rPr>
                <w:b/>
                <w:sz w:val="18"/>
                <w:szCs w:val="18"/>
              </w:rPr>
            </w:pPr>
            <w:r>
              <w:rPr>
                <w:b/>
                <w:sz w:val="18"/>
                <w:szCs w:val="18"/>
              </w:rPr>
              <w:t>Markers of Excellence</w:t>
            </w:r>
          </w:p>
        </w:tc>
      </w:tr>
      <w:tr w:rsidR="00C64EB6" w14:paraId="1D97BF61" w14:textId="77777777" w:rsidTr="00720853">
        <w:trPr>
          <w:trHeight w:val="2881"/>
        </w:trPr>
        <w:tc>
          <w:tcPr>
            <w:tcW w:w="1327" w:type="dxa"/>
            <w:shd w:val="clear" w:color="auto" w:fill="auto"/>
          </w:tcPr>
          <w:p w14:paraId="0DF139BB" w14:textId="3ED9153D" w:rsidR="00C64EB6" w:rsidRPr="00057F5C" w:rsidRDefault="00C64EB6" w:rsidP="00C64EB6">
            <w:pPr>
              <w:rPr>
                <w:sz w:val="18"/>
                <w:szCs w:val="18"/>
              </w:rPr>
            </w:pPr>
            <w:r w:rsidRPr="00057F5C">
              <w:rPr>
                <w:b/>
                <w:sz w:val="18"/>
                <w:szCs w:val="18"/>
              </w:rPr>
              <w:t>Response to Weekly Data:</w:t>
            </w:r>
            <w:r w:rsidRPr="00057F5C">
              <w:rPr>
                <w:sz w:val="18"/>
                <w:szCs w:val="18"/>
              </w:rPr>
              <w:t xml:space="preserve"> Opportunity to address we</w:t>
            </w:r>
            <w:r>
              <w:rPr>
                <w:sz w:val="18"/>
                <w:szCs w:val="18"/>
              </w:rPr>
              <w:t>ekly exit ticket data through</w:t>
            </w:r>
            <w:r w:rsidRPr="00057F5C">
              <w:rPr>
                <w:sz w:val="18"/>
                <w:szCs w:val="18"/>
              </w:rPr>
              <w:t xml:space="preserve"> individualized or whole group support </w:t>
            </w:r>
          </w:p>
        </w:tc>
        <w:tc>
          <w:tcPr>
            <w:tcW w:w="810" w:type="dxa"/>
            <w:gridSpan w:val="2"/>
            <w:shd w:val="clear" w:color="auto" w:fill="auto"/>
          </w:tcPr>
          <w:p w14:paraId="7A407334" w14:textId="7B776E46" w:rsidR="00C64EB6" w:rsidRPr="00057F5C" w:rsidRDefault="00C64EB6" w:rsidP="00C64EB6">
            <w:pPr>
              <w:jc w:val="center"/>
              <w:rPr>
                <w:sz w:val="18"/>
                <w:szCs w:val="18"/>
              </w:rPr>
            </w:pPr>
            <w:r w:rsidRPr="00057F5C">
              <w:rPr>
                <w:sz w:val="18"/>
                <w:szCs w:val="18"/>
              </w:rPr>
              <w:t>20 min</w:t>
            </w:r>
          </w:p>
        </w:tc>
        <w:tc>
          <w:tcPr>
            <w:tcW w:w="4860" w:type="dxa"/>
            <w:gridSpan w:val="2"/>
            <w:shd w:val="clear" w:color="auto" w:fill="auto"/>
          </w:tcPr>
          <w:p w14:paraId="1FB24E88" w14:textId="77777777" w:rsidR="00C64EB6" w:rsidRPr="00057F5C" w:rsidRDefault="00C64EB6" w:rsidP="00C64EB6">
            <w:pPr>
              <w:pStyle w:val="ListParagraph"/>
              <w:numPr>
                <w:ilvl w:val="0"/>
                <w:numId w:val="5"/>
              </w:numPr>
              <w:jc w:val="left"/>
              <w:rPr>
                <w:rFonts w:cstheme="minorHAnsi"/>
                <w:sz w:val="18"/>
                <w:szCs w:val="18"/>
              </w:rPr>
            </w:pPr>
            <w:r w:rsidRPr="00057F5C">
              <w:rPr>
                <w:rFonts w:cstheme="minorHAnsi"/>
                <w:sz w:val="18"/>
                <w:szCs w:val="18"/>
              </w:rPr>
              <w:t xml:space="preserve">T determines </w:t>
            </w:r>
            <w:r>
              <w:rPr>
                <w:rFonts w:cstheme="minorHAnsi"/>
                <w:sz w:val="18"/>
                <w:szCs w:val="18"/>
              </w:rPr>
              <w:t>structure based on data that may</w:t>
            </w:r>
            <w:r w:rsidRPr="00057F5C">
              <w:rPr>
                <w:rFonts w:cstheme="minorHAnsi"/>
                <w:sz w:val="18"/>
                <w:szCs w:val="18"/>
              </w:rPr>
              <w:t xml:space="preserve"> include one or all of the following:</w:t>
            </w:r>
          </w:p>
          <w:p w14:paraId="167B6A83" w14:textId="77777777" w:rsidR="00C64EB6" w:rsidRPr="00057F5C" w:rsidRDefault="00C64EB6" w:rsidP="00C64EB6">
            <w:pPr>
              <w:pStyle w:val="ListParagraph"/>
              <w:numPr>
                <w:ilvl w:val="1"/>
                <w:numId w:val="5"/>
              </w:numPr>
              <w:jc w:val="left"/>
              <w:rPr>
                <w:rFonts w:cstheme="minorHAnsi"/>
                <w:sz w:val="18"/>
                <w:szCs w:val="18"/>
              </w:rPr>
            </w:pPr>
            <w:r w:rsidRPr="00057F5C">
              <w:rPr>
                <w:rFonts w:cstheme="minorHAnsi"/>
                <w:sz w:val="18"/>
                <w:szCs w:val="18"/>
              </w:rPr>
              <w:t>Small/Whole group Error Analysis Re-teach (see Error Analysis Re-teach FOI for more details on structure)</w:t>
            </w:r>
          </w:p>
          <w:p w14:paraId="17B1D26C" w14:textId="77777777" w:rsidR="00C64EB6" w:rsidRPr="00057F5C" w:rsidRDefault="00C64EB6" w:rsidP="00C64EB6">
            <w:pPr>
              <w:pStyle w:val="ListParagraph"/>
              <w:numPr>
                <w:ilvl w:val="1"/>
                <w:numId w:val="5"/>
              </w:numPr>
              <w:jc w:val="left"/>
              <w:rPr>
                <w:rFonts w:cstheme="minorHAnsi"/>
                <w:sz w:val="18"/>
                <w:szCs w:val="18"/>
              </w:rPr>
            </w:pPr>
            <w:r>
              <w:rPr>
                <w:rFonts w:cstheme="minorHAnsi"/>
                <w:sz w:val="18"/>
                <w:szCs w:val="18"/>
              </w:rPr>
              <w:t>Individual (or partner) e</w:t>
            </w:r>
            <w:r w:rsidRPr="00057F5C">
              <w:rPr>
                <w:rFonts w:cstheme="minorHAnsi"/>
                <w:sz w:val="18"/>
                <w:szCs w:val="18"/>
              </w:rPr>
              <w:t xml:space="preserve">xit </w:t>
            </w:r>
            <w:r>
              <w:rPr>
                <w:rFonts w:cstheme="minorHAnsi"/>
                <w:sz w:val="18"/>
                <w:szCs w:val="18"/>
              </w:rPr>
              <w:t>t</w:t>
            </w:r>
            <w:r w:rsidRPr="00057F5C">
              <w:rPr>
                <w:rFonts w:cstheme="minorHAnsi"/>
                <w:sz w:val="18"/>
                <w:szCs w:val="18"/>
              </w:rPr>
              <w:t xml:space="preserve">icket </w:t>
            </w:r>
            <w:r>
              <w:rPr>
                <w:rFonts w:cstheme="minorHAnsi"/>
                <w:sz w:val="18"/>
                <w:szCs w:val="18"/>
              </w:rPr>
              <w:t>r</w:t>
            </w:r>
            <w:r w:rsidRPr="00057F5C">
              <w:rPr>
                <w:rFonts w:cstheme="minorHAnsi"/>
                <w:sz w:val="18"/>
                <w:szCs w:val="18"/>
              </w:rPr>
              <w:t>e-do</w:t>
            </w:r>
          </w:p>
          <w:p w14:paraId="1BE240DE" w14:textId="77777777" w:rsidR="00C64EB6" w:rsidRPr="00057F5C" w:rsidRDefault="00C64EB6" w:rsidP="00C64EB6">
            <w:pPr>
              <w:pStyle w:val="ListParagraph"/>
              <w:numPr>
                <w:ilvl w:val="1"/>
                <w:numId w:val="5"/>
              </w:numPr>
              <w:jc w:val="left"/>
              <w:rPr>
                <w:rFonts w:cstheme="minorHAnsi"/>
                <w:sz w:val="18"/>
                <w:szCs w:val="18"/>
              </w:rPr>
            </w:pPr>
            <w:r w:rsidRPr="00057F5C">
              <w:rPr>
                <w:rFonts w:cstheme="minorHAnsi"/>
                <w:sz w:val="18"/>
                <w:szCs w:val="18"/>
              </w:rPr>
              <w:t xml:space="preserve">Partner </w:t>
            </w:r>
            <w:r>
              <w:rPr>
                <w:rFonts w:cstheme="minorHAnsi"/>
                <w:sz w:val="18"/>
                <w:szCs w:val="18"/>
              </w:rPr>
              <w:t>e</w:t>
            </w:r>
            <w:r w:rsidRPr="00057F5C">
              <w:rPr>
                <w:rFonts w:cstheme="minorHAnsi"/>
                <w:sz w:val="18"/>
                <w:szCs w:val="18"/>
              </w:rPr>
              <w:t>xtension work</w:t>
            </w:r>
          </w:p>
          <w:p w14:paraId="51DF5100" w14:textId="77777777" w:rsidR="00C64EB6" w:rsidRPr="00057F5C" w:rsidRDefault="00C64EB6" w:rsidP="00C64EB6">
            <w:pPr>
              <w:pStyle w:val="ListParagraph"/>
              <w:numPr>
                <w:ilvl w:val="0"/>
                <w:numId w:val="5"/>
              </w:numPr>
              <w:jc w:val="left"/>
              <w:rPr>
                <w:rFonts w:cstheme="minorHAnsi"/>
                <w:sz w:val="18"/>
                <w:szCs w:val="18"/>
              </w:rPr>
            </w:pPr>
            <w:r w:rsidRPr="00057F5C">
              <w:rPr>
                <w:rFonts w:cstheme="minorHAnsi"/>
                <w:sz w:val="18"/>
                <w:szCs w:val="18"/>
              </w:rPr>
              <w:t>T gives clear directions for the work time, including what each student is working</w:t>
            </w:r>
            <w:r>
              <w:rPr>
                <w:rFonts w:cstheme="minorHAnsi"/>
                <w:sz w:val="18"/>
                <w:szCs w:val="18"/>
              </w:rPr>
              <w:t xml:space="preserve"> on</w:t>
            </w:r>
            <w:r w:rsidRPr="00057F5C">
              <w:rPr>
                <w:rFonts w:cstheme="minorHAnsi"/>
                <w:sz w:val="18"/>
                <w:szCs w:val="18"/>
              </w:rPr>
              <w:t>, the necessary materials</w:t>
            </w:r>
            <w:r>
              <w:rPr>
                <w:rFonts w:cstheme="minorHAnsi"/>
                <w:sz w:val="18"/>
                <w:szCs w:val="18"/>
              </w:rPr>
              <w:t>,</w:t>
            </w:r>
            <w:r w:rsidRPr="00057F5C">
              <w:rPr>
                <w:rFonts w:cstheme="minorHAnsi"/>
                <w:sz w:val="18"/>
                <w:szCs w:val="18"/>
              </w:rPr>
              <w:t xml:space="preserve"> and expected outcomes</w:t>
            </w:r>
          </w:p>
          <w:p w14:paraId="7F334A5B" w14:textId="77777777" w:rsidR="00C64EB6" w:rsidRPr="00057F5C" w:rsidRDefault="00C64EB6" w:rsidP="00C64EB6">
            <w:pPr>
              <w:pStyle w:val="ListParagraph"/>
              <w:numPr>
                <w:ilvl w:val="0"/>
                <w:numId w:val="5"/>
              </w:numPr>
              <w:jc w:val="left"/>
              <w:rPr>
                <w:rFonts w:cstheme="minorHAnsi"/>
                <w:sz w:val="18"/>
                <w:szCs w:val="18"/>
              </w:rPr>
            </w:pPr>
            <w:r w:rsidRPr="00057F5C">
              <w:rPr>
                <w:rFonts w:cstheme="minorHAnsi"/>
                <w:sz w:val="18"/>
                <w:szCs w:val="18"/>
              </w:rPr>
              <w:t xml:space="preserve">Ss engage in a re-teach lesson, re-do or extension based on need </w:t>
            </w:r>
          </w:p>
          <w:p w14:paraId="1D8363EA" w14:textId="6DB891B2" w:rsidR="00C64EB6" w:rsidRPr="00057F5C" w:rsidRDefault="00C64EB6" w:rsidP="00C64EB6">
            <w:pPr>
              <w:pStyle w:val="ListParagraph"/>
              <w:numPr>
                <w:ilvl w:val="0"/>
                <w:numId w:val="5"/>
              </w:numPr>
              <w:jc w:val="left"/>
              <w:rPr>
                <w:rFonts w:cstheme="minorHAnsi"/>
                <w:sz w:val="18"/>
                <w:szCs w:val="18"/>
              </w:rPr>
            </w:pPr>
            <w:r w:rsidRPr="00057F5C">
              <w:rPr>
                <w:rFonts w:cstheme="minorHAnsi"/>
                <w:sz w:val="18"/>
                <w:szCs w:val="18"/>
              </w:rPr>
              <w:t>T closes out component with a character shout-out and transitions students to Mixed Practice</w:t>
            </w:r>
          </w:p>
        </w:tc>
        <w:tc>
          <w:tcPr>
            <w:tcW w:w="4723" w:type="dxa"/>
            <w:gridSpan w:val="3"/>
            <w:shd w:val="clear" w:color="auto" w:fill="auto"/>
          </w:tcPr>
          <w:p w14:paraId="73C02F46" w14:textId="77777777" w:rsidR="00C64EB6" w:rsidRPr="00057F5C" w:rsidRDefault="00C64EB6" w:rsidP="00C64EB6">
            <w:pPr>
              <w:pStyle w:val="ListParagraph"/>
              <w:numPr>
                <w:ilvl w:val="0"/>
                <w:numId w:val="21"/>
              </w:numPr>
              <w:spacing w:before="100"/>
              <w:jc w:val="left"/>
              <w:rPr>
                <w:rFonts w:cstheme="minorHAnsi"/>
                <w:sz w:val="18"/>
                <w:szCs w:val="18"/>
              </w:rPr>
            </w:pPr>
            <w:r>
              <w:rPr>
                <w:rFonts w:cstheme="minorHAnsi"/>
                <w:sz w:val="18"/>
                <w:szCs w:val="18"/>
              </w:rPr>
              <w:t>T has uses</w:t>
            </w:r>
            <w:r w:rsidRPr="00057F5C">
              <w:rPr>
                <w:rFonts w:cstheme="minorHAnsi"/>
                <w:sz w:val="18"/>
                <w:szCs w:val="18"/>
              </w:rPr>
              <w:t xml:space="preserve"> data to strategically inform the structured response, ensuring that the time is differentiated based on need </w:t>
            </w:r>
          </w:p>
          <w:p w14:paraId="2EE27955" w14:textId="77777777" w:rsidR="00C64EB6" w:rsidRPr="00057F5C" w:rsidRDefault="00C64EB6" w:rsidP="00C64EB6">
            <w:pPr>
              <w:pStyle w:val="Default"/>
              <w:numPr>
                <w:ilvl w:val="0"/>
                <w:numId w:val="21"/>
              </w:numPr>
              <w:rPr>
                <w:rFonts w:asciiTheme="minorHAnsi" w:hAnsiTheme="minorHAnsi" w:cs="Calibri"/>
                <w:sz w:val="18"/>
                <w:szCs w:val="18"/>
              </w:rPr>
            </w:pPr>
            <w:r w:rsidRPr="00057F5C">
              <w:rPr>
                <w:rFonts w:asciiTheme="minorHAnsi" w:hAnsiTheme="minorHAnsi" w:cs="Calibri"/>
                <w:sz w:val="18"/>
                <w:szCs w:val="18"/>
              </w:rPr>
              <w:t>Materials have been organized in an efficient way to distribute</w:t>
            </w:r>
          </w:p>
          <w:p w14:paraId="415570BE" w14:textId="77777777" w:rsidR="00C64EB6" w:rsidRDefault="00C64EB6" w:rsidP="00C64EB6">
            <w:pPr>
              <w:pStyle w:val="Default"/>
              <w:numPr>
                <w:ilvl w:val="0"/>
                <w:numId w:val="21"/>
              </w:numPr>
              <w:rPr>
                <w:rFonts w:asciiTheme="minorHAnsi" w:hAnsiTheme="minorHAnsi" w:cs="Calibri"/>
                <w:sz w:val="18"/>
                <w:szCs w:val="18"/>
              </w:rPr>
            </w:pPr>
            <w:r w:rsidRPr="00057F5C">
              <w:rPr>
                <w:rFonts w:asciiTheme="minorHAnsi" w:hAnsiTheme="minorHAnsi" w:cs="Calibri"/>
                <w:sz w:val="18"/>
                <w:szCs w:val="18"/>
              </w:rPr>
              <w:t>Ss tables (or desks) are organized in the most effective way for them to do the math</w:t>
            </w:r>
          </w:p>
          <w:p w14:paraId="6539F6EE" w14:textId="147A987A" w:rsidR="00C64EB6" w:rsidRPr="00C64EB6" w:rsidRDefault="00C64EB6" w:rsidP="00C64EB6">
            <w:pPr>
              <w:pStyle w:val="Default"/>
              <w:numPr>
                <w:ilvl w:val="0"/>
                <w:numId w:val="21"/>
              </w:numPr>
              <w:rPr>
                <w:rFonts w:asciiTheme="minorHAnsi" w:hAnsiTheme="minorHAnsi" w:cs="Calibri"/>
                <w:sz w:val="18"/>
                <w:szCs w:val="18"/>
              </w:rPr>
            </w:pPr>
            <w:r w:rsidRPr="00057F5C">
              <w:rPr>
                <w:rFonts w:asciiTheme="minorHAnsi" w:hAnsiTheme="minorHAnsi" w:cs="Calibri"/>
                <w:sz w:val="18"/>
                <w:szCs w:val="18"/>
              </w:rPr>
              <w:t>Ss are on task 100% of the work time</w:t>
            </w:r>
          </w:p>
          <w:p w14:paraId="11A90E56" w14:textId="0D692FB5" w:rsidR="00C64EB6" w:rsidRPr="00057F5C" w:rsidRDefault="00C64EB6" w:rsidP="00C64EB6">
            <w:pPr>
              <w:pStyle w:val="Default"/>
              <w:numPr>
                <w:ilvl w:val="0"/>
                <w:numId w:val="21"/>
              </w:numPr>
              <w:rPr>
                <w:rFonts w:ascii="Calibri" w:hAnsi="Calibri" w:cs="Calibri"/>
                <w:sz w:val="18"/>
                <w:szCs w:val="18"/>
              </w:rPr>
            </w:pPr>
            <w:r w:rsidRPr="00057F5C">
              <w:rPr>
                <w:rFonts w:asciiTheme="minorHAnsi" w:hAnsiTheme="minorHAnsi" w:cstheme="minorHAnsi"/>
                <w:sz w:val="18"/>
                <w:szCs w:val="18"/>
              </w:rPr>
              <w:t xml:space="preserve">T and Ss actions reflect a growth mindset resulting in students willingness to take risks, reflect on one’s own thinking, support and refute classmates’ thinking and ask questions </w:t>
            </w:r>
          </w:p>
        </w:tc>
      </w:tr>
      <w:tr w:rsidR="00C64EB6" w14:paraId="246456B5" w14:textId="77777777" w:rsidTr="00720853">
        <w:trPr>
          <w:trHeight w:val="878"/>
        </w:trPr>
        <w:tc>
          <w:tcPr>
            <w:tcW w:w="1327" w:type="dxa"/>
            <w:shd w:val="clear" w:color="auto" w:fill="auto"/>
          </w:tcPr>
          <w:p w14:paraId="6195A050" w14:textId="23338B15" w:rsidR="00C64EB6" w:rsidRPr="00057F5C" w:rsidRDefault="00C64EB6" w:rsidP="00C64EB6">
            <w:pPr>
              <w:rPr>
                <w:sz w:val="18"/>
                <w:szCs w:val="18"/>
              </w:rPr>
            </w:pPr>
            <w:r w:rsidRPr="00057F5C">
              <w:rPr>
                <w:b/>
                <w:sz w:val="18"/>
                <w:szCs w:val="18"/>
              </w:rPr>
              <w:t>Mixed Practice:</w:t>
            </w:r>
            <w:r w:rsidRPr="00057F5C">
              <w:rPr>
                <w:sz w:val="18"/>
                <w:szCs w:val="18"/>
              </w:rPr>
              <w:t xml:space="preserve"> Students practice targeted review independently</w:t>
            </w:r>
          </w:p>
        </w:tc>
        <w:tc>
          <w:tcPr>
            <w:tcW w:w="810" w:type="dxa"/>
            <w:gridSpan w:val="2"/>
            <w:shd w:val="clear" w:color="auto" w:fill="auto"/>
          </w:tcPr>
          <w:p w14:paraId="4434001E" w14:textId="301CF59C" w:rsidR="00C64EB6" w:rsidRPr="00057F5C" w:rsidRDefault="00C64EB6" w:rsidP="00C64EB6">
            <w:pPr>
              <w:jc w:val="center"/>
              <w:rPr>
                <w:sz w:val="18"/>
                <w:szCs w:val="18"/>
              </w:rPr>
            </w:pPr>
            <w:r w:rsidRPr="00057F5C">
              <w:rPr>
                <w:sz w:val="18"/>
                <w:szCs w:val="18"/>
              </w:rPr>
              <w:t>20 min</w:t>
            </w:r>
          </w:p>
        </w:tc>
        <w:tc>
          <w:tcPr>
            <w:tcW w:w="4860" w:type="dxa"/>
            <w:gridSpan w:val="2"/>
            <w:shd w:val="clear" w:color="auto" w:fill="auto"/>
          </w:tcPr>
          <w:p w14:paraId="4B0FBBED" w14:textId="77777777" w:rsidR="00C64EB6" w:rsidRPr="00057F5C" w:rsidRDefault="00C64EB6" w:rsidP="00C64EB6">
            <w:pPr>
              <w:pStyle w:val="ListParagraph"/>
              <w:numPr>
                <w:ilvl w:val="0"/>
                <w:numId w:val="3"/>
              </w:numPr>
              <w:jc w:val="left"/>
              <w:rPr>
                <w:sz w:val="18"/>
                <w:szCs w:val="18"/>
              </w:rPr>
            </w:pPr>
            <w:r w:rsidRPr="00057F5C">
              <w:rPr>
                <w:sz w:val="18"/>
                <w:szCs w:val="18"/>
              </w:rPr>
              <w:t>T distributes materials and gives directions for independent work time</w:t>
            </w:r>
          </w:p>
          <w:p w14:paraId="35A9425F" w14:textId="77777777" w:rsidR="00C64EB6" w:rsidRPr="00057F5C" w:rsidRDefault="00C64EB6" w:rsidP="00C64EB6">
            <w:pPr>
              <w:pStyle w:val="ListParagraph"/>
              <w:numPr>
                <w:ilvl w:val="0"/>
                <w:numId w:val="3"/>
              </w:numPr>
              <w:jc w:val="left"/>
              <w:rPr>
                <w:sz w:val="18"/>
                <w:szCs w:val="18"/>
              </w:rPr>
            </w:pPr>
            <w:r w:rsidRPr="00057F5C">
              <w:rPr>
                <w:sz w:val="18"/>
                <w:szCs w:val="18"/>
              </w:rPr>
              <w:t xml:space="preserve">Ss complete IP following the school wide expectations for work time </w:t>
            </w:r>
          </w:p>
          <w:p w14:paraId="39641718" w14:textId="03F74743" w:rsidR="00C64EB6" w:rsidRDefault="00C64EB6" w:rsidP="00C64EB6">
            <w:pPr>
              <w:pStyle w:val="ListParagraph"/>
              <w:numPr>
                <w:ilvl w:val="0"/>
                <w:numId w:val="3"/>
              </w:numPr>
              <w:jc w:val="left"/>
              <w:rPr>
                <w:sz w:val="18"/>
                <w:szCs w:val="18"/>
              </w:rPr>
            </w:pPr>
            <w:r w:rsidRPr="00057F5C">
              <w:rPr>
                <w:sz w:val="18"/>
                <w:szCs w:val="18"/>
              </w:rPr>
              <w:t xml:space="preserve">T circulates with pen, completed version of CR, and tracker in hand noting struggling students and </w:t>
            </w:r>
            <w:r w:rsidR="00C66092">
              <w:rPr>
                <w:sz w:val="18"/>
                <w:szCs w:val="18"/>
              </w:rPr>
              <w:t xml:space="preserve">difficult questions and giving </w:t>
            </w:r>
            <w:r w:rsidRPr="00057F5C">
              <w:rPr>
                <w:sz w:val="18"/>
                <w:szCs w:val="18"/>
              </w:rPr>
              <w:t>praise and encouragement (compliance, hard work, specific math thinking)</w:t>
            </w:r>
          </w:p>
          <w:p w14:paraId="4FD6D2BA" w14:textId="77777777" w:rsidR="00C64EB6" w:rsidRPr="00720853" w:rsidRDefault="00C64EB6" w:rsidP="00C64EB6">
            <w:pPr>
              <w:pStyle w:val="ListParagraph"/>
              <w:numPr>
                <w:ilvl w:val="0"/>
                <w:numId w:val="3"/>
              </w:numPr>
              <w:jc w:val="left"/>
              <w:rPr>
                <w:sz w:val="18"/>
                <w:szCs w:val="18"/>
              </w:rPr>
            </w:pPr>
            <w:r>
              <w:rPr>
                <w:rFonts w:cs="Calibri"/>
                <w:sz w:val="18"/>
                <w:szCs w:val="18"/>
              </w:rPr>
              <w:t>Ss show strong stamina habits, showing work, double checking</w:t>
            </w:r>
            <w:r w:rsidRPr="00057F5C">
              <w:rPr>
                <w:rFonts w:cs="Calibri"/>
                <w:sz w:val="18"/>
                <w:szCs w:val="18"/>
              </w:rPr>
              <w:t xml:space="preserve"> and corre</w:t>
            </w:r>
            <w:r>
              <w:rPr>
                <w:rFonts w:cs="Calibri"/>
                <w:sz w:val="18"/>
                <w:szCs w:val="18"/>
              </w:rPr>
              <w:t>cting work marked by the teacher</w:t>
            </w:r>
          </w:p>
          <w:p w14:paraId="6BF03238" w14:textId="7F5F0FB2" w:rsidR="00C64EB6" w:rsidRPr="00057F5C" w:rsidRDefault="00C64EB6" w:rsidP="00C64EB6">
            <w:pPr>
              <w:pStyle w:val="ListParagraph"/>
              <w:numPr>
                <w:ilvl w:val="0"/>
                <w:numId w:val="3"/>
              </w:numPr>
              <w:jc w:val="left"/>
              <w:rPr>
                <w:sz w:val="18"/>
                <w:szCs w:val="18"/>
              </w:rPr>
            </w:pPr>
            <w:r w:rsidRPr="00057F5C">
              <w:rPr>
                <w:sz w:val="18"/>
                <w:szCs w:val="18"/>
              </w:rPr>
              <w:t xml:space="preserve">T intervenes for 15-30 seconds </w:t>
            </w:r>
            <w:r>
              <w:rPr>
                <w:sz w:val="18"/>
                <w:szCs w:val="18"/>
              </w:rPr>
              <w:t xml:space="preserve">with individuals </w:t>
            </w:r>
            <w:r w:rsidRPr="00057F5C">
              <w:rPr>
                <w:sz w:val="18"/>
                <w:szCs w:val="18"/>
              </w:rPr>
              <w:t>to clarify partial misunderstandings and to give feedback on paper</w:t>
            </w:r>
          </w:p>
        </w:tc>
        <w:tc>
          <w:tcPr>
            <w:tcW w:w="4723" w:type="dxa"/>
            <w:gridSpan w:val="3"/>
            <w:shd w:val="clear" w:color="auto" w:fill="auto"/>
          </w:tcPr>
          <w:p w14:paraId="3A659589" w14:textId="77777777" w:rsidR="00C64EB6" w:rsidRDefault="00C64EB6" w:rsidP="00C64EB6">
            <w:pPr>
              <w:pStyle w:val="Default"/>
              <w:numPr>
                <w:ilvl w:val="0"/>
                <w:numId w:val="21"/>
              </w:numPr>
              <w:rPr>
                <w:rFonts w:asciiTheme="minorHAnsi" w:hAnsiTheme="minorHAnsi" w:cs="Calibri"/>
                <w:sz w:val="18"/>
                <w:szCs w:val="18"/>
              </w:rPr>
            </w:pPr>
            <w:r w:rsidRPr="00057F5C">
              <w:rPr>
                <w:rFonts w:ascii="Calibri" w:hAnsi="Calibri" w:cs="Calibri"/>
                <w:sz w:val="18"/>
                <w:szCs w:val="18"/>
              </w:rPr>
              <w:t xml:space="preserve">T has planned the highest leverage problems at various levels of rigor given the S&amp;S and </w:t>
            </w:r>
            <w:r w:rsidRPr="00057F5C">
              <w:rPr>
                <w:rFonts w:asciiTheme="minorHAnsi" w:hAnsiTheme="minorHAnsi" w:cs="Calibri"/>
                <w:sz w:val="18"/>
                <w:szCs w:val="18"/>
              </w:rPr>
              <w:t xml:space="preserve">their data. </w:t>
            </w:r>
          </w:p>
          <w:p w14:paraId="662675B8" w14:textId="77777777" w:rsidR="00C64EB6" w:rsidRPr="00057F5C" w:rsidRDefault="00C64EB6" w:rsidP="00C64EB6">
            <w:pPr>
              <w:pStyle w:val="Default"/>
              <w:numPr>
                <w:ilvl w:val="0"/>
                <w:numId w:val="21"/>
              </w:numPr>
              <w:rPr>
                <w:rFonts w:asciiTheme="minorHAnsi" w:hAnsiTheme="minorHAnsi" w:cs="Calibri"/>
                <w:sz w:val="18"/>
                <w:szCs w:val="18"/>
              </w:rPr>
            </w:pPr>
            <w:r>
              <w:rPr>
                <w:rFonts w:ascii="Calibri" w:hAnsi="Calibri" w:cs="Calibri"/>
                <w:sz w:val="18"/>
                <w:szCs w:val="18"/>
              </w:rPr>
              <w:t xml:space="preserve">T has the completed mixed practice in hand in order to ensure efficiency of feedback </w:t>
            </w:r>
          </w:p>
          <w:p w14:paraId="6C7F0296" w14:textId="77777777" w:rsidR="00C64EB6" w:rsidRPr="00057F5C" w:rsidRDefault="00C64EB6" w:rsidP="00C64EB6">
            <w:pPr>
              <w:pStyle w:val="Default"/>
              <w:numPr>
                <w:ilvl w:val="0"/>
                <w:numId w:val="21"/>
              </w:numPr>
              <w:rPr>
                <w:rFonts w:asciiTheme="minorHAnsi" w:hAnsiTheme="minorHAnsi" w:cs="Calibri"/>
                <w:sz w:val="18"/>
                <w:szCs w:val="18"/>
              </w:rPr>
            </w:pPr>
            <w:r w:rsidRPr="00057F5C">
              <w:rPr>
                <w:rFonts w:asciiTheme="minorHAnsi" w:hAnsiTheme="minorHAnsi"/>
                <w:sz w:val="18"/>
                <w:szCs w:val="18"/>
              </w:rPr>
              <w:t xml:space="preserve">Ss are capable of practicing the problems with little to no instruction from the teacher </w:t>
            </w:r>
          </w:p>
          <w:p w14:paraId="5F93202A" w14:textId="77777777" w:rsidR="00C64EB6" w:rsidRDefault="00C64EB6" w:rsidP="00C64EB6">
            <w:pPr>
              <w:pStyle w:val="Default"/>
              <w:numPr>
                <w:ilvl w:val="0"/>
                <w:numId w:val="21"/>
              </w:numPr>
              <w:rPr>
                <w:rFonts w:asciiTheme="minorHAnsi" w:hAnsiTheme="minorHAnsi" w:cs="Calibri"/>
                <w:sz w:val="18"/>
                <w:szCs w:val="18"/>
              </w:rPr>
            </w:pPr>
            <w:r w:rsidRPr="00057F5C">
              <w:rPr>
                <w:rFonts w:asciiTheme="minorHAnsi" w:hAnsiTheme="minorHAnsi" w:cs="Calibri"/>
                <w:sz w:val="18"/>
                <w:szCs w:val="18"/>
              </w:rPr>
              <w:t>Ss are on task 100% of the work time</w:t>
            </w:r>
          </w:p>
          <w:p w14:paraId="2A45C5D9" w14:textId="77777777" w:rsidR="00C64EB6" w:rsidRPr="00E507D9" w:rsidRDefault="00C64EB6" w:rsidP="00C64EB6">
            <w:pPr>
              <w:pStyle w:val="Default"/>
              <w:numPr>
                <w:ilvl w:val="0"/>
                <w:numId w:val="21"/>
              </w:numPr>
              <w:rPr>
                <w:rFonts w:ascii="Calibri" w:hAnsi="Calibri" w:cs="Calibri"/>
                <w:sz w:val="18"/>
                <w:szCs w:val="18"/>
              </w:rPr>
            </w:pPr>
            <w:r>
              <w:rPr>
                <w:rFonts w:ascii="Calibri" w:hAnsi="Calibri" w:cs="Calibri"/>
                <w:sz w:val="18"/>
                <w:szCs w:val="18"/>
              </w:rPr>
              <w:t>Ss show persistence through focused and uninterrupted work time and seek help appropriately, only after attempting to make sense of the work on their own</w:t>
            </w:r>
          </w:p>
          <w:p w14:paraId="25CC2997" w14:textId="51C3E076" w:rsidR="00C64EB6" w:rsidRPr="00057F5C" w:rsidRDefault="00C64EB6" w:rsidP="00C64EB6">
            <w:pPr>
              <w:pStyle w:val="Default"/>
              <w:numPr>
                <w:ilvl w:val="0"/>
                <w:numId w:val="21"/>
              </w:numPr>
              <w:rPr>
                <w:rFonts w:ascii="Calibri" w:hAnsi="Calibri" w:cs="Calibri"/>
                <w:sz w:val="18"/>
                <w:szCs w:val="18"/>
              </w:rPr>
            </w:pPr>
            <w:r w:rsidRPr="00057F5C">
              <w:rPr>
                <w:rFonts w:asciiTheme="minorHAnsi" w:hAnsiTheme="minorHAnsi" w:cs="Calibri"/>
                <w:sz w:val="18"/>
                <w:szCs w:val="18"/>
              </w:rPr>
              <w:t>Ss react positively and with urgency to teacher feedback</w:t>
            </w:r>
            <w:r w:rsidRPr="00057F5C">
              <w:rPr>
                <w:rFonts w:ascii="Calibri" w:hAnsi="Calibri" w:cs="Calibri"/>
                <w:sz w:val="18"/>
                <w:szCs w:val="18"/>
              </w:rPr>
              <w:t xml:space="preserve"> </w:t>
            </w:r>
          </w:p>
        </w:tc>
      </w:tr>
      <w:tr w:rsidR="00C64EB6" w14:paraId="05B6FE73" w14:textId="77777777" w:rsidTr="00720853">
        <w:trPr>
          <w:trHeight w:val="171"/>
        </w:trPr>
        <w:tc>
          <w:tcPr>
            <w:tcW w:w="1327" w:type="dxa"/>
            <w:shd w:val="clear" w:color="auto" w:fill="auto"/>
          </w:tcPr>
          <w:p w14:paraId="385F10DB" w14:textId="6C1BBF1D" w:rsidR="00C64EB6" w:rsidRPr="00057F5C" w:rsidRDefault="00C64EB6" w:rsidP="00C64EB6">
            <w:pPr>
              <w:rPr>
                <w:sz w:val="18"/>
                <w:szCs w:val="18"/>
              </w:rPr>
            </w:pPr>
            <w:r w:rsidRPr="00057F5C">
              <w:rPr>
                <w:b/>
                <w:sz w:val="18"/>
                <w:szCs w:val="18"/>
              </w:rPr>
              <w:t>Discussion:</w:t>
            </w:r>
            <w:r w:rsidRPr="00057F5C">
              <w:rPr>
                <w:sz w:val="18"/>
                <w:szCs w:val="18"/>
              </w:rPr>
              <w:t xml:space="preserve"> Students discuss one problem and common misconceptions or various solution strategies used</w:t>
            </w:r>
          </w:p>
        </w:tc>
        <w:tc>
          <w:tcPr>
            <w:tcW w:w="810" w:type="dxa"/>
            <w:gridSpan w:val="2"/>
            <w:shd w:val="clear" w:color="auto" w:fill="auto"/>
          </w:tcPr>
          <w:p w14:paraId="321676C1" w14:textId="60AE6649" w:rsidR="00C64EB6" w:rsidRPr="00057F5C" w:rsidRDefault="00C64EB6" w:rsidP="00C64EB6">
            <w:pPr>
              <w:jc w:val="center"/>
              <w:rPr>
                <w:sz w:val="18"/>
                <w:szCs w:val="18"/>
              </w:rPr>
            </w:pPr>
            <w:r w:rsidRPr="00057F5C">
              <w:rPr>
                <w:sz w:val="18"/>
                <w:szCs w:val="18"/>
              </w:rPr>
              <w:t>5 min</w:t>
            </w:r>
          </w:p>
        </w:tc>
        <w:tc>
          <w:tcPr>
            <w:tcW w:w="4860" w:type="dxa"/>
            <w:gridSpan w:val="2"/>
            <w:shd w:val="clear" w:color="auto" w:fill="auto"/>
          </w:tcPr>
          <w:p w14:paraId="43E21A73" w14:textId="77777777" w:rsidR="00C64EB6" w:rsidRPr="00057F5C" w:rsidRDefault="00C64EB6" w:rsidP="00C64EB6">
            <w:pPr>
              <w:pStyle w:val="ListParagraph"/>
              <w:numPr>
                <w:ilvl w:val="0"/>
                <w:numId w:val="3"/>
              </w:numPr>
              <w:jc w:val="left"/>
              <w:rPr>
                <w:sz w:val="18"/>
                <w:szCs w:val="18"/>
              </w:rPr>
            </w:pPr>
            <w:r w:rsidRPr="00057F5C">
              <w:rPr>
                <w:sz w:val="18"/>
                <w:szCs w:val="18"/>
              </w:rPr>
              <w:t xml:space="preserve">T leads a discussion </w:t>
            </w:r>
            <w:r>
              <w:rPr>
                <w:sz w:val="18"/>
                <w:szCs w:val="18"/>
              </w:rPr>
              <w:t xml:space="preserve">mid-practice </w:t>
            </w:r>
            <w:r w:rsidRPr="00057F5C">
              <w:rPr>
                <w:sz w:val="18"/>
                <w:szCs w:val="18"/>
              </w:rPr>
              <w:t xml:space="preserve">about a specific problem based on data collected throughout work time </w:t>
            </w:r>
          </w:p>
          <w:p w14:paraId="541D8538" w14:textId="77777777" w:rsidR="00C64EB6" w:rsidRPr="00057F5C" w:rsidRDefault="00C64EB6" w:rsidP="00C64EB6">
            <w:pPr>
              <w:pStyle w:val="ListParagraph"/>
              <w:numPr>
                <w:ilvl w:val="0"/>
                <w:numId w:val="3"/>
              </w:numPr>
              <w:jc w:val="left"/>
              <w:rPr>
                <w:sz w:val="18"/>
                <w:szCs w:val="18"/>
              </w:rPr>
            </w:pPr>
            <w:r w:rsidRPr="00057F5C">
              <w:rPr>
                <w:sz w:val="18"/>
                <w:szCs w:val="18"/>
              </w:rPr>
              <w:t>T uses one of the following approaches based on data:</w:t>
            </w:r>
          </w:p>
          <w:p w14:paraId="0B8C8E36" w14:textId="77777777" w:rsidR="00C64EB6" w:rsidRPr="00057F5C" w:rsidRDefault="00C64EB6" w:rsidP="00C64EB6">
            <w:pPr>
              <w:pStyle w:val="ListParagraph"/>
              <w:numPr>
                <w:ilvl w:val="0"/>
                <w:numId w:val="3"/>
              </w:numPr>
              <w:spacing w:before="100"/>
              <w:jc w:val="left"/>
              <w:rPr>
                <w:sz w:val="18"/>
                <w:szCs w:val="18"/>
              </w:rPr>
            </w:pPr>
            <w:r w:rsidRPr="00057F5C">
              <w:rPr>
                <w:sz w:val="18"/>
                <w:szCs w:val="18"/>
              </w:rPr>
              <w:t>Approach #1: Exemplar response</w:t>
            </w:r>
          </w:p>
          <w:p w14:paraId="2A38716E" w14:textId="77777777" w:rsidR="00C64EB6" w:rsidRPr="00057F5C" w:rsidRDefault="00C64EB6" w:rsidP="00C64EB6">
            <w:pPr>
              <w:pStyle w:val="ListParagraph"/>
              <w:numPr>
                <w:ilvl w:val="1"/>
                <w:numId w:val="3"/>
              </w:numPr>
              <w:spacing w:before="100"/>
              <w:jc w:val="left"/>
              <w:rPr>
                <w:sz w:val="18"/>
                <w:szCs w:val="18"/>
              </w:rPr>
            </w:pPr>
            <w:r w:rsidRPr="00057F5C">
              <w:rPr>
                <w:sz w:val="18"/>
                <w:szCs w:val="18"/>
              </w:rPr>
              <w:t>Calling on student with correct response and a strategy that meets the needs of most students</w:t>
            </w:r>
          </w:p>
          <w:p w14:paraId="52644B32" w14:textId="77777777" w:rsidR="00C64EB6" w:rsidRPr="00057F5C" w:rsidRDefault="00C64EB6" w:rsidP="00C64EB6">
            <w:pPr>
              <w:pStyle w:val="ListParagraph"/>
              <w:numPr>
                <w:ilvl w:val="1"/>
                <w:numId w:val="3"/>
              </w:numPr>
              <w:spacing w:before="100"/>
              <w:jc w:val="left"/>
              <w:rPr>
                <w:sz w:val="18"/>
                <w:szCs w:val="18"/>
              </w:rPr>
            </w:pPr>
            <w:r w:rsidRPr="00057F5C">
              <w:rPr>
                <w:sz w:val="18"/>
                <w:szCs w:val="18"/>
              </w:rPr>
              <w:t>Asking Qs to CFU both concept and procedures</w:t>
            </w:r>
          </w:p>
          <w:p w14:paraId="6CA5ACE1" w14:textId="77777777" w:rsidR="00C64EB6" w:rsidRPr="00057F5C" w:rsidRDefault="00C64EB6" w:rsidP="00C64EB6">
            <w:pPr>
              <w:pStyle w:val="ListParagraph"/>
              <w:numPr>
                <w:ilvl w:val="1"/>
                <w:numId w:val="3"/>
              </w:numPr>
              <w:spacing w:before="100"/>
              <w:jc w:val="left"/>
              <w:rPr>
                <w:sz w:val="18"/>
                <w:szCs w:val="18"/>
              </w:rPr>
            </w:pPr>
            <w:r w:rsidRPr="00057F5C">
              <w:rPr>
                <w:sz w:val="18"/>
                <w:szCs w:val="18"/>
              </w:rPr>
              <w:t>Quickly re-CFUing by changing numbers or having students synthesize key learning</w:t>
            </w:r>
          </w:p>
          <w:p w14:paraId="2AE62D46" w14:textId="77777777" w:rsidR="00C64EB6" w:rsidRPr="00057F5C" w:rsidRDefault="00C64EB6" w:rsidP="00C64EB6">
            <w:pPr>
              <w:pStyle w:val="ListParagraph"/>
              <w:numPr>
                <w:ilvl w:val="0"/>
                <w:numId w:val="3"/>
              </w:numPr>
              <w:spacing w:before="100"/>
              <w:jc w:val="left"/>
              <w:rPr>
                <w:sz w:val="18"/>
                <w:szCs w:val="18"/>
              </w:rPr>
            </w:pPr>
            <w:r w:rsidRPr="00057F5C">
              <w:rPr>
                <w:sz w:val="18"/>
                <w:szCs w:val="18"/>
              </w:rPr>
              <w:t>Approach #2: Common Misconception</w:t>
            </w:r>
          </w:p>
          <w:p w14:paraId="5B63A1E2" w14:textId="77777777" w:rsidR="00C64EB6" w:rsidRPr="00057F5C" w:rsidRDefault="00C64EB6" w:rsidP="00C64EB6">
            <w:pPr>
              <w:pStyle w:val="ListParagraph"/>
              <w:numPr>
                <w:ilvl w:val="1"/>
                <w:numId w:val="3"/>
              </w:numPr>
              <w:spacing w:before="100"/>
              <w:jc w:val="left"/>
              <w:rPr>
                <w:sz w:val="18"/>
                <w:szCs w:val="18"/>
              </w:rPr>
            </w:pPr>
            <w:r w:rsidRPr="00057F5C">
              <w:rPr>
                <w:sz w:val="18"/>
                <w:szCs w:val="18"/>
              </w:rPr>
              <w:t>Show calling a common error</w:t>
            </w:r>
          </w:p>
          <w:p w14:paraId="18463192" w14:textId="77777777" w:rsidR="00C64EB6" w:rsidRPr="00057F5C" w:rsidRDefault="00C64EB6" w:rsidP="00C64EB6">
            <w:pPr>
              <w:pStyle w:val="ListParagraph"/>
              <w:numPr>
                <w:ilvl w:val="1"/>
                <w:numId w:val="3"/>
              </w:numPr>
              <w:spacing w:before="100"/>
              <w:jc w:val="left"/>
              <w:rPr>
                <w:sz w:val="18"/>
                <w:szCs w:val="18"/>
              </w:rPr>
            </w:pPr>
            <w:r w:rsidRPr="00057F5C">
              <w:rPr>
                <w:sz w:val="18"/>
                <w:szCs w:val="18"/>
              </w:rPr>
              <w:t>Prompting students to name the error</w:t>
            </w:r>
          </w:p>
          <w:p w14:paraId="726A7B7E" w14:textId="57E8790B" w:rsidR="00C64EB6" w:rsidRPr="00CB25AA" w:rsidRDefault="00C64EB6" w:rsidP="00C64EB6">
            <w:pPr>
              <w:pStyle w:val="ListParagraph"/>
              <w:numPr>
                <w:ilvl w:val="1"/>
                <w:numId w:val="3"/>
              </w:numPr>
              <w:spacing w:before="100"/>
              <w:jc w:val="left"/>
              <w:rPr>
                <w:sz w:val="18"/>
                <w:szCs w:val="18"/>
              </w:rPr>
            </w:pPr>
            <w:r w:rsidRPr="00057F5C">
              <w:rPr>
                <w:sz w:val="18"/>
                <w:szCs w:val="18"/>
              </w:rPr>
              <w:t>Quickly re-CFUing by changing numbers or having students synthesize key learning</w:t>
            </w:r>
          </w:p>
        </w:tc>
        <w:tc>
          <w:tcPr>
            <w:tcW w:w="4723" w:type="dxa"/>
            <w:gridSpan w:val="3"/>
            <w:shd w:val="clear" w:color="auto" w:fill="auto"/>
          </w:tcPr>
          <w:p w14:paraId="03217330" w14:textId="77777777" w:rsidR="00C64EB6" w:rsidRPr="00057F5C" w:rsidRDefault="00C64EB6" w:rsidP="00C64EB6">
            <w:pPr>
              <w:pStyle w:val="ListParagraph"/>
              <w:numPr>
                <w:ilvl w:val="0"/>
                <w:numId w:val="21"/>
              </w:numPr>
              <w:spacing w:before="100"/>
              <w:jc w:val="left"/>
              <w:rPr>
                <w:rFonts w:cstheme="minorHAnsi"/>
                <w:sz w:val="18"/>
                <w:szCs w:val="18"/>
              </w:rPr>
            </w:pPr>
            <w:r w:rsidRPr="00057F5C">
              <w:rPr>
                <w:sz w:val="18"/>
                <w:szCs w:val="18"/>
              </w:rPr>
              <w:t>T uses high ratio moves to increase engagement and heavy lifting (i.e. everybody writes, turn and talk, cold call, whole class CFU).</w:t>
            </w:r>
          </w:p>
          <w:p w14:paraId="354CA2D9" w14:textId="77777777" w:rsidR="00C64EB6" w:rsidRPr="00CB25AA" w:rsidRDefault="00C64EB6" w:rsidP="00C64EB6">
            <w:pPr>
              <w:pStyle w:val="ListParagraph"/>
              <w:numPr>
                <w:ilvl w:val="0"/>
                <w:numId w:val="21"/>
              </w:numPr>
              <w:spacing w:before="100"/>
              <w:jc w:val="left"/>
              <w:rPr>
                <w:rFonts w:cstheme="minorHAnsi"/>
                <w:sz w:val="18"/>
                <w:szCs w:val="18"/>
              </w:rPr>
            </w:pPr>
            <w:r w:rsidRPr="00057F5C">
              <w:rPr>
                <w:rFonts w:cstheme="minorHAnsi"/>
                <w:sz w:val="18"/>
                <w:szCs w:val="18"/>
              </w:rPr>
              <w:t>T and Ss actions reflect a growth mindset resulting in students willingness to take risks, reflect on one’s own thinking, support and refute classmates’ thinking and ask questions</w:t>
            </w:r>
            <w:r w:rsidRPr="00057F5C">
              <w:rPr>
                <w:sz w:val="18"/>
                <w:szCs w:val="18"/>
              </w:rPr>
              <w:t xml:space="preserve"> </w:t>
            </w:r>
          </w:p>
          <w:p w14:paraId="68FE7AB9" w14:textId="58103154" w:rsidR="00C64EB6" w:rsidRPr="00057F5C" w:rsidRDefault="00C64EB6" w:rsidP="00C64EB6">
            <w:pPr>
              <w:pStyle w:val="ListParagraph"/>
              <w:numPr>
                <w:ilvl w:val="0"/>
                <w:numId w:val="21"/>
              </w:numPr>
              <w:spacing w:before="100"/>
              <w:jc w:val="left"/>
              <w:rPr>
                <w:rFonts w:cstheme="minorHAnsi"/>
                <w:sz w:val="18"/>
                <w:szCs w:val="18"/>
              </w:rPr>
            </w:pPr>
            <w:r w:rsidRPr="00057F5C">
              <w:rPr>
                <w:sz w:val="18"/>
                <w:szCs w:val="18"/>
              </w:rPr>
              <w:t>Ss defend or refute their own and their peer’s answers orally with evidence</w:t>
            </w:r>
            <w:r>
              <w:rPr>
                <w:sz w:val="18"/>
                <w:szCs w:val="18"/>
              </w:rPr>
              <w:t xml:space="preserve"> to support their claims</w:t>
            </w:r>
          </w:p>
        </w:tc>
      </w:tr>
    </w:tbl>
    <w:tbl>
      <w:tblPr>
        <w:tblStyle w:val="TableGrid"/>
        <w:tblpPr w:leftFromText="180" w:rightFromText="180" w:vertAnchor="text" w:horzAnchor="margin" w:tblpY="156"/>
        <w:tblW w:w="11700" w:type="dxa"/>
        <w:tblLayout w:type="fixed"/>
        <w:tblLook w:val="04A0" w:firstRow="1" w:lastRow="0" w:firstColumn="1" w:lastColumn="0" w:noHBand="0" w:noVBand="1"/>
      </w:tblPr>
      <w:tblGrid>
        <w:gridCol w:w="1710"/>
        <w:gridCol w:w="540"/>
        <w:gridCol w:w="450"/>
        <w:gridCol w:w="2587"/>
        <w:gridCol w:w="3690"/>
        <w:gridCol w:w="1188"/>
        <w:gridCol w:w="1535"/>
      </w:tblGrid>
      <w:tr w:rsidR="00720853" w14:paraId="00BA783C" w14:textId="77777777" w:rsidTr="00720853">
        <w:tc>
          <w:tcPr>
            <w:tcW w:w="11700" w:type="dxa"/>
            <w:gridSpan w:val="7"/>
            <w:shd w:val="pct25" w:color="auto" w:fill="auto"/>
          </w:tcPr>
          <w:p w14:paraId="584C4330" w14:textId="77777777" w:rsidR="00720853" w:rsidRPr="004714C0" w:rsidRDefault="00720853" w:rsidP="00720853">
            <w:pPr>
              <w:rPr>
                <w:sz w:val="28"/>
                <w:szCs w:val="28"/>
              </w:rPr>
            </w:pPr>
            <w:r>
              <w:rPr>
                <w:b/>
                <w:sz w:val="28"/>
                <w:szCs w:val="28"/>
              </w:rPr>
              <w:lastRenderedPageBreak/>
              <w:t>Number Strings</w:t>
            </w:r>
            <w:r w:rsidRPr="004714C0">
              <w:rPr>
                <w:b/>
                <w:sz w:val="28"/>
                <w:szCs w:val="28"/>
              </w:rPr>
              <w:t>:</w:t>
            </w:r>
            <w:r w:rsidRPr="004714C0">
              <w:rPr>
                <w:sz w:val="28"/>
                <w:szCs w:val="28"/>
              </w:rPr>
              <w:t xml:space="preserve"> Fundamentals of Instruction</w:t>
            </w:r>
          </w:p>
        </w:tc>
      </w:tr>
      <w:tr w:rsidR="00720853" w14:paraId="117575E7" w14:textId="77777777" w:rsidTr="00720853">
        <w:tc>
          <w:tcPr>
            <w:tcW w:w="1710" w:type="dxa"/>
            <w:shd w:val="pct12" w:color="auto" w:fill="auto"/>
            <w:vAlign w:val="center"/>
          </w:tcPr>
          <w:p w14:paraId="0CA34993" w14:textId="77777777" w:rsidR="00720853" w:rsidRPr="00197D8A" w:rsidRDefault="00720853" w:rsidP="00720853">
            <w:pPr>
              <w:jc w:val="center"/>
              <w:rPr>
                <w:sz w:val="24"/>
                <w:szCs w:val="24"/>
              </w:rPr>
            </w:pPr>
            <w:r w:rsidRPr="00197D8A">
              <w:rPr>
                <w:sz w:val="24"/>
                <w:szCs w:val="24"/>
              </w:rPr>
              <w:t>Purpose</w:t>
            </w:r>
          </w:p>
        </w:tc>
        <w:tc>
          <w:tcPr>
            <w:tcW w:w="9990" w:type="dxa"/>
            <w:gridSpan w:val="6"/>
          </w:tcPr>
          <w:p w14:paraId="6F4A5395" w14:textId="77777777" w:rsidR="00720853" w:rsidRPr="007B4233" w:rsidRDefault="00720853" w:rsidP="00720853">
            <w:pPr>
              <w:rPr>
                <w:sz w:val="18"/>
                <w:szCs w:val="18"/>
              </w:rPr>
            </w:pPr>
            <w:r w:rsidRPr="007B4233">
              <w:rPr>
                <w:sz w:val="18"/>
                <w:szCs w:val="18"/>
              </w:rPr>
              <w:t>To engage in grade level appropriate mental math in order to authentically build stronger number sense and develop fluency over time.</w:t>
            </w:r>
          </w:p>
        </w:tc>
      </w:tr>
      <w:tr w:rsidR="00720853" w14:paraId="6BE8F568" w14:textId="77777777" w:rsidTr="00720853">
        <w:trPr>
          <w:trHeight w:val="2519"/>
        </w:trPr>
        <w:tc>
          <w:tcPr>
            <w:tcW w:w="1710" w:type="dxa"/>
            <w:shd w:val="pct12" w:color="auto" w:fill="auto"/>
            <w:vAlign w:val="center"/>
          </w:tcPr>
          <w:p w14:paraId="6238D70A" w14:textId="77777777" w:rsidR="00720853" w:rsidRPr="00197D8A" w:rsidRDefault="00720853" w:rsidP="00720853">
            <w:pPr>
              <w:jc w:val="center"/>
              <w:rPr>
                <w:sz w:val="24"/>
                <w:szCs w:val="24"/>
              </w:rPr>
            </w:pPr>
            <w:r w:rsidRPr="00197D8A">
              <w:rPr>
                <w:sz w:val="24"/>
                <w:szCs w:val="24"/>
              </w:rPr>
              <w:t>Must Haves</w:t>
            </w:r>
          </w:p>
        </w:tc>
        <w:tc>
          <w:tcPr>
            <w:tcW w:w="540" w:type="dxa"/>
            <w:tcBorders>
              <w:bottom w:val="single" w:sz="4" w:space="0" w:color="auto"/>
            </w:tcBorders>
          </w:tcPr>
          <w:p w14:paraId="399E7659" w14:textId="77777777" w:rsidR="00720853" w:rsidRPr="003E630F" w:rsidRDefault="00720853" w:rsidP="00720853">
            <w:pPr>
              <w:rPr>
                <w:rFonts w:cstheme="minorHAnsi"/>
                <w:sz w:val="18"/>
                <w:szCs w:val="18"/>
              </w:rPr>
            </w:pPr>
            <w:r>
              <w:rPr>
                <w:noProof/>
              </w:rPr>
              <w:drawing>
                <wp:anchor distT="0" distB="0" distL="114300" distR="114300" simplePos="0" relativeHeight="251795968" behindDoc="1" locked="0" layoutInCell="1" allowOverlap="1" wp14:anchorId="01A96F6A" wp14:editId="5C23E550">
                  <wp:simplePos x="0" y="0"/>
                  <wp:positionH relativeFrom="column">
                    <wp:posOffset>-635</wp:posOffset>
                  </wp:positionH>
                  <wp:positionV relativeFrom="paragraph">
                    <wp:posOffset>1093176</wp:posOffset>
                  </wp:positionV>
                  <wp:extent cx="239395" cy="211455"/>
                  <wp:effectExtent l="0" t="0" r="8255" b="0"/>
                  <wp:wrapTight wrapText="bothSides">
                    <wp:wrapPolygon edited="0">
                      <wp:start x="3438" y="0"/>
                      <wp:lineTo x="0" y="5838"/>
                      <wp:lineTo x="0" y="17514"/>
                      <wp:lineTo x="3438" y="19459"/>
                      <wp:lineTo x="17188" y="19459"/>
                      <wp:lineTo x="20626" y="15568"/>
                      <wp:lineTo x="20626" y="5838"/>
                      <wp:lineTo x="17188" y="0"/>
                      <wp:lineTo x="3438" y="0"/>
                    </wp:wrapPolygon>
                  </wp:wrapTight>
                  <wp:docPr id="25" name="Picture 25" descr="C:\Users\GennaWeinstein\AppData\Local\Microsoft\Windows\Temporary Internet Files\Content.Word\FEEDBACK_ICON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GennaWeinstein\AppData\Local\Microsoft\Windows\Temporary Internet Files\Content.Word\FEEDBACK_ICON_BLACK.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939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6E7A">
              <w:rPr>
                <w:b/>
                <w:noProof/>
                <w:sz w:val="52"/>
                <w:szCs w:val="52"/>
              </w:rPr>
              <w:drawing>
                <wp:anchor distT="0" distB="0" distL="114300" distR="114300" simplePos="0" relativeHeight="251794944" behindDoc="0" locked="0" layoutInCell="1" allowOverlap="1" wp14:anchorId="6821038E" wp14:editId="55924D8E">
                  <wp:simplePos x="0" y="0"/>
                  <wp:positionH relativeFrom="column">
                    <wp:posOffset>24443</wp:posOffset>
                  </wp:positionH>
                  <wp:positionV relativeFrom="paragraph">
                    <wp:posOffset>1476100</wp:posOffset>
                  </wp:positionV>
                  <wp:extent cx="194310" cy="193040"/>
                  <wp:effectExtent l="0" t="0" r="0" b="0"/>
                  <wp:wrapNone/>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4310" cy="19304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646ABB">
              <w:rPr>
                <w:rFonts w:cstheme="minorHAnsi"/>
                <w:noProof/>
                <w:sz w:val="18"/>
                <w:szCs w:val="18"/>
              </w:rPr>
              <w:drawing>
                <wp:anchor distT="0" distB="0" distL="114300" distR="114300" simplePos="0" relativeHeight="251793920" behindDoc="1" locked="0" layoutInCell="1" allowOverlap="1" wp14:anchorId="68B61ACC" wp14:editId="2D2EF8A0">
                  <wp:simplePos x="0" y="0"/>
                  <wp:positionH relativeFrom="column">
                    <wp:posOffset>-7620</wp:posOffset>
                  </wp:positionH>
                  <wp:positionV relativeFrom="paragraph">
                    <wp:posOffset>691875</wp:posOffset>
                  </wp:positionV>
                  <wp:extent cx="251460" cy="279400"/>
                  <wp:effectExtent l="0" t="0" r="0" b="6350"/>
                  <wp:wrapTight wrapText="bothSides">
                    <wp:wrapPolygon edited="0">
                      <wp:start x="6545" y="0"/>
                      <wp:lineTo x="0" y="1473"/>
                      <wp:lineTo x="0" y="8836"/>
                      <wp:lineTo x="1636" y="20618"/>
                      <wp:lineTo x="16364" y="20618"/>
                      <wp:lineTo x="19636" y="13255"/>
                      <wp:lineTo x="19636" y="1473"/>
                      <wp:lineTo x="14727" y="0"/>
                      <wp:lineTo x="6545" y="0"/>
                    </wp:wrapPolygon>
                  </wp:wrapTight>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1460" cy="27940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646ABB">
              <w:rPr>
                <w:rFonts w:cstheme="minorHAnsi"/>
                <w:noProof/>
                <w:sz w:val="18"/>
                <w:szCs w:val="18"/>
              </w:rPr>
              <w:drawing>
                <wp:anchor distT="0" distB="0" distL="114300" distR="114300" simplePos="0" relativeHeight="251792896" behindDoc="1" locked="0" layoutInCell="1" allowOverlap="1" wp14:anchorId="7E04D6E8" wp14:editId="1AB578BF">
                  <wp:simplePos x="0" y="0"/>
                  <wp:positionH relativeFrom="column">
                    <wp:posOffset>6985</wp:posOffset>
                  </wp:positionH>
                  <wp:positionV relativeFrom="paragraph">
                    <wp:posOffset>427237</wp:posOffset>
                  </wp:positionV>
                  <wp:extent cx="228600" cy="188595"/>
                  <wp:effectExtent l="0" t="0" r="0" b="1905"/>
                  <wp:wrapTight wrapText="bothSides">
                    <wp:wrapPolygon edited="0">
                      <wp:start x="3600" y="0"/>
                      <wp:lineTo x="0" y="4364"/>
                      <wp:lineTo x="0" y="19636"/>
                      <wp:lineTo x="1800" y="19636"/>
                      <wp:lineTo x="16200" y="19636"/>
                      <wp:lineTo x="19800" y="15273"/>
                      <wp:lineTo x="19800" y="2182"/>
                      <wp:lineTo x="18000" y="0"/>
                      <wp:lineTo x="360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188595"/>
                          </a:xfrm>
                          <a:prstGeom prst="rect">
                            <a:avLst/>
                          </a:prstGeom>
                          <a:noFill/>
                        </pic:spPr>
                      </pic:pic>
                    </a:graphicData>
                  </a:graphic>
                  <wp14:sizeRelH relativeFrom="page">
                    <wp14:pctWidth>0</wp14:pctWidth>
                  </wp14:sizeRelH>
                  <wp14:sizeRelV relativeFrom="page">
                    <wp14:pctHeight>0</wp14:pctHeight>
                  </wp14:sizeRelV>
                </wp:anchor>
              </w:drawing>
            </w:r>
            <w:r w:rsidRPr="00646ABB">
              <w:rPr>
                <w:rFonts w:cstheme="minorHAnsi"/>
                <w:noProof/>
                <w:sz w:val="18"/>
                <w:szCs w:val="18"/>
              </w:rPr>
              <w:drawing>
                <wp:anchor distT="0" distB="0" distL="114300" distR="114300" simplePos="0" relativeHeight="251791872" behindDoc="1" locked="0" layoutInCell="1" allowOverlap="1" wp14:anchorId="3EE5F19B" wp14:editId="1672A652">
                  <wp:simplePos x="0" y="0"/>
                  <wp:positionH relativeFrom="column">
                    <wp:posOffset>15875</wp:posOffset>
                  </wp:positionH>
                  <wp:positionV relativeFrom="paragraph">
                    <wp:posOffset>3175</wp:posOffset>
                  </wp:positionV>
                  <wp:extent cx="191135" cy="262255"/>
                  <wp:effectExtent l="0" t="0" r="0" b="4445"/>
                  <wp:wrapTight wrapText="bothSides">
                    <wp:wrapPolygon edited="0">
                      <wp:start x="2153" y="0"/>
                      <wp:lineTo x="0" y="7845"/>
                      <wp:lineTo x="0" y="20397"/>
                      <wp:lineTo x="19375" y="20397"/>
                      <wp:lineTo x="19375" y="7845"/>
                      <wp:lineTo x="17223" y="0"/>
                      <wp:lineTo x="2153" y="0"/>
                    </wp:wrapPolygon>
                  </wp:wrapTight>
                  <wp:docPr id="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1135" cy="26225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tc>
        <w:tc>
          <w:tcPr>
            <w:tcW w:w="9450" w:type="dxa"/>
            <w:gridSpan w:val="5"/>
            <w:tcBorders>
              <w:bottom w:val="single" w:sz="4" w:space="0" w:color="auto"/>
            </w:tcBorders>
          </w:tcPr>
          <w:p w14:paraId="0F2EF466" w14:textId="77777777" w:rsidR="00720853" w:rsidRPr="003E630F" w:rsidRDefault="00720853" w:rsidP="00720853">
            <w:pPr>
              <w:rPr>
                <w:rFonts w:cstheme="minorHAnsi"/>
                <w:sz w:val="4"/>
                <w:szCs w:val="4"/>
              </w:rPr>
            </w:pPr>
          </w:p>
          <w:p w14:paraId="1762AC26" w14:textId="77777777" w:rsidR="00720853" w:rsidRPr="004654BC" w:rsidRDefault="00720853" w:rsidP="00720853">
            <w:pPr>
              <w:rPr>
                <w:rFonts w:cstheme="minorHAnsi"/>
                <w:sz w:val="8"/>
                <w:szCs w:val="8"/>
              </w:rPr>
            </w:pPr>
            <w:r w:rsidRPr="004714C0">
              <w:rPr>
                <w:rFonts w:cstheme="minorHAnsi"/>
                <w:sz w:val="18"/>
                <w:szCs w:val="18"/>
              </w:rPr>
              <w:t xml:space="preserve">INVESTMENT: </w:t>
            </w:r>
            <w:r>
              <w:rPr>
                <w:rFonts w:cstheme="minorHAnsi"/>
                <w:sz w:val="18"/>
                <w:szCs w:val="18"/>
              </w:rPr>
              <w:t>Student growth mindset is front-and-center. All students are willing and excited to take risks, share their thinking, and contribute meaningfully throughout all parts of the lesson. Students embrace challenge and work together to support the group’s learning.</w:t>
            </w:r>
          </w:p>
          <w:p w14:paraId="3F72DF08" w14:textId="77777777" w:rsidR="00720853" w:rsidRDefault="00720853" w:rsidP="00720853">
            <w:pPr>
              <w:rPr>
                <w:rFonts w:cstheme="minorHAnsi"/>
                <w:sz w:val="18"/>
                <w:szCs w:val="18"/>
              </w:rPr>
            </w:pPr>
            <w:r w:rsidRPr="004714C0">
              <w:rPr>
                <w:rFonts w:cstheme="minorHAnsi"/>
                <w:sz w:val="18"/>
                <w:szCs w:val="18"/>
              </w:rPr>
              <w:t>RIGOR of CONTENT / TASK:</w:t>
            </w:r>
            <w:r>
              <w:rPr>
                <w:rFonts w:cstheme="minorHAnsi"/>
                <w:sz w:val="18"/>
                <w:szCs w:val="18"/>
              </w:rPr>
              <w:t xml:space="preserve"> Students use what they know to apply logical and flexible thinking to approach each string</w:t>
            </w:r>
            <w:r w:rsidRPr="00B47D1C">
              <w:rPr>
                <w:rFonts w:cstheme="minorHAnsi"/>
                <w:sz w:val="18"/>
                <w:szCs w:val="18"/>
              </w:rPr>
              <w:t xml:space="preserve">. </w:t>
            </w:r>
            <w:r>
              <w:rPr>
                <w:sz w:val="18"/>
                <w:szCs w:val="18"/>
              </w:rPr>
              <w:t xml:space="preserve">Each string is chosen to </w:t>
            </w:r>
            <w:r w:rsidRPr="00B47D1C">
              <w:rPr>
                <w:sz w:val="18"/>
                <w:szCs w:val="18"/>
              </w:rPr>
              <w:t>maximize t</w:t>
            </w:r>
            <w:r>
              <w:rPr>
                <w:sz w:val="18"/>
                <w:szCs w:val="18"/>
              </w:rPr>
              <w:t>hinking and discourse around</w:t>
            </w:r>
            <w:r w:rsidRPr="00B47D1C">
              <w:rPr>
                <w:sz w:val="18"/>
                <w:szCs w:val="18"/>
              </w:rPr>
              <w:t xml:space="preserve"> key mathematical ideas</w:t>
            </w:r>
            <w:r>
              <w:rPr>
                <w:sz w:val="18"/>
                <w:szCs w:val="18"/>
              </w:rPr>
              <w:t xml:space="preserve"> that support fluency with calculations</w:t>
            </w:r>
            <w:r w:rsidRPr="00B47D1C">
              <w:rPr>
                <w:sz w:val="18"/>
                <w:szCs w:val="18"/>
              </w:rPr>
              <w:t xml:space="preserve">. </w:t>
            </w:r>
            <w:r>
              <w:rPr>
                <w:rFonts w:cstheme="minorHAnsi"/>
                <w:sz w:val="18"/>
                <w:szCs w:val="18"/>
              </w:rPr>
              <w:t>Students share their</w:t>
            </w:r>
            <w:r w:rsidRPr="00B47D1C">
              <w:rPr>
                <w:rFonts w:cstheme="minorHAnsi"/>
                <w:sz w:val="18"/>
                <w:szCs w:val="18"/>
              </w:rPr>
              <w:t xml:space="preserve"> </w:t>
            </w:r>
            <w:r>
              <w:rPr>
                <w:rFonts w:cstheme="minorHAnsi"/>
                <w:sz w:val="18"/>
                <w:szCs w:val="18"/>
              </w:rPr>
              <w:t xml:space="preserve">thinking </w:t>
            </w:r>
            <w:r w:rsidRPr="00B47D1C">
              <w:rPr>
                <w:rFonts w:cstheme="minorHAnsi"/>
                <w:sz w:val="18"/>
                <w:szCs w:val="18"/>
              </w:rPr>
              <w:t xml:space="preserve">process </w:t>
            </w:r>
            <w:r>
              <w:rPr>
                <w:rFonts w:cstheme="minorHAnsi"/>
                <w:sz w:val="18"/>
                <w:szCs w:val="18"/>
              </w:rPr>
              <w:t>and connect a range of approaches</w:t>
            </w:r>
            <w:r w:rsidRPr="00B47D1C">
              <w:rPr>
                <w:rFonts w:cstheme="minorHAnsi"/>
                <w:sz w:val="18"/>
                <w:szCs w:val="18"/>
              </w:rPr>
              <w:t>.</w:t>
            </w:r>
          </w:p>
          <w:p w14:paraId="34E31CB5" w14:textId="77777777" w:rsidR="00720853" w:rsidRPr="004654BC" w:rsidRDefault="00720853" w:rsidP="00720853">
            <w:pPr>
              <w:rPr>
                <w:rFonts w:cstheme="minorHAnsi"/>
                <w:sz w:val="18"/>
                <w:szCs w:val="18"/>
              </w:rPr>
            </w:pPr>
            <w:r w:rsidRPr="004714C0">
              <w:rPr>
                <w:rFonts w:cstheme="minorHAnsi"/>
                <w:sz w:val="18"/>
                <w:szCs w:val="18"/>
              </w:rPr>
              <w:t xml:space="preserve">THINKING: </w:t>
            </w:r>
            <w:r>
              <w:rPr>
                <w:rFonts w:ascii="Calibri" w:hAnsi="Calibri" w:cs="Calibri"/>
                <w:color w:val="000000"/>
                <w:sz w:val="18"/>
                <w:szCs w:val="18"/>
              </w:rPr>
              <w:t>Facilitation of</w:t>
            </w:r>
            <w:r w:rsidRPr="003E630F">
              <w:rPr>
                <w:rFonts w:ascii="Calibri" w:hAnsi="Calibri" w:cs="Calibri"/>
                <w:color w:val="000000"/>
                <w:sz w:val="18"/>
                <w:szCs w:val="18"/>
              </w:rPr>
              <w:t xml:space="preserve"> </w:t>
            </w:r>
            <w:r>
              <w:rPr>
                <w:rFonts w:ascii="Calibri" w:hAnsi="Calibri" w:cs="Calibri"/>
                <w:color w:val="000000"/>
                <w:sz w:val="18"/>
                <w:szCs w:val="18"/>
              </w:rPr>
              <w:t xml:space="preserve">discourse </w:t>
            </w:r>
            <w:r w:rsidRPr="00FB6AB1">
              <w:rPr>
                <w:rFonts w:ascii="Calibri" w:hAnsi="Calibri" w:cs="Calibri"/>
                <w:color w:val="000000"/>
                <w:sz w:val="18"/>
                <w:szCs w:val="18"/>
              </w:rPr>
              <w:t>is leveraged as a means of helping students process new information, explore patterns and structures as they emerge, and share variations in solution methods in order to strengthen their understanding of the content.</w:t>
            </w:r>
          </w:p>
          <w:p w14:paraId="07D12DB0" w14:textId="77777777" w:rsidR="00720853" w:rsidRDefault="00720853" w:rsidP="00720853">
            <w:pPr>
              <w:rPr>
                <w:sz w:val="20"/>
                <w:szCs w:val="20"/>
              </w:rPr>
            </w:pPr>
            <w:r w:rsidRPr="004714C0">
              <w:rPr>
                <w:rFonts w:cstheme="minorHAnsi"/>
                <w:sz w:val="18"/>
                <w:szCs w:val="18"/>
              </w:rPr>
              <w:t>FEEDBACK:</w:t>
            </w:r>
            <w:r>
              <w:rPr>
                <w:rFonts w:cstheme="minorHAnsi"/>
                <w:sz w:val="18"/>
                <w:szCs w:val="18"/>
              </w:rPr>
              <w:t xml:space="preserve"> Students receive individual and whole group feedback to deepen their conceptual understanding and to ensure they meet the standards for oral explanation. Feedback is used as a means of progress monitoring to inform whole group debriefs to extend student thinking.</w:t>
            </w:r>
          </w:p>
          <w:p w14:paraId="7ED27BEB" w14:textId="77777777" w:rsidR="00720853" w:rsidRPr="003E630F" w:rsidRDefault="00720853" w:rsidP="00720853">
            <w:pPr>
              <w:rPr>
                <w:rFonts w:cstheme="minorHAnsi"/>
                <w:sz w:val="18"/>
                <w:szCs w:val="18"/>
              </w:rPr>
            </w:pPr>
            <w:r w:rsidRPr="003E630F">
              <w:rPr>
                <w:rFonts w:cstheme="minorHAnsi"/>
                <w:sz w:val="18"/>
                <w:szCs w:val="18"/>
              </w:rPr>
              <w:t xml:space="preserve">FOCUS: </w:t>
            </w:r>
            <w:r>
              <w:rPr>
                <w:rFonts w:cstheme="minorHAnsi"/>
                <w:sz w:val="18"/>
                <w:szCs w:val="18"/>
              </w:rPr>
              <w:t>Students sustain focus and strong scholar habits during partner work time, class discussion and independent work time. There is a sense of ownership over their learning, pushing themselves by asking and answering questions and supporting and leveraging their peers throughout the lesson.</w:t>
            </w:r>
          </w:p>
        </w:tc>
      </w:tr>
      <w:tr w:rsidR="00720853" w14:paraId="613C4624" w14:textId="77777777" w:rsidTr="008B06DF">
        <w:tc>
          <w:tcPr>
            <w:tcW w:w="1710" w:type="dxa"/>
            <w:vMerge w:val="restart"/>
            <w:shd w:val="pct12" w:color="auto" w:fill="auto"/>
            <w:vAlign w:val="center"/>
          </w:tcPr>
          <w:p w14:paraId="631B8D8A" w14:textId="77777777" w:rsidR="00720853" w:rsidRPr="00197D8A" w:rsidRDefault="00720853" w:rsidP="00720853">
            <w:pPr>
              <w:rPr>
                <w:sz w:val="24"/>
                <w:szCs w:val="24"/>
              </w:rPr>
            </w:pPr>
            <w:r w:rsidRPr="00197D8A">
              <w:rPr>
                <w:sz w:val="24"/>
                <w:szCs w:val="24"/>
              </w:rPr>
              <w:t>Time Stamps</w:t>
            </w:r>
          </w:p>
        </w:tc>
        <w:tc>
          <w:tcPr>
            <w:tcW w:w="3577" w:type="dxa"/>
            <w:gridSpan w:val="3"/>
            <w:shd w:val="pct12" w:color="auto" w:fill="auto"/>
          </w:tcPr>
          <w:p w14:paraId="3311E397" w14:textId="77777777" w:rsidR="00720853" w:rsidRPr="004F18D2" w:rsidRDefault="00720853" w:rsidP="00720853">
            <w:pPr>
              <w:jc w:val="center"/>
              <w:rPr>
                <w:b/>
                <w:sz w:val="18"/>
                <w:szCs w:val="18"/>
              </w:rPr>
            </w:pPr>
            <w:r>
              <w:rPr>
                <w:b/>
                <w:sz w:val="18"/>
                <w:szCs w:val="18"/>
              </w:rPr>
              <w:t>Present the Problem</w:t>
            </w:r>
          </w:p>
        </w:tc>
        <w:tc>
          <w:tcPr>
            <w:tcW w:w="4878" w:type="dxa"/>
            <w:gridSpan w:val="2"/>
            <w:shd w:val="pct12" w:color="auto" w:fill="auto"/>
          </w:tcPr>
          <w:p w14:paraId="5054E661" w14:textId="77777777" w:rsidR="00720853" w:rsidRPr="004F18D2" w:rsidRDefault="00720853" w:rsidP="00720853">
            <w:pPr>
              <w:jc w:val="center"/>
              <w:rPr>
                <w:b/>
                <w:sz w:val="18"/>
                <w:szCs w:val="18"/>
              </w:rPr>
            </w:pPr>
            <w:r>
              <w:rPr>
                <w:b/>
                <w:sz w:val="18"/>
                <w:szCs w:val="18"/>
              </w:rPr>
              <w:t>Apply the Strategy</w:t>
            </w:r>
          </w:p>
        </w:tc>
        <w:tc>
          <w:tcPr>
            <w:tcW w:w="1535" w:type="dxa"/>
            <w:shd w:val="pct12" w:color="auto" w:fill="auto"/>
          </w:tcPr>
          <w:p w14:paraId="6416FEDD" w14:textId="77777777" w:rsidR="00720853" w:rsidRPr="004F18D2" w:rsidRDefault="00720853" w:rsidP="00720853">
            <w:pPr>
              <w:jc w:val="center"/>
              <w:rPr>
                <w:b/>
                <w:sz w:val="18"/>
                <w:szCs w:val="18"/>
              </w:rPr>
            </w:pPr>
            <w:r>
              <w:rPr>
                <w:b/>
                <w:sz w:val="18"/>
                <w:szCs w:val="18"/>
              </w:rPr>
              <w:t>Closing</w:t>
            </w:r>
          </w:p>
        </w:tc>
      </w:tr>
      <w:tr w:rsidR="00720853" w14:paraId="3C3EEF9F" w14:textId="77777777" w:rsidTr="008B06DF">
        <w:tc>
          <w:tcPr>
            <w:tcW w:w="1710" w:type="dxa"/>
            <w:vMerge/>
            <w:tcBorders>
              <w:bottom w:val="single" w:sz="4" w:space="0" w:color="auto"/>
            </w:tcBorders>
            <w:shd w:val="pct12" w:color="auto" w:fill="auto"/>
          </w:tcPr>
          <w:p w14:paraId="605BB575" w14:textId="77777777" w:rsidR="00720853" w:rsidRDefault="00720853" w:rsidP="00720853">
            <w:pPr>
              <w:rPr>
                <w:sz w:val="44"/>
                <w:szCs w:val="44"/>
              </w:rPr>
            </w:pPr>
          </w:p>
        </w:tc>
        <w:tc>
          <w:tcPr>
            <w:tcW w:w="3577" w:type="dxa"/>
            <w:gridSpan w:val="3"/>
            <w:tcBorders>
              <w:bottom w:val="single" w:sz="4" w:space="0" w:color="auto"/>
            </w:tcBorders>
          </w:tcPr>
          <w:p w14:paraId="394D364D" w14:textId="77777777" w:rsidR="00720853" w:rsidRPr="00DD21ED" w:rsidRDefault="00720853" w:rsidP="00720853">
            <w:pPr>
              <w:jc w:val="center"/>
              <w:rPr>
                <w:sz w:val="18"/>
                <w:szCs w:val="18"/>
              </w:rPr>
            </w:pPr>
            <w:r>
              <w:rPr>
                <w:sz w:val="18"/>
                <w:szCs w:val="18"/>
              </w:rPr>
              <w:t>5 min</w:t>
            </w:r>
          </w:p>
        </w:tc>
        <w:tc>
          <w:tcPr>
            <w:tcW w:w="4878" w:type="dxa"/>
            <w:gridSpan w:val="2"/>
            <w:tcBorders>
              <w:bottom w:val="single" w:sz="4" w:space="0" w:color="auto"/>
            </w:tcBorders>
          </w:tcPr>
          <w:p w14:paraId="6228F7EB" w14:textId="77777777" w:rsidR="00720853" w:rsidRPr="00DD21ED" w:rsidRDefault="00720853" w:rsidP="00720853">
            <w:pPr>
              <w:jc w:val="center"/>
              <w:rPr>
                <w:sz w:val="18"/>
                <w:szCs w:val="18"/>
              </w:rPr>
            </w:pPr>
            <w:r>
              <w:rPr>
                <w:sz w:val="18"/>
                <w:szCs w:val="18"/>
              </w:rPr>
              <w:t>8 min</w:t>
            </w:r>
          </w:p>
        </w:tc>
        <w:tc>
          <w:tcPr>
            <w:tcW w:w="1535" w:type="dxa"/>
            <w:tcBorders>
              <w:bottom w:val="single" w:sz="4" w:space="0" w:color="auto"/>
            </w:tcBorders>
          </w:tcPr>
          <w:p w14:paraId="58BBEB4E" w14:textId="77777777" w:rsidR="00720853" w:rsidRPr="00DD21ED" w:rsidRDefault="00720853" w:rsidP="00720853">
            <w:pPr>
              <w:jc w:val="center"/>
              <w:rPr>
                <w:sz w:val="18"/>
                <w:szCs w:val="18"/>
              </w:rPr>
            </w:pPr>
            <w:r>
              <w:rPr>
                <w:sz w:val="18"/>
                <w:szCs w:val="18"/>
              </w:rPr>
              <w:t>2 min</w:t>
            </w:r>
          </w:p>
        </w:tc>
      </w:tr>
      <w:tr w:rsidR="00720853" w14:paraId="12CD195D" w14:textId="77777777" w:rsidTr="00720853">
        <w:trPr>
          <w:trHeight w:val="206"/>
        </w:trPr>
        <w:tc>
          <w:tcPr>
            <w:tcW w:w="1710" w:type="dxa"/>
            <w:tcBorders>
              <w:bottom w:val="single" w:sz="4" w:space="0" w:color="auto"/>
            </w:tcBorders>
            <w:shd w:val="pct12" w:color="auto" w:fill="auto"/>
          </w:tcPr>
          <w:p w14:paraId="557B69E6" w14:textId="77777777" w:rsidR="00720853" w:rsidRPr="004714C0" w:rsidRDefault="00720853" w:rsidP="00720853">
            <w:pPr>
              <w:jc w:val="center"/>
              <w:rPr>
                <w:b/>
                <w:sz w:val="18"/>
                <w:szCs w:val="18"/>
              </w:rPr>
            </w:pPr>
            <w:r>
              <w:rPr>
                <w:b/>
                <w:sz w:val="18"/>
                <w:szCs w:val="18"/>
              </w:rPr>
              <w:t>Why</w:t>
            </w:r>
          </w:p>
        </w:tc>
        <w:tc>
          <w:tcPr>
            <w:tcW w:w="990" w:type="dxa"/>
            <w:gridSpan w:val="2"/>
            <w:tcBorders>
              <w:bottom w:val="single" w:sz="4" w:space="0" w:color="auto"/>
            </w:tcBorders>
            <w:shd w:val="pct12" w:color="auto" w:fill="auto"/>
          </w:tcPr>
          <w:p w14:paraId="7A9A6CCD" w14:textId="77777777" w:rsidR="00720853" w:rsidRPr="004714C0" w:rsidRDefault="00720853" w:rsidP="00720853">
            <w:pPr>
              <w:jc w:val="center"/>
              <w:rPr>
                <w:b/>
                <w:sz w:val="18"/>
                <w:szCs w:val="18"/>
              </w:rPr>
            </w:pPr>
            <w:r>
              <w:rPr>
                <w:b/>
                <w:sz w:val="18"/>
                <w:szCs w:val="18"/>
              </w:rPr>
              <w:t>How Long</w:t>
            </w:r>
          </w:p>
        </w:tc>
        <w:tc>
          <w:tcPr>
            <w:tcW w:w="6277" w:type="dxa"/>
            <w:gridSpan w:val="2"/>
            <w:tcBorders>
              <w:bottom w:val="single" w:sz="4" w:space="0" w:color="auto"/>
            </w:tcBorders>
            <w:shd w:val="pct12" w:color="auto" w:fill="auto"/>
          </w:tcPr>
          <w:p w14:paraId="114CE2EC" w14:textId="77777777" w:rsidR="00720853" w:rsidRPr="004714C0" w:rsidRDefault="00720853" w:rsidP="00720853">
            <w:pPr>
              <w:jc w:val="center"/>
              <w:rPr>
                <w:b/>
                <w:sz w:val="18"/>
                <w:szCs w:val="18"/>
              </w:rPr>
            </w:pPr>
            <w:r>
              <w:rPr>
                <w:b/>
                <w:sz w:val="18"/>
                <w:szCs w:val="18"/>
              </w:rPr>
              <w:t>What Happens</w:t>
            </w:r>
          </w:p>
        </w:tc>
        <w:tc>
          <w:tcPr>
            <w:tcW w:w="2723" w:type="dxa"/>
            <w:gridSpan w:val="2"/>
            <w:tcBorders>
              <w:bottom w:val="single" w:sz="4" w:space="0" w:color="auto"/>
            </w:tcBorders>
            <w:shd w:val="pct12" w:color="auto" w:fill="auto"/>
          </w:tcPr>
          <w:p w14:paraId="4DAA2152" w14:textId="77777777" w:rsidR="00720853" w:rsidRPr="004714C0" w:rsidRDefault="00720853" w:rsidP="00720853">
            <w:pPr>
              <w:jc w:val="center"/>
              <w:rPr>
                <w:b/>
                <w:sz w:val="18"/>
                <w:szCs w:val="18"/>
              </w:rPr>
            </w:pPr>
            <w:r>
              <w:rPr>
                <w:b/>
                <w:sz w:val="18"/>
                <w:szCs w:val="18"/>
              </w:rPr>
              <w:t>Markers of Excellence</w:t>
            </w:r>
          </w:p>
        </w:tc>
      </w:tr>
      <w:tr w:rsidR="00720853" w14:paraId="6595A453" w14:textId="77777777" w:rsidTr="00720853">
        <w:tc>
          <w:tcPr>
            <w:tcW w:w="1710" w:type="dxa"/>
            <w:shd w:val="clear" w:color="auto" w:fill="auto"/>
          </w:tcPr>
          <w:p w14:paraId="6152BEB4" w14:textId="77777777" w:rsidR="00720853" w:rsidRPr="00E67D77" w:rsidRDefault="00720853" w:rsidP="00720853">
            <w:pPr>
              <w:rPr>
                <w:sz w:val="18"/>
                <w:szCs w:val="18"/>
              </w:rPr>
            </w:pPr>
            <w:r w:rsidRPr="00FA106A">
              <w:rPr>
                <w:b/>
                <w:sz w:val="18"/>
                <w:szCs w:val="18"/>
              </w:rPr>
              <w:t>Present the Problem</w:t>
            </w:r>
            <w:r>
              <w:rPr>
                <w:sz w:val="18"/>
                <w:szCs w:val="18"/>
              </w:rPr>
              <w:t xml:space="preserve">: </w:t>
            </w:r>
            <w:r w:rsidRPr="00D54EDD">
              <w:rPr>
                <w:sz w:val="18"/>
                <w:szCs w:val="18"/>
              </w:rPr>
              <w:t>Develop initial understanding of the c</w:t>
            </w:r>
            <w:r>
              <w:rPr>
                <w:sz w:val="18"/>
                <w:szCs w:val="18"/>
              </w:rPr>
              <w:t>oncept</w:t>
            </w:r>
            <w:r w:rsidRPr="00D54EDD">
              <w:rPr>
                <w:sz w:val="18"/>
                <w:szCs w:val="18"/>
              </w:rPr>
              <w:t xml:space="preserve"> associated </w:t>
            </w:r>
            <w:r>
              <w:rPr>
                <w:sz w:val="18"/>
                <w:szCs w:val="18"/>
              </w:rPr>
              <w:t xml:space="preserve">the number string for the day </w:t>
            </w:r>
          </w:p>
        </w:tc>
        <w:tc>
          <w:tcPr>
            <w:tcW w:w="990" w:type="dxa"/>
            <w:gridSpan w:val="2"/>
            <w:shd w:val="clear" w:color="auto" w:fill="auto"/>
          </w:tcPr>
          <w:p w14:paraId="3E6AE8E4" w14:textId="77777777" w:rsidR="00720853" w:rsidRPr="00B679B7" w:rsidRDefault="00720853" w:rsidP="00720853">
            <w:pPr>
              <w:jc w:val="center"/>
              <w:rPr>
                <w:sz w:val="18"/>
                <w:szCs w:val="18"/>
              </w:rPr>
            </w:pPr>
            <w:r>
              <w:rPr>
                <w:sz w:val="18"/>
                <w:szCs w:val="18"/>
              </w:rPr>
              <w:t>5 min</w:t>
            </w:r>
          </w:p>
        </w:tc>
        <w:tc>
          <w:tcPr>
            <w:tcW w:w="6277" w:type="dxa"/>
            <w:gridSpan w:val="2"/>
            <w:shd w:val="clear" w:color="auto" w:fill="auto"/>
          </w:tcPr>
          <w:p w14:paraId="26754314" w14:textId="77777777" w:rsidR="00720853" w:rsidRDefault="00720853" w:rsidP="00720853">
            <w:pPr>
              <w:pStyle w:val="ListParagraph"/>
              <w:numPr>
                <w:ilvl w:val="0"/>
                <w:numId w:val="5"/>
              </w:numPr>
              <w:jc w:val="left"/>
              <w:rPr>
                <w:rFonts w:cstheme="minorHAnsi"/>
                <w:sz w:val="18"/>
                <w:szCs w:val="18"/>
              </w:rPr>
            </w:pPr>
            <w:r>
              <w:rPr>
                <w:rFonts w:cstheme="minorHAnsi"/>
                <w:sz w:val="18"/>
                <w:szCs w:val="18"/>
              </w:rPr>
              <w:t>T poses the initial problem and asks student to solve mentally, putting a thumb up against their chest when they think they have an answer</w:t>
            </w:r>
          </w:p>
          <w:p w14:paraId="7B9B1E58" w14:textId="77777777" w:rsidR="00720853" w:rsidRDefault="00720853" w:rsidP="00720853">
            <w:pPr>
              <w:pStyle w:val="ListParagraph"/>
              <w:numPr>
                <w:ilvl w:val="0"/>
                <w:numId w:val="5"/>
              </w:numPr>
              <w:jc w:val="left"/>
              <w:rPr>
                <w:rFonts w:cstheme="minorHAnsi"/>
                <w:sz w:val="18"/>
                <w:szCs w:val="18"/>
              </w:rPr>
            </w:pPr>
            <w:r>
              <w:rPr>
                <w:rFonts w:cstheme="minorHAnsi"/>
                <w:sz w:val="18"/>
                <w:szCs w:val="18"/>
              </w:rPr>
              <w:t xml:space="preserve">T waits until most students have an answer, reminding students that speed is not necessary </w:t>
            </w:r>
          </w:p>
          <w:p w14:paraId="08E80C22" w14:textId="77777777" w:rsidR="00720853" w:rsidRDefault="00720853" w:rsidP="00720853">
            <w:pPr>
              <w:pStyle w:val="ListParagraph"/>
              <w:numPr>
                <w:ilvl w:val="0"/>
                <w:numId w:val="5"/>
              </w:numPr>
              <w:jc w:val="left"/>
              <w:rPr>
                <w:rFonts w:cstheme="minorHAnsi"/>
                <w:sz w:val="18"/>
                <w:szCs w:val="18"/>
              </w:rPr>
            </w:pPr>
            <w:r>
              <w:rPr>
                <w:rFonts w:cstheme="minorHAnsi"/>
                <w:sz w:val="18"/>
                <w:szCs w:val="18"/>
              </w:rPr>
              <w:t>T poses a TT, asking students to share with a heterogeneous partner their answer and how they got it: ex. “I got ___. I figured it out by ___.”</w:t>
            </w:r>
          </w:p>
          <w:p w14:paraId="49263910" w14:textId="77777777" w:rsidR="00720853" w:rsidRDefault="00720853" w:rsidP="00720853">
            <w:pPr>
              <w:pStyle w:val="ListParagraph"/>
              <w:numPr>
                <w:ilvl w:val="0"/>
                <w:numId w:val="5"/>
              </w:numPr>
              <w:jc w:val="left"/>
              <w:rPr>
                <w:rFonts w:cstheme="minorHAnsi"/>
                <w:sz w:val="18"/>
                <w:szCs w:val="18"/>
              </w:rPr>
            </w:pPr>
            <w:r>
              <w:rPr>
                <w:rFonts w:cstheme="minorHAnsi"/>
                <w:sz w:val="18"/>
                <w:szCs w:val="18"/>
              </w:rPr>
              <w:t>Ss are actively engaged in discussion, agreeing / disagreeing with their peer and following school wide expectations for TTs</w:t>
            </w:r>
          </w:p>
          <w:p w14:paraId="5A67E3F1" w14:textId="77777777" w:rsidR="00720853" w:rsidRDefault="00720853" w:rsidP="00720853">
            <w:pPr>
              <w:pStyle w:val="ListParagraph"/>
              <w:numPr>
                <w:ilvl w:val="0"/>
                <w:numId w:val="5"/>
              </w:numPr>
              <w:jc w:val="left"/>
              <w:rPr>
                <w:rFonts w:cstheme="minorHAnsi"/>
                <w:sz w:val="18"/>
                <w:szCs w:val="18"/>
              </w:rPr>
            </w:pPr>
            <w:r>
              <w:rPr>
                <w:rFonts w:cstheme="minorHAnsi"/>
                <w:sz w:val="18"/>
                <w:szCs w:val="18"/>
              </w:rPr>
              <w:t xml:space="preserve">T “hunts” for strategies aligned to the “math behind the string” for the day </w:t>
            </w:r>
          </w:p>
          <w:p w14:paraId="5EA0792E" w14:textId="77777777" w:rsidR="00720853" w:rsidRDefault="00720853" w:rsidP="00720853">
            <w:pPr>
              <w:pStyle w:val="ListParagraph"/>
              <w:numPr>
                <w:ilvl w:val="0"/>
                <w:numId w:val="5"/>
              </w:numPr>
              <w:jc w:val="left"/>
              <w:rPr>
                <w:rFonts w:cstheme="minorHAnsi"/>
                <w:sz w:val="18"/>
                <w:szCs w:val="18"/>
              </w:rPr>
            </w:pPr>
            <w:r>
              <w:rPr>
                <w:rFonts w:cstheme="minorHAnsi"/>
                <w:sz w:val="18"/>
                <w:szCs w:val="18"/>
              </w:rPr>
              <w:t xml:space="preserve">T calls on 2-3 students to share their answer and how they got it while charting the strategy exactly as the student describes </w:t>
            </w:r>
          </w:p>
          <w:p w14:paraId="4D55B160" w14:textId="77777777" w:rsidR="00720853" w:rsidRDefault="00720853" w:rsidP="00720853">
            <w:pPr>
              <w:pStyle w:val="ListParagraph"/>
              <w:numPr>
                <w:ilvl w:val="0"/>
                <w:numId w:val="5"/>
              </w:numPr>
              <w:spacing w:before="100"/>
              <w:jc w:val="left"/>
              <w:rPr>
                <w:rFonts w:cstheme="minorHAnsi"/>
                <w:sz w:val="18"/>
                <w:szCs w:val="18"/>
              </w:rPr>
            </w:pPr>
            <w:r>
              <w:rPr>
                <w:rFonts w:cstheme="minorHAnsi"/>
                <w:sz w:val="18"/>
                <w:szCs w:val="18"/>
              </w:rPr>
              <w:t>Ss participate in class discussion by sharing strategies and understandings related to the problem, asking questions and responding to their classmates</w:t>
            </w:r>
          </w:p>
          <w:p w14:paraId="6B829DA5" w14:textId="77777777" w:rsidR="00720853" w:rsidRDefault="00720853" w:rsidP="00720853">
            <w:pPr>
              <w:pStyle w:val="ListParagraph"/>
              <w:numPr>
                <w:ilvl w:val="0"/>
                <w:numId w:val="5"/>
              </w:numPr>
              <w:spacing w:before="100"/>
              <w:jc w:val="left"/>
              <w:rPr>
                <w:rFonts w:cstheme="minorHAnsi"/>
                <w:sz w:val="18"/>
                <w:szCs w:val="18"/>
              </w:rPr>
            </w:pPr>
            <w:r>
              <w:rPr>
                <w:rFonts w:cstheme="minorHAnsi"/>
                <w:sz w:val="18"/>
                <w:szCs w:val="18"/>
              </w:rPr>
              <w:t>T asks students to restate / explain key concept or strategy through a TT – “How did ___ solve this problem again?”</w:t>
            </w:r>
          </w:p>
          <w:p w14:paraId="0CE6A0C1" w14:textId="77777777" w:rsidR="00720853" w:rsidRPr="00586130" w:rsidRDefault="00720853" w:rsidP="00720853">
            <w:pPr>
              <w:pStyle w:val="ListParagraph"/>
              <w:numPr>
                <w:ilvl w:val="0"/>
                <w:numId w:val="5"/>
              </w:numPr>
              <w:spacing w:before="100"/>
              <w:jc w:val="left"/>
              <w:rPr>
                <w:rFonts w:cstheme="minorHAnsi"/>
                <w:sz w:val="18"/>
                <w:szCs w:val="18"/>
              </w:rPr>
            </w:pPr>
            <w:r>
              <w:rPr>
                <w:rFonts w:cstheme="minorHAnsi"/>
                <w:sz w:val="18"/>
                <w:szCs w:val="18"/>
              </w:rPr>
              <w:t xml:space="preserve">T marks the key concept or strategy before moving on to additional problems: ex. “Wow – there are a lot of ways you might have used to solve this problem. For this next one, I want us to see if we can use ____’s strategy.” </w:t>
            </w:r>
          </w:p>
        </w:tc>
        <w:tc>
          <w:tcPr>
            <w:tcW w:w="2723" w:type="dxa"/>
            <w:gridSpan w:val="2"/>
            <w:vMerge w:val="restart"/>
            <w:shd w:val="clear" w:color="auto" w:fill="auto"/>
          </w:tcPr>
          <w:p w14:paraId="06B1CF7A" w14:textId="77777777" w:rsidR="00720853" w:rsidRDefault="00720853" w:rsidP="00720853">
            <w:pPr>
              <w:pStyle w:val="ListParagraph"/>
              <w:numPr>
                <w:ilvl w:val="0"/>
                <w:numId w:val="5"/>
              </w:numPr>
              <w:jc w:val="left"/>
              <w:rPr>
                <w:rFonts w:cstheme="minorHAnsi"/>
                <w:sz w:val="18"/>
                <w:szCs w:val="18"/>
              </w:rPr>
            </w:pPr>
            <w:r>
              <w:rPr>
                <w:rFonts w:cstheme="minorHAnsi"/>
                <w:sz w:val="18"/>
                <w:szCs w:val="18"/>
              </w:rPr>
              <w:t>T has a clear vision for the “math behind the string” and is able to use that to inform student strategies to share, as well as to mark the concept before moving on to additional problems</w:t>
            </w:r>
          </w:p>
          <w:p w14:paraId="6E713A1C" w14:textId="77777777" w:rsidR="00720853" w:rsidRDefault="00720853" w:rsidP="00720853">
            <w:pPr>
              <w:pStyle w:val="ListParagraph"/>
              <w:numPr>
                <w:ilvl w:val="0"/>
                <w:numId w:val="5"/>
              </w:numPr>
              <w:jc w:val="left"/>
              <w:rPr>
                <w:rFonts w:cstheme="minorHAnsi"/>
                <w:sz w:val="18"/>
                <w:szCs w:val="18"/>
              </w:rPr>
            </w:pPr>
            <w:r>
              <w:rPr>
                <w:rFonts w:cstheme="minorHAnsi"/>
                <w:sz w:val="18"/>
                <w:szCs w:val="18"/>
              </w:rPr>
              <w:t>T has an effective system for charting student strategies in a way that is accessible both visually and conceptually for the rest of the group</w:t>
            </w:r>
          </w:p>
          <w:p w14:paraId="08CF2642" w14:textId="77777777" w:rsidR="00720853" w:rsidRDefault="00720853" w:rsidP="00720853">
            <w:pPr>
              <w:pStyle w:val="ListParagraph"/>
              <w:numPr>
                <w:ilvl w:val="0"/>
                <w:numId w:val="5"/>
              </w:numPr>
              <w:jc w:val="left"/>
              <w:rPr>
                <w:rFonts w:cstheme="minorHAnsi"/>
                <w:sz w:val="18"/>
                <w:szCs w:val="18"/>
              </w:rPr>
            </w:pPr>
            <w:r>
              <w:rPr>
                <w:rFonts w:cstheme="minorHAnsi"/>
                <w:sz w:val="18"/>
                <w:szCs w:val="18"/>
              </w:rPr>
              <w:t xml:space="preserve">T values a wide range of strategies and celebrates and encourages flexible thinking at all times </w:t>
            </w:r>
          </w:p>
          <w:p w14:paraId="0DFB5C9D" w14:textId="77777777" w:rsidR="00720853" w:rsidRDefault="00720853" w:rsidP="00720853">
            <w:pPr>
              <w:pStyle w:val="ListParagraph"/>
              <w:numPr>
                <w:ilvl w:val="0"/>
                <w:numId w:val="5"/>
              </w:numPr>
              <w:jc w:val="left"/>
              <w:rPr>
                <w:rFonts w:cstheme="minorHAnsi"/>
                <w:sz w:val="18"/>
                <w:szCs w:val="18"/>
              </w:rPr>
            </w:pPr>
            <w:r>
              <w:rPr>
                <w:rFonts w:cstheme="minorHAnsi"/>
                <w:sz w:val="18"/>
                <w:szCs w:val="18"/>
              </w:rPr>
              <w:t xml:space="preserve">Ss consistently tell their answer in addition to how they got it (their strategy) through clear and precise explanations </w:t>
            </w:r>
          </w:p>
          <w:p w14:paraId="7F1CB412" w14:textId="77777777" w:rsidR="00720853" w:rsidRDefault="00720853" w:rsidP="00720853">
            <w:pPr>
              <w:pStyle w:val="ListParagraph"/>
              <w:numPr>
                <w:ilvl w:val="0"/>
                <w:numId w:val="5"/>
              </w:numPr>
              <w:jc w:val="left"/>
              <w:rPr>
                <w:rFonts w:cstheme="minorHAnsi"/>
                <w:sz w:val="18"/>
                <w:szCs w:val="18"/>
              </w:rPr>
            </w:pPr>
            <w:r>
              <w:rPr>
                <w:rFonts w:cstheme="minorHAnsi"/>
                <w:sz w:val="18"/>
                <w:szCs w:val="18"/>
              </w:rPr>
              <w:t>T only interrupts to clarify student explanation or engage the group</w:t>
            </w:r>
          </w:p>
          <w:p w14:paraId="0B3509DB" w14:textId="77777777" w:rsidR="00720853" w:rsidRPr="00D5129E" w:rsidRDefault="00720853" w:rsidP="00720853">
            <w:pPr>
              <w:pStyle w:val="ListParagraph"/>
              <w:numPr>
                <w:ilvl w:val="0"/>
                <w:numId w:val="5"/>
              </w:numPr>
              <w:spacing w:before="100"/>
              <w:jc w:val="left"/>
              <w:rPr>
                <w:rFonts w:cstheme="minorHAnsi"/>
                <w:sz w:val="18"/>
                <w:szCs w:val="18"/>
              </w:rPr>
            </w:pPr>
            <w:r>
              <w:rPr>
                <w:rFonts w:cstheme="minorHAnsi"/>
                <w:sz w:val="18"/>
                <w:szCs w:val="18"/>
              </w:rPr>
              <w:t xml:space="preserve">Ss discuss and explain strategies, </w:t>
            </w:r>
            <w:r w:rsidRPr="00BF1359">
              <w:rPr>
                <w:rFonts w:cstheme="minorHAnsi"/>
                <w:sz w:val="18"/>
                <w:szCs w:val="18"/>
              </w:rPr>
              <w:t xml:space="preserve">connections </w:t>
            </w:r>
            <w:r>
              <w:rPr>
                <w:rFonts w:cstheme="minorHAnsi"/>
                <w:sz w:val="18"/>
                <w:szCs w:val="18"/>
              </w:rPr>
              <w:t>and reflections, consistently using evidence to support their claims</w:t>
            </w:r>
          </w:p>
          <w:p w14:paraId="0CC7DF05" w14:textId="77777777" w:rsidR="00720853" w:rsidRDefault="00720853" w:rsidP="00720853">
            <w:pPr>
              <w:pStyle w:val="ListParagraph"/>
              <w:ind w:left="360"/>
              <w:jc w:val="left"/>
              <w:rPr>
                <w:rFonts w:cstheme="minorHAnsi"/>
                <w:sz w:val="18"/>
                <w:szCs w:val="18"/>
              </w:rPr>
            </w:pPr>
          </w:p>
          <w:p w14:paraId="6AC368BA" w14:textId="77777777" w:rsidR="00720853" w:rsidRPr="00586130" w:rsidRDefault="00720853" w:rsidP="00720853">
            <w:pPr>
              <w:pStyle w:val="ListParagraph"/>
              <w:ind w:left="360"/>
              <w:jc w:val="left"/>
              <w:rPr>
                <w:rFonts w:cstheme="minorHAnsi"/>
                <w:sz w:val="18"/>
                <w:szCs w:val="18"/>
              </w:rPr>
            </w:pPr>
          </w:p>
        </w:tc>
      </w:tr>
      <w:tr w:rsidR="00720853" w14:paraId="69CA0A7F" w14:textId="77777777" w:rsidTr="00720853">
        <w:trPr>
          <w:trHeight w:val="872"/>
        </w:trPr>
        <w:tc>
          <w:tcPr>
            <w:tcW w:w="1710" w:type="dxa"/>
            <w:shd w:val="clear" w:color="auto" w:fill="auto"/>
          </w:tcPr>
          <w:p w14:paraId="38CDEE8D" w14:textId="77777777" w:rsidR="00720853" w:rsidRPr="00E67D77" w:rsidRDefault="00720853" w:rsidP="00720853">
            <w:pPr>
              <w:rPr>
                <w:sz w:val="18"/>
                <w:szCs w:val="18"/>
              </w:rPr>
            </w:pPr>
            <w:r w:rsidRPr="00FA106A">
              <w:rPr>
                <w:b/>
                <w:sz w:val="18"/>
                <w:szCs w:val="18"/>
              </w:rPr>
              <w:t>Apply the Strategy:</w:t>
            </w:r>
            <w:r>
              <w:rPr>
                <w:sz w:val="18"/>
                <w:szCs w:val="18"/>
              </w:rPr>
              <w:t xml:space="preserve"> Students engage in more at-bats to apply the concept behind the string</w:t>
            </w:r>
          </w:p>
        </w:tc>
        <w:tc>
          <w:tcPr>
            <w:tcW w:w="990" w:type="dxa"/>
            <w:gridSpan w:val="2"/>
            <w:shd w:val="clear" w:color="auto" w:fill="auto"/>
          </w:tcPr>
          <w:p w14:paraId="4F456E5D" w14:textId="77777777" w:rsidR="00720853" w:rsidRPr="00DD21ED" w:rsidRDefault="00720853" w:rsidP="00720853">
            <w:pPr>
              <w:jc w:val="center"/>
              <w:rPr>
                <w:sz w:val="18"/>
                <w:szCs w:val="18"/>
              </w:rPr>
            </w:pPr>
            <w:r>
              <w:rPr>
                <w:sz w:val="18"/>
                <w:szCs w:val="18"/>
              </w:rPr>
              <w:t>8 min</w:t>
            </w:r>
          </w:p>
        </w:tc>
        <w:tc>
          <w:tcPr>
            <w:tcW w:w="6277" w:type="dxa"/>
            <w:gridSpan w:val="2"/>
            <w:shd w:val="clear" w:color="auto" w:fill="auto"/>
          </w:tcPr>
          <w:p w14:paraId="35A7C924" w14:textId="77777777" w:rsidR="00720853" w:rsidRDefault="00720853" w:rsidP="00720853">
            <w:pPr>
              <w:pStyle w:val="ListParagraph"/>
              <w:numPr>
                <w:ilvl w:val="0"/>
                <w:numId w:val="3"/>
              </w:numPr>
              <w:jc w:val="left"/>
              <w:rPr>
                <w:rFonts w:cstheme="minorHAnsi"/>
                <w:sz w:val="18"/>
                <w:szCs w:val="18"/>
              </w:rPr>
            </w:pPr>
            <w:r>
              <w:rPr>
                <w:rFonts w:cstheme="minorHAnsi"/>
                <w:sz w:val="18"/>
                <w:szCs w:val="18"/>
              </w:rPr>
              <w:t>T poses 2-3 more problems, asking student to solve mentally, putting a thumb up against their chest when they think they have an answer</w:t>
            </w:r>
          </w:p>
          <w:p w14:paraId="00DC3E60" w14:textId="77777777" w:rsidR="00720853" w:rsidRDefault="00720853" w:rsidP="00720853">
            <w:pPr>
              <w:pStyle w:val="ListParagraph"/>
              <w:numPr>
                <w:ilvl w:val="0"/>
                <w:numId w:val="3"/>
              </w:numPr>
              <w:jc w:val="left"/>
              <w:rPr>
                <w:rFonts w:cstheme="minorHAnsi"/>
                <w:sz w:val="18"/>
                <w:szCs w:val="18"/>
              </w:rPr>
            </w:pPr>
            <w:r>
              <w:rPr>
                <w:rFonts w:cstheme="minorHAnsi"/>
                <w:sz w:val="18"/>
                <w:szCs w:val="18"/>
              </w:rPr>
              <w:t xml:space="preserve">T waits until most students have an answer, reminding students that speed is not necessary </w:t>
            </w:r>
          </w:p>
          <w:p w14:paraId="1C51A99E" w14:textId="77777777" w:rsidR="00720853" w:rsidRDefault="00720853" w:rsidP="00720853">
            <w:pPr>
              <w:pStyle w:val="ListParagraph"/>
              <w:numPr>
                <w:ilvl w:val="0"/>
                <w:numId w:val="3"/>
              </w:numPr>
              <w:jc w:val="left"/>
              <w:rPr>
                <w:rFonts w:cstheme="minorHAnsi"/>
                <w:sz w:val="18"/>
                <w:szCs w:val="18"/>
              </w:rPr>
            </w:pPr>
            <w:r>
              <w:rPr>
                <w:rFonts w:cstheme="minorHAnsi"/>
                <w:sz w:val="18"/>
                <w:szCs w:val="18"/>
              </w:rPr>
              <w:t>T poses a TT, asking students to share with a heterogeneous partner their answer and how they got it</w:t>
            </w:r>
          </w:p>
          <w:p w14:paraId="03E4C37B" w14:textId="77777777" w:rsidR="00720853" w:rsidRDefault="00720853" w:rsidP="00720853">
            <w:pPr>
              <w:pStyle w:val="ListParagraph"/>
              <w:numPr>
                <w:ilvl w:val="0"/>
                <w:numId w:val="3"/>
              </w:numPr>
              <w:jc w:val="left"/>
              <w:rPr>
                <w:rFonts w:cstheme="minorHAnsi"/>
                <w:sz w:val="18"/>
                <w:szCs w:val="18"/>
              </w:rPr>
            </w:pPr>
            <w:r>
              <w:rPr>
                <w:rFonts w:cstheme="minorHAnsi"/>
                <w:sz w:val="18"/>
                <w:szCs w:val="18"/>
              </w:rPr>
              <w:t>Ss are actively engage in discussion, agreeing / disagreeing with their peer and following school wide expectations for TTs</w:t>
            </w:r>
          </w:p>
          <w:p w14:paraId="7A2C03AF" w14:textId="77777777" w:rsidR="00720853" w:rsidRDefault="00720853" w:rsidP="00720853">
            <w:pPr>
              <w:pStyle w:val="ListParagraph"/>
              <w:numPr>
                <w:ilvl w:val="0"/>
                <w:numId w:val="3"/>
              </w:numPr>
              <w:jc w:val="left"/>
              <w:rPr>
                <w:rFonts w:cstheme="minorHAnsi"/>
                <w:sz w:val="18"/>
                <w:szCs w:val="18"/>
              </w:rPr>
            </w:pPr>
            <w:r>
              <w:rPr>
                <w:rFonts w:cstheme="minorHAnsi"/>
                <w:sz w:val="18"/>
                <w:szCs w:val="18"/>
              </w:rPr>
              <w:t xml:space="preserve">T “hunts” for strategies aligned to the previously highlighted strategy and gathers data students’ ability to success apply it </w:t>
            </w:r>
          </w:p>
          <w:p w14:paraId="05964966" w14:textId="77777777" w:rsidR="00720853" w:rsidRDefault="00720853" w:rsidP="00720853">
            <w:pPr>
              <w:pStyle w:val="ListParagraph"/>
              <w:numPr>
                <w:ilvl w:val="0"/>
                <w:numId w:val="3"/>
              </w:numPr>
              <w:jc w:val="left"/>
              <w:rPr>
                <w:rFonts w:cstheme="minorHAnsi"/>
                <w:sz w:val="18"/>
                <w:szCs w:val="18"/>
              </w:rPr>
            </w:pPr>
            <w:r>
              <w:rPr>
                <w:rFonts w:cstheme="minorHAnsi"/>
                <w:sz w:val="18"/>
                <w:szCs w:val="18"/>
              </w:rPr>
              <w:t xml:space="preserve">T calls on 2-3 students to share their answer and how they got it while charting the strategy exactly as the student describes </w:t>
            </w:r>
          </w:p>
          <w:p w14:paraId="718A90D0" w14:textId="77777777" w:rsidR="00720853" w:rsidRPr="00E47378" w:rsidRDefault="00720853" w:rsidP="00720853">
            <w:pPr>
              <w:pStyle w:val="ListParagraph"/>
              <w:numPr>
                <w:ilvl w:val="0"/>
                <w:numId w:val="3"/>
              </w:numPr>
              <w:spacing w:before="100"/>
              <w:jc w:val="left"/>
              <w:rPr>
                <w:rFonts w:cstheme="minorHAnsi"/>
                <w:sz w:val="18"/>
                <w:szCs w:val="18"/>
              </w:rPr>
            </w:pPr>
            <w:r>
              <w:rPr>
                <w:rFonts w:cstheme="minorHAnsi"/>
                <w:sz w:val="18"/>
                <w:szCs w:val="18"/>
              </w:rPr>
              <w:t>Ss participate in class discussion by sharing strategies and understandings related to the problem, asking questions and responding to their classmates</w:t>
            </w:r>
          </w:p>
        </w:tc>
        <w:tc>
          <w:tcPr>
            <w:tcW w:w="2723" w:type="dxa"/>
            <w:gridSpan w:val="2"/>
            <w:vMerge/>
            <w:shd w:val="clear" w:color="auto" w:fill="auto"/>
          </w:tcPr>
          <w:p w14:paraId="6BE275B1" w14:textId="77777777" w:rsidR="00720853" w:rsidRPr="00E0508B" w:rsidRDefault="00720853" w:rsidP="00720853">
            <w:pPr>
              <w:pStyle w:val="Default"/>
              <w:numPr>
                <w:ilvl w:val="0"/>
                <w:numId w:val="21"/>
              </w:numPr>
              <w:rPr>
                <w:rFonts w:ascii="Calibri" w:hAnsi="Calibri" w:cs="Calibri"/>
                <w:sz w:val="18"/>
                <w:szCs w:val="18"/>
              </w:rPr>
            </w:pPr>
          </w:p>
        </w:tc>
      </w:tr>
      <w:tr w:rsidR="00720853" w14:paraId="40DAE964" w14:textId="77777777" w:rsidTr="00720853">
        <w:trPr>
          <w:trHeight w:val="170"/>
        </w:trPr>
        <w:tc>
          <w:tcPr>
            <w:tcW w:w="1710" w:type="dxa"/>
            <w:shd w:val="clear" w:color="auto" w:fill="auto"/>
          </w:tcPr>
          <w:p w14:paraId="0701AC71" w14:textId="2D153612" w:rsidR="00720853" w:rsidRPr="00E67D77" w:rsidRDefault="00720853" w:rsidP="00720853">
            <w:pPr>
              <w:rPr>
                <w:sz w:val="18"/>
                <w:szCs w:val="18"/>
              </w:rPr>
            </w:pPr>
            <w:r w:rsidRPr="00FA106A">
              <w:rPr>
                <w:b/>
                <w:sz w:val="18"/>
                <w:szCs w:val="18"/>
              </w:rPr>
              <w:t>Closing:</w:t>
            </w:r>
            <w:r w:rsidR="000E1D1E">
              <w:rPr>
                <w:sz w:val="18"/>
                <w:szCs w:val="18"/>
              </w:rPr>
              <w:t xml:space="preserve"> Consolidate the</w:t>
            </w:r>
            <w:r>
              <w:rPr>
                <w:sz w:val="18"/>
                <w:szCs w:val="18"/>
              </w:rPr>
              <w:t xml:space="preserve"> learning and how they may apply it moving forward</w:t>
            </w:r>
          </w:p>
        </w:tc>
        <w:tc>
          <w:tcPr>
            <w:tcW w:w="990" w:type="dxa"/>
            <w:gridSpan w:val="2"/>
            <w:shd w:val="clear" w:color="auto" w:fill="auto"/>
          </w:tcPr>
          <w:p w14:paraId="664119A7" w14:textId="77777777" w:rsidR="00720853" w:rsidRPr="00DD21ED" w:rsidRDefault="00720853" w:rsidP="00720853">
            <w:pPr>
              <w:jc w:val="center"/>
              <w:rPr>
                <w:sz w:val="18"/>
                <w:szCs w:val="18"/>
              </w:rPr>
            </w:pPr>
            <w:r>
              <w:rPr>
                <w:sz w:val="18"/>
                <w:szCs w:val="18"/>
              </w:rPr>
              <w:t>2 min</w:t>
            </w:r>
          </w:p>
        </w:tc>
        <w:tc>
          <w:tcPr>
            <w:tcW w:w="6277" w:type="dxa"/>
            <w:gridSpan w:val="2"/>
            <w:shd w:val="clear" w:color="auto" w:fill="auto"/>
          </w:tcPr>
          <w:p w14:paraId="6A821B1E" w14:textId="77777777" w:rsidR="00720853" w:rsidRDefault="00720853" w:rsidP="00720853">
            <w:pPr>
              <w:pStyle w:val="ListParagraph"/>
              <w:numPr>
                <w:ilvl w:val="0"/>
                <w:numId w:val="3"/>
              </w:numPr>
              <w:jc w:val="left"/>
              <w:rPr>
                <w:sz w:val="18"/>
                <w:szCs w:val="18"/>
              </w:rPr>
            </w:pPr>
            <w:r>
              <w:rPr>
                <w:sz w:val="18"/>
                <w:szCs w:val="18"/>
              </w:rPr>
              <w:t>T restates the key concept or strategy applied to the numbers strings for the day, referring to the charted work</w:t>
            </w:r>
          </w:p>
          <w:p w14:paraId="1C574CFB" w14:textId="77777777" w:rsidR="00720853" w:rsidRPr="00B64955" w:rsidRDefault="00720853" w:rsidP="00720853">
            <w:pPr>
              <w:pStyle w:val="ListParagraph"/>
              <w:numPr>
                <w:ilvl w:val="0"/>
                <w:numId w:val="3"/>
              </w:numPr>
              <w:jc w:val="left"/>
              <w:rPr>
                <w:sz w:val="18"/>
                <w:szCs w:val="18"/>
              </w:rPr>
            </w:pPr>
            <w:r>
              <w:rPr>
                <w:rFonts w:cstheme="minorHAnsi"/>
                <w:sz w:val="18"/>
                <w:szCs w:val="18"/>
              </w:rPr>
              <w:t>Ss engage in a consolidate the learning TT where they name the concept or strategies for the day and solidify key points</w:t>
            </w:r>
          </w:p>
          <w:p w14:paraId="5C30EF0E" w14:textId="77777777" w:rsidR="00720853" w:rsidRPr="00B679B7" w:rsidRDefault="00720853" w:rsidP="00720853">
            <w:pPr>
              <w:pStyle w:val="ListParagraph"/>
              <w:numPr>
                <w:ilvl w:val="0"/>
                <w:numId w:val="3"/>
              </w:numPr>
              <w:jc w:val="left"/>
              <w:rPr>
                <w:sz w:val="18"/>
                <w:szCs w:val="18"/>
              </w:rPr>
            </w:pPr>
            <w:r>
              <w:rPr>
                <w:rFonts w:cstheme="minorHAnsi"/>
                <w:sz w:val="18"/>
                <w:szCs w:val="18"/>
              </w:rPr>
              <w:t>T names when students might apply their learning next: ex. “We are going to practice this strategy some more tomorrow during our math talks” or “I want you to keep this strategy in mind when we get to math class later today!”</w:t>
            </w:r>
          </w:p>
        </w:tc>
        <w:tc>
          <w:tcPr>
            <w:tcW w:w="2723" w:type="dxa"/>
            <w:gridSpan w:val="2"/>
            <w:shd w:val="clear" w:color="auto" w:fill="auto"/>
          </w:tcPr>
          <w:p w14:paraId="5C4FDCED" w14:textId="77777777" w:rsidR="00720853" w:rsidRDefault="00720853" w:rsidP="00720853">
            <w:pPr>
              <w:pStyle w:val="ListParagraph"/>
              <w:numPr>
                <w:ilvl w:val="0"/>
                <w:numId w:val="21"/>
              </w:numPr>
              <w:jc w:val="left"/>
              <w:rPr>
                <w:rFonts w:cstheme="minorHAnsi"/>
                <w:sz w:val="18"/>
                <w:szCs w:val="18"/>
              </w:rPr>
            </w:pPr>
            <w:r>
              <w:rPr>
                <w:rFonts w:cstheme="minorHAnsi"/>
                <w:sz w:val="18"/>
                <w:szCs w:val="18"/>
              </w:rPr>
              <w:t xml:space="preserve">TT question is clear and connected to the key concepts or strategies, requiring all students to restate and solidify their learning </w:t>
            </w:r>
          </w:p>
          <w:p w14:paraId="7EDB5F10" w14:textId="77777777" w:rsidR="00720853" w:rsidRPr="00E0508B" w:rsidRDefault="00720853" w:rsidP="00720853">
            <w:pPr>
              <w:pStyle w:val="ListParagraph"/>
              <w:spacing w:before="100"/>
              <w:ind w:left="360"/>
              <w:jc w:val="left"/>
              <w:rPr>
                <w:rFonts w:cstheme="minorHAnsi"/>
                <w:sz w:val="18"/>
                <w:szCs w:val="18"/>
              </w:rPr>
            </w:pPr>
          </w:p>
        </w:tc>
      </w:tr>
    </w:tbl>
    <w:p w14:paraId="29386F7B" w14:textId="77777777" w:rsidR="00F52A67" w:rsidRDefault="00F52A67" w:rsidP="00CC1175"/>
    <w:tbl>
      <w:tblPr>
        <w:tblStyle w:val="TableGrid"/>
        <w:tblpPr w:leftFromText="180" w:rightFromText="180" w:vertAnchor="text" w:horzAnchor="margin" w:tblpX="-95" w:tblpY="89"/>
        <w:tblW w:w="11795" w:type="dxa"/>
        <w:tblLayout w:type="fixed"/>
        <w:tblLook w:val="04A0" w:firstRow="1" w:lastRow="0" w:firstColumn="1" w:lastColumn="0" w:noHBand="0" w:noVBand="1"/>
      </w:tblPr>
      <w:tblGrid>
        <w:gridCol w:w="1165"/>
        <w:gridCol w:w="990"/>
        <w:gridCol w:w="990"/>
        <w:gridCol w:w="2340"/>
        <w:gridCol w:w="2530"/>
        <w:gridCol w:w="2240"/>
        <w:gridCol w:w="1540"/>
      </w:tblGrid>
      <w:tr w:rsidR="00CB25AA" w14:paraId="6F4879B1" w14:textId="77777777" w:rsidTr="00CB25AA">
        <w:tc>
          <w:tcPr>
            <w:tcW w:w="11795" w:type="dxa"/>
            <w:gridSpan w:val="7"/>
            <w:shd w:val="pct25" w:color="auto" w:fill="auto"/>
          </w:tcPr>
          <w:p w14:paraId="75198677" w14:textId="77777777" w:rsidR="00CB25AA" w:rsidRPr="004714C0" w:rsidRDefault="00CB25AA" w:rsidP="00CB25AA">
            <w:pPr>
              <w:rPr>
                <w:sz w:val="28"/>
                <w:szCs w:val="28"/>
              </w:rPr>
            </w:pPr>
            <w:r>
              <w:rPr>
                <w:b/>
                <w:sz w:val="28"/>
                <w:szCs w:val="28"/>
              </w:rPr>
              <w:lastRenderedPageBreak/>
              <w:t>Error Analysis Re-teach</w:t>
            </w:r>
            <w:r w:rsidRPr="004714C0">
              <w:rPr>
                <w:b/>
                <w:sz w:val="28"/>
                <w:szCs w:val="28"/>
              </w:rPr>
              <w:t>:</w:t>
            </w:r>
            <w:r w:rsidRPr="004714C0">
              <w:rPr>
                <w:sz w:val="28"/>
                <w:szCs w:val="28"/>
              </w:rPr>
              <w:t xml:space="preserve"> Fundamentals of Instruction</w:t>
            </w:r>
          </w:p>
        </w:tc>
      </w:tr>
      <w:tr w:rsidR="00CB25AA" w14:paraId="48AEA171" w14:textId="77777777" w:rsidTr="00CB25AA">
        <w:tc>
          <w:tcPr>
            <w:tcW w:w="1165" w:type="dxa"/>
            <w:shd w:val="pct12" w:color="auto" w:fill="auto"/>
            <w:vAlign w:val="center"/>
          </w:tcPr>
          <w:p w14:paraId="4A715BE2" w14:textId="77777777" w:rsidR="00CB25AA" w:rsidRPr="00197D8A" w:rsidRDefault="00CB25AA" w:rsidP="00CB25AA">
            <w:pPr>
              <w:jc w:val="center"/>
              <w:rPr>
                <w:sz w:val="24"/>
                <w:szCs w:val="24"/>
              </w:rPr>
            </w:pPr>
            <w:r w:rsidRPr="00197D8A">
              <w:rPr>
                <w:sz w:val="24"/>
                <w:szCs w:val="24"/>
              </w:rPr>
              <w:t>Purpose</w:t>
            </w:r>
          </w:p>
        </w:tc>
        <w:tc>
          <w:tcPr>
            <w:tcW w:w="10630" w:type="dxa"/>
            <w:gridSpan w:val="6"/>
          </w:tcPr>
          <w:p w14:paraId="79DECC2F" w14:textId="77777777" w:rsidR="00CB25AA" w:rsidRPr="0071129C" w:rsidRDefault="00CB25AA" w:rsidP="00CB25AA">
            <w:pPr>
              <w:rPr>
                <w:sz w:val="18"/>
                <w:szCs w:val="18"/>
              </w:rPr>
            </w:pPr>
            <w:r w:rsidRPr="0071129C">
              <w:rPr>
                <w:sz w:val="18"/>
                <w:szCs w:val="18"/>
              </w:rPr>
              <w:t>To allow students to analyze and discuss student errors and misconceptions in order to build deeper understanding of the concepts</w:t>
            </w:r>
            <w:r>
              <w:rPr>
                <w:sz w:val="18"/>
                <w:szCs w:val="18"/>
              </w:rPr>
              <w:t>.</w:t>
            </w:r>
          </w:p>
          <w:p w14:paraId="734C142B" w14:textId="77777777" w:rsidR="00CB25AA" w:rsidRPr="007B4233" w:rsidRDefault="00CB25AA" w:rsidP="00CB25AA">
            <w:pPr>
              <w:rPr>
                <w:sz w:val="12"/>
                <w:szCs w:val="16"/>
              </w:rPr>
            </w:pPr>
            <w:r w:rsidRPr="0071129C">
              <w:rPr>
                <w:sz w:val="18"/>
                <w:szCs w:val="18"/>
              </w:rPr>
              <w:t>Lessons are devoted to concepts and skills for which students have previously demonstrated unaccep</w:t>
            </w:r>
            <w:r>
              <w:rPr>
                <w:sz w:val="18"/>
                <w:szCs w:val="18"/>
              </w:rPr>
              <w:t>table levels of mastery (&lt;65%).</w:t>
            </w:r>
          </w:p>
        </w:tc>
      </w:tr>
      <w:tr w:rsidR="00CB25AA" w14:paraId="54B7A3C6" w14:textId="77777777" w:rsidTr="00CB25AA">
        <w:trPr>
          <w:trHeight w:val="2519"/>
        </w:trPr>
        <w:tc>
          <w:tcPr>
            <w:tcW w:w="1165" w:type="dxa"/>
            <w:shd w:val="pct12" w:color="auto" w:fill="auto"/>
            <w:vAlign w:val="center"/>
          </w:tcPr>
          <w:p w14:paraId="6E745493" w14:textId="77777777" w:rsidR="00CB25AA" w:rsidRPr="00197D8A" w:rsidRDefault="00CB25AA" w:rsidP="00CB25AA">
            <w:pPr>
              <w:jc w:val="center"/>
              <w:rPr>
                <w:sz w:val="24"/>
                <w:szCs w:val="24"/>
              </w:rPr>
            </w:pPr>
            <w:r w:rsidRPr="00197D8A">
              <w:rPr>
                <w:sz w:val="24"/>
                <w:szCs w:val="24"/>
              </w:rPr>
              <w:t>Must Haves</w:t>
            </w:r>
          </w:p>
        </w:tc>
        <w:tc>
          <w:tcPr>
            <w:tcW w:w="990" w:type="dxa"/>
            <w:tcBorders>
              <w:bottom w:val="single" w:sz="4" w:space="0" w:color="auto"/>
            </w:tcBorders>
          </w:tcPr>
          <w:p w14:paraId="7FDD7426" w14:textId="77777777" w:rsidR="00CB25AA" w:rsidRPr="003E630F" w:rsidRDefault="00CB25AA" w:rsidP="00CB25AA">
            <w:pPr>
              <w:rPr>
                <w:rFonts w:cstheme="minorHAnsi"/>
                <w:sz w:val="18"/>
                <w:szCs w:val="18"/>
              </w:rPr>
            </w:pPr>
            <w:r w:rsidRPr="00646ABB">
              <w:rPr>
                <w:rFonts w:cstheme="minorHAnsi"/>
                <w:noProof/>
                <w:sz w:val="18"/>
                <w:szCs w:val="18"/>
              </w:rPr>
              <w:drawing>
                <wp:anchor distT="0" distB="0" distL="114300" distR="114300" simplePos="0" relativeHeight="251785728" behindDoc="1" locked="0" layoutInCell="1" allowOverlap="1" wp14:anchorId="4763578E" wp14:editId="4922AC2A">
                  <wp:simplePos x="0" y="0"/>
                  <wp:positionH relativeFrom="column">
                    <wp:posOffset>15875</wp:posOffset>
                  </wp:positionH>
                  <wp:positionV relativeFrom="paragraph">
                    <wp:posOffset>77602</wp:posOffset>
                  </wp:positionV>
                  <wp:extent cx="191135" cy="262255"/>
                  <wp:effectExtent l="0" t="0" r="0" b="4445"/>
                  <wp:wrapTight wrapText="bothSides">
                    <wp:wrapPolygon edited="0">
                      <wp:start x="2153" y="0"/>
                      <wp:lineTo x="0" y="7845"/>
                      <wp:lineTo x="0" y="20397"/>
                      <wp:lineTo x="19375" y="20397"/>
                      <wp:lineTo x="19375" y="7845"/>
                      <wp:lineTo x="17223" y="0"/>
                      <wp:lineTo x="2153" y="0"/>
                    </wp:wrapPolygon>
                  </wp:wrapTight>
                  <wp:docPr id="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1135" cy="26225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646ABB">
              <w:rPr>
                <w:rFonts w:cstheme="minorHAnsi"/>
                <w:noProof/>
                <w:sz w:val="18"/>
                <w:szCs w:val="18"/>
              </w:rPr>
              <w:drawing>
                <wp:anchor distT="0" distB="0" distL="114300" distR="114300" simplePos="0" relativeHeight="251786752" behindDoc="1" locked="0" layoutInCell="1" allowOverlap="1" wp14:anchorId="5233AF55" wp14:editId="23DA352F">
                  <wp:simplePos x="0" y="0"/>
                  <wp:positionH relativeFrom="column">
                    <wp:posOffset>6985</wp:posOffset>
                  </wp:positionH>
                  <wp:positionV relativeFrom="paragraph">
                    <wp:posOffset>615315</wp:posOffset>
                  </wp:positionV>
                  <wp:extent cx="228600" cy="188595"/>
                  <wp:effectExtent l="0" t="0" r="0" b="1905"/>
                  <wp:wrapTight wrapText="bothSides">
                    <wp:wrapPolygon edited="0">
                      <wp:start x="3600" y="0"/>
                      <wp:lineTo x="0" y="4364"/>
                      <wp:lineTo x="0" y="19636"/>
                      <wp:lineTo x="1800" y="19636"/>
                      <wp:lineTo x="16200" y="19636"/>
                      <wp:lineTo x="19800" y="15273"/>
                      <wp:lineTo x="19800" y="2182"/>
                      <wp:lineTo x="18000" y="0"/>
                      <wp:lineTo x="360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188595"/>
                          </a:xfrm>
                          <a:prstGeom prst="rect">
                            <a:avLst/>
                          </a:prstGeom>
                          <a:noFill/>
                        </pic:spPr>
                      </pic:pic>
                    </a:graphicData>
                  </a:graphic>
                  <wp14:sizeRelH relativeFrom="page">
                    <wp14:pctWidth>0</wp14:pctWidth>
                  </wp14:sizeRelH>
                  <wp14:sizeRelV relativeFrom="page">
                    <wp14:pctHeight>0</wp14:pctHeight>
                  </wp14:sizeRelV>
                </wp:anchor>
              </w:drawing>
            </w:r>
            <w:r w:rsidRPr="00646ABB">
              <w:rPr>
                <w:rFonts w:cstheme="minorHAnsi"/>
                <w:noProof/>
                <w:sz w:val="18"/>
                <w:szCs w:val="18"/>
              </w:rPr>
              <w:drawing>
                <wp:anchor distT="0" distB="0" distL="114300" distR="114300" simplePos="0" relativeHeight="251787776" behindDoc="1" locked="0" layoutInCell="1" allowOverlap="1" wp14:anchorId="053715BC" wp14:editId="2D496F9E">
                  <wp:simplePos x="0" y="0"/>
                  <wp:positionH relativeFrom="column">
                    <wp:posOffset>1580</wp:posOffset>
                  </wp:positionH>
                  <wp:positionV relativeFrom="paragraph">
                    <wp:posOffset>1008380</wp:posOffset>
                  </wp:positionV>
                  <wp:extent cx="251460" cy="279400"/>
                  <wp:effectExtent l="0" t="0" r="0" b="6350"/>
                  <wp:wrapTight wrapText="bothSides">
                    <wp:wrapPolygon edited="0">
                      <wp:start x="6545" y="0"/>
                      <wp:lineTo x="0" y="1473"/>
                      <wp:lineTo x="0" y="8836"/>
                      <wp:lineTo x="1636" y="20618"/>
                      <wp:lineTo x="16364" y="20618"/>
                      <wp:lineTo x="19636" y="13255"/>
                      <wp:lineTo x="19636" y="1473"/>
                      <wp:lineTo x="14727" y="0"/>
                      <wp:lineTo x="6545" y="0"/>
                    </wp:wrapPolygon>
                  </wp:wrapTight>
                  <wp:docPr id="3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1460" cy="27940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89824" behindDoc="1" locked="0" layoutInCell="1" allowOverlap="1" wp14:anchorId="754BBB37" wp14:editId="755A1D5F">
                  <wp:simplePos x="0" y="0"/>
                  <wp:positionH relativeFrom="column">
                    <wp:posOffset>11105</wp:posOffset>
                  </wp:positionH>
                  <wp:positionV relativeFrom="paragraph">
                    <wp:posOffset>1392126</wp:posOffset>
                  </wp:positionV>
                  <wp:extent cx="239395" cy="211455"/>
                  <wp:effectExtent l="0" t="0" r="8255" b="0"/>
                  <wp:wrapTight wrapText="bothSides">
                    <wp:wrapPolygon edited="0">
                      <wp:start x="3438" y="0"/>
                      <wp:lineTo x="0" y="5838"/>
                      <wp:lineTo x="0" y="17514"/>
                      <wp:lineTo x="3438" y="19459"/>
                      <wp:lineTo x="17188" y="19459"/>
                      <wp:lineTo x="20626" y="15568"/>
                      <wp:lineTo x="20626" y="5838"/>
                      <wp:lineTo x="17188" y="0"/>
                      <wp:lineTo x="3438" y="0"/>
                    </wp:wrapPolygon>
                  </wp:wrapTight>
                  <wp:docPr id="30" name="Picture 30" descr="C:\Users\GennaWeinstein\AppData\Local\Microsoft\Windows\Temporary Internet Files\Content.Word\FEEDBACK_ICON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GennaWeinstein\AppData\Local\Microsoft\Windows\Temporary Internet Files\Content.Word\FEEDBACK_ICON_BLACK.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939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6E7A">
              <w:rPr>
                <w:b/>
                <w:noProof/>
                <w:sz w:val="52"/>
                <w:szCs w:val="52"/>
              </w:rPr>
              <w:drawing>
                <wp:anchor distT="0" distB="0" distL="114300" distR="114300" simplePos="0" relativeHeight="251788800" behindDoc="0" locked="0" layoutInCell="1" allowOverlap="1" wp14:anchorId="1D25B109" wp14:editId="4A0572EC">
                  <wp:simplePos x="0" y="0"/>
                  <wp:positionH relativeFrom="column">
                    <wp:posOffset>47300</wp:posOffset>
                  </wp:positionH>
                  <wp:positionV relativeFrom="paragraph">
                    <wp:posOffset>1778029</wp:posOffset>
                  </wp:positionV>
                  <wp:extent cx="194310" cy="193040"/>
                  <wp:effectExtent l="0" t="0" r="0" b="0"/>
                  <wp:wrapNone/>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4310" cy="19304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tc>
        <w:tc>
          <w:tcPr>
            <w:tcW w:w="9640" w:type="dxa"/>
            <w:gridSpan w:val="5"/>
            <w:tcBorders>
              <w:bottom w:val="single" w:sz="4" w:space="0" w:color="auto"/>
            </w:tcBorders>
          </w:tcPr>
          <w:p w14:paraId="6DBDD39B" w14:textId="77777777" w:rsidR="00CB25AA" w:rsidRPr="003E630F" w:rsidRDefault="00CB25AA" w:rsidP="00CB25AA">
            <w:pPr>
              <w:rPr>
                <w:rFonts w:cstheme="minorHAnsi"/>
                <w:sz w:val="4"/>
                <w:szCs w:val="4"/>
              </w:rPr>
            </w:pPr>
          </w:p>
          <w:p w14:paraId="266BE09D" w14:textId="77777777" w:rsidR="00CB25AA" w:rsidRPr="003B364D" w:rsidRDefault="00CB25AA" w:rsidP="00CB25AA">
            <w:pPr>
              <w:rPr>
                <w:rFonts w:cstheme="minorHAnsi"/>
                <w:sz w:val="8"/>
                <w:szCs w:val="8"/>
              </w:rPr>
            </w:pPr>
            <w:r w:rsidRPr="004714C0">
              <w:rPr>
                <w:rFonts w:cstheme="minorHAnsi"/>
                <w:sz w:val="18"/>
                <w:szCs w:val="18"/>
              </w:rPr>
              <w:t xml:space="preserve">INVESTMENT: </w:t>
            </w:r>
            <w:r>
              <w:rPr>
                <w:rFonts w:cstheme="minorHAnsi"/>
                <w:sz w:val="18"/>
                <w:szCs w:val="18"/>
              </w:rPr>
              <w:t>Student growth mindset is front-and-center. All students are willing and excited to take risks, share their thinking, and contribute meaningfully throughout all parts of the lesson. Students embrace challenge and work together to support the group’s learning.</w:t>
            </w:r>
          </w:p>
          <w:p w14:paraId="1394B1E4" w14:textId="77777777" w:rsidR="00CB25AA" w:rsidRPr="003B364D" w:rsidRDefault="00CB25AA" w:rsidP="00CB25AA">
            <w:pPr>
              <w:rPr>
                <w:rFonts w:cstheme="minorHAnsi"/>
                <w:sz w:val="18"/>
                <w:szCs w:val="18"/>
              </w:rPr>
            </w:pPr>
            <w:r w:rsidRPr="004714C0">
              <w:rPr>
                <w:rFonts w:cstheme="minorHAnsi"/>
                <w:sz w:val="18"/>
                <w:szCs w:val="18"/>
              </w:rPr>
              <w:t>RIGOR of CONTENT / TASK:</w:t>
            </w:r>
            <w:r>
              <w:rPr>
                <w:rFonts w:cstheme="minorHAnsi"/>
                <w:sz w:val="18"/>
                <w:szCs w:val="18"/>
              </w:rPr>
              <w:t xml:space="preserve"> Students use what they know to analyze and critique student work – both explaining why a piece of work is correct and why a piece is incorrect, naming the point of error. The student work is chosen</w:t>
            </w:r>
            <w:r w:rsidRPr="00A43BE9">
              <w:rPr>
                <w:sz w:val="18"/>
                <w:szCs w:val="18"/>
              </w:rPr>
              <w:t xml:space="preserve"> to </w:t>
            </w:r>
            <w:r>
              <w:rPr>
                <w:sz w:val="18"/>
                <w:szCs w:val="18"/>
              </w:rPr>
              <w:t xml:space="preserve">maximize thinking and discourse around the key mathematical ideas and chosen growth area. Throughout the class time students are engaged in problems aligned to the growth area and AF S&amp;S and the college ready bar. </w:t>
            </w:r>
          </w:p>
          <w:p w14:paraId="4A793CE9" w14:textId="77777777" w:rsidR="00CB25AA" w:rsidRPr="003B364D" w:rsidRDefault="00CB25AA" w:rsidP="00CB25AA">
            <w:pPr>
              <w:rPr>
                <w:rFonts w:ascii="Calibri" w:hAnsi="Calibri" w:cs="Calibri"/>
                <w:color w:val="000000"/>
                <w:sz w:val="18"/>
                <w:szCs w:val="18"/>
              </w:rPr>
            </w:pPr>
            <w:r w:rsidRPr="004714C0">
              <w:rPr>
                <w:rFonts w:cstheme="minorHAnsi"/>
                <w:sz w:val="18"/>
                <w:szCs w:val="18"/>
              </w:rPr>
              <w:t xml:space="preserve">THINKING: </w:t>
            </w:r>
            <w:r>
              <w:rPr>
                <w:rFonts w:cstheme="minorHAnsi"/>
                <w:sz w:val="18"/>
                <w:szCs w:val="18"/>
              </w:rPr>
              <w:t xml:space="preserve">Scholars spend ≥ 85% of the lesson engaging in math problems independently or with a partner. </w:t>
            </w:r>
            <w:r>
              <w:rPr>
                <w:rFonts w:ascii="Calibri" w:hAnsi="Calibri" w:cs="Calibri"/>
                <w:color w:val="000000"/>
                <w:sz w:val="18"/>
                <w:szCs w:val="18"/>
              </w:rPr>
              <w:t>Facilitation of</w:t>
            </w:r>
            <w:r w:rsidRPr="003E630F">
              <w:rPr>
                <w:rFonts w:ascii="Calibri" w:hAnsi="Calibri" w:cs="Calibri"/>
                <w:color w:val="000000"/>
                <w:sz w:val="18"/>
                <w:szCs w:val="18"/>
              </w:rPr>
              <w:t xml:space="preserve"> </w:t>
            </w:r>
            <w:r>
              <w:rPr>
                <w:rFonts w:ascii="Calibri" w:hAnsi="Calibri" w:cs="Calibri"/>
                <w:color w:val="000000"/>
                <w:sz w:val="18"/>
                <w:szCs w:val="18"/>
              </w:rPr>
              <w:t xml:space="preserve">discourse </w:t>
            </w:r>
            <w:r w:rsidRPr="00FB6AB1">
              <w:rPr>
                <w:rFonts w:ascii="Calibri" w:hAnsi="Calibri" w:cs="Calibri"/>
                <w:color w:val="000000"/>
                <w:sz w:val="18"/>
                <w:szCs w:val="18"/>
              </w:rPr>
              <w:t>is leveraged as a means of helping st</w:t>
            </w:r>
            <w:r>
              <w:rPr>
                <w:rFonts w:ascii="Calibri" w:hAnsi="Calibri" w:cs="Calibri"/>
                <w:color w:val="000000"/>
                <w:sz w:val="18"/>
                <w:szCs w:val="18"/>
              </w:rPr>
              <w:t>udents make sense of content where there were previous misconceptions.</w:t>
            </w:r>
          </w:p>
          <w:p w14:paraId="2822A29E" w14:textId="77777777" w:rsidR="00CB25AA" w:rsidRPr="003B364D" w:rsidRDefault="00CB25AA" w:rsidP="00CB25AA">
            <w:pPr>
              <w:rPr>
                <w:sz w:val="20"/>
                <w:szCs w:val="20"/>
              </w:rPr>
            </w:pPr>
            <w:r w:rsidRPr="004714C0">
              <w:rPr>
                <w:rFonts w:cstheme="minorHAnsi"/>
                <w:sz w:val="18"/>
                <w:szCs w:val="18"/>
              </w:rPr>
              <w:t>FEEDBACK:</w:t>
            </w:r>
            <w:r>
              <w:rPr>
                <w:rFonts w:cstheme="minorHAnsi"/>
                <w:sz w:val="18"/>
                <w:szCs w:val="18"/>
              </w:rPr>
              <w:t xml:space="preserve"> Students receive individual and whole group feedback to deepen their conceptual understanding and to ensure they meet the standards for oral and written work. Feedback is used as a means of progress monitoring to inform individual or whole group debriefs during the error analysis.</w:t>
            </w:r>
          </w:p>
          <w:p w14:paraId="53C5576C" w14:textId="77777777" w:rsidR="00CB25AA" w:rsidRPr="003E630F" w:rsidRDefault="00CB25AA" w:rsidP="00CB25AA">
            <w:pPr>
              <w:rPr>
                <w:rFonts w:cstheme="minorHAnsi"/>
                <w:sz w:val="18"/>
                <w:szCs w:val="18"/>
              </w:rPr>
            </w:pPr>
            <w:r w:rsidRPr="003E630F">
              <w:rPr>
                <w:rFonts w:cstheme="minorHAnsi"/>
                <w:sz w:val="18"/>
                <w:szCs w:val="18"/>
              </w:rPr>
              <w:t xml:space="preserve">FOCUS: </w:t>
            </w:r>
            <w:r>
              <w:rPr>
                <w:rFonts w:cstheme="minorHAnsi"/>
                <w:sz w:val="18"/>
                <w:szCs w:val="18"/>
              </w:rPr>
              <w:t>Students sustain focus and strong scholar habits during partner work time, class discussion and independent work time. There is a sense of ownership over their learning, pushing themselves by asking and answering questions and supporting and leveraging their peers throughout the lesson.</w:t>
            </w:r>
          </w:p>
        </w:tc>
      </w:tr>
      <w:tr w:rsidR="00CB25AA" w14:paraId="1C9D7D7C" w14:textId="77777777" w:rsidTr="008414A8">
        <w:tc>
          <w:tcPr>
            <w:tcW w:w="1165" w:type="dxa"/>
            <w:vMerge w:val="restart"/>
            <w:shd w:val="pct12" w:color="auto" w:fill="auto"/>
            <w:vAlign w:val="center"/>
          </w:tcPr>
          <w:p w14:paraId="2412BF18" w14:textId="77777777" w:rsidR="00CB25AA" w:rsidRPr="00197D8A" w:rsidRDefault="00CB25AA" w:rsidP="00CB25AA">
            <w:pPr>
              <w:jc w:val="center"/>
              <w:rPr>
                <w:sz w:val="24"/>
                <w:szCs w:val="24"/>
              </w:rPr>
            </w:pPr>
            <w:r w:rsidRPr="00197D8A">
              <w:rPr>
                <w:sz w:val="24"/>
                <w:szCs w:val="24"/>
              </w:rPr>
              <w:t>Time Stamps</w:t>
            </w:r>
          </w:p>
        </w:tc>
        <w:tc>
          <w:tcPr>
            <w:tcW w:w="990" w:type="dxa"/>
            <w:shd w:val="pct12" w:color="auto" w:fill="auto"/>
          </w:tcPr>
          <w:p w14:paraId="7E39BF3A" w14:textId="77777777" w:rsidR="00CB25AA" w:rsidRPr="004F18D2" w:rsidRDefault="00CB25AA" w:rsidP="00CB25AA">
            <w:pPr>
              <w:jc w:val="center"/>
              <w:rPr>
                <w:b/>
                <w:sz w:val="18"/>
                <w:szCs w:val="18"/>
              </w:rPr>
            </w:pPr>
            <w:r>
              <w:rPr>
                <w:b/>
                <w:sz w:val="18"/>
                <w:szCs w:val="18"/>
              </w:rPr>
              <w:t>Framing</w:t>
            </w:r>
          </w:p>
        </w:tc>
        <w:tc>
          <w:tcPr>
            <w:tcW w:w="3330" w:type="dxa"/>
            <w:gridSpan w:val="2"/>
            <w:shd w:val="pct12" w:color="auto" w:fill="auto"/>
          </w:tcPr>
          <w:p w14:paraId="086A072A" w14:textId="77777777" w:rsidR="00CB25AA" w:rsidRPr="004F18D2" w:rsidRDefault="00CB25AA" w:rsidP="00CB25AA">
            <w:pPr>
              <w:jc w:val="center"/>
              <w:rPr>
                <w:b/>
                <w:sz w:val="18"/>
                <w:szCs w:val="18"/>
              </w:rPr>
            </w:pPr>
            <w:r>
              <w:rPr>
                <w:b/>
                <w:sz w:val="18"/>
                <w:szCs w:val="18"/>
              </w:rPr>
              <w:t>Error Analysis</w:t>
            </w:r>
          </w:p>
        </w:tc>
        <w:tc>
          <w:tcPr>
            <w:tcW w:w="4770" w:type="dxa"/>
            <w:gridSpan w:val="2"/>
            <w:shd w:val="pct12" w:color="auto" w:fill="auto"/>
          </w:tcPr>
          <w:p w14:paraId="66A189BB" w14:textId="77777777" w:rsidR="00CB25AA" w:rsidRPr="004F18D2" w:rsidRDefault="00CB25AA" w:rsidP="00CB25AA">
            <w:pPr>
              <w:jc w:val="center"/>
              <w:rPr>
                <w:b/>
                <w:sz w:val="18"/>
                <w:szCs w:val="18"/>
              </w:rPr>
            </w:pPr>
            <w:r>
              <w:rPr>
                <w:b/>
                <w:sz w:val="18"/>
                <w:szCs w:val="18"/>
              </w:rPr>
              <w:t xml:space="preserve">Aligned Practice </w:t>
            </w:r>
          </w:p>
        </w:tc>
        <w:tc>
          <w:tcPr>
            <w:tcW w:w="1540" w:type="dxa"/>
            <w:shd w:val="pct12" w:color="auto" w:fill="auto"/>
          </w:tcPr>
          <w:p w14:paraId="5E2DC2F8" w14:textId="77777777" w:rsidR="00CB25AA" w:rsidRPr="004F18D2" w:rsidRDefault="00CB25AA" w:rsidP="00CB25AA">
            <w:pPr>
              <w:jc w:val="center"/>
              <w:rPr>
                <w:b/>
                <w:sz w:val="18"/>
                <w:szCs w:val="18"/>
              </w:rPr>
            </w:pPr>
            <w:r>
              <w:rPr>
                <w:b/>
                <w:sz w:val="18"/>
                <w:szCs w:val="18"/>
              </w:rPr>
              <w:t>Exit Ticket</w:t>
            </w:r>
          </w:p>
        </w:tc>
      </w:tr>
      <w:tr w:rsidR="00CB25AA" w14:paraId="6C3503A8" w14:textId="77777777" w:rsidTr="008414A8">
        <w:tc>
          <w:tcPr>
            <w:tcW w:w="1165" w:type="dxa"/>
            <w:vMerge/>
            <w:tcBorders>
              <w:bottom w:val="single" w:sz="4" w:space="0" w:color="auto"/>
            </w:tcBorders>
            <w:shd w:val="pct12" w:color="auto" w:fill="auto"/>
          </w:tcPr>
          <w:p w14:paraId="60E3CC45" w14:textId="77777777" w:rsidR="00CB25AA" w:rsidRDefault="00CB25AA" w:rsidP="00CB25AA">
            <w:pPr>
              <w:rPr>
                <w:sz w:val="44"/>
                <w:szCs w:val="44"/>
              </w:rPr>
            </w:pPr>
          </w:p>
        </w:tc>
        <w:tc>
          <w:tcPr>
            <w:tcW w:w="990" w:type="dxa"/>
            <w:tcBorders>
              <w:bottom w:val="single" w:sz="4" w:space="0" w:color="auto"/>
            </w:tcBorders>
          </w:tcPr>
          <w:p w14:paraId="1E20652F" w14:textId="77777777" w:rsidR="00CB25AA" w:rsidRPr="00DD21ED" w:rsidRDefault="00CB25AA" w:rsidP="00CB25AA">
            <w:pPr>
              <w:jc w:val="center"/>
              <w:rPr>
                <w:sz w:val="18"/>
                <w:szCs w:val="18"/>
              </w:rPr>
            </w:pPr>
            <w:r>
              <w:rPr>
                <w:sz w:val="18"/>
                <w:szCs w:val="18"/>
              </w:rPr>
              <w:t>2 min</w:t>
            </w:r>
          </w:p>
        </w:tc>
        <w:tc>
          <w:tcPr>
            <w:tcW w:w="3330" w:type="dxa"/>
            <w:gridSpan w:val="2"/>
            <w:tcBorders>
              <w:bottom w:val="single" w:sz="4" w:space="0" w:color="auto"/>
            </w:tcBorders>
          </w:tcPr>
          <w:p w14:paraId="5BD6880D" w14:textId="77777777" w:rsidR="00CB25AA" w:rsidRPr="00DD21ED" w:rsidRDefault="00CB25AA" w:rsidP="00CB25AA">
            <w:pPr>
              <w:jc w:val="center"/>
              <w:rPr>
                <w:sz w:val="18"/>
                <w:szCs w:val="18"/>
              </w:rPr>
            </w:pPr>
            <w:r>
              <w:rPr>
                <w:sz w:val="18"/>
                <w:szCs w:val="18"/>
              </w:rPr>
              <w:t>5-8 min</w:t>
            </w:r>
          </w:p>
        </w:tc>
        <w:tc>
          <w:tcPr>
            <w:tcW w:w="4770" w:type="dxa"/>
            <w:gridSpan w:val="2"/>
            <w:tcBorders>
              <w:bottom w:val="single" w:sz="4" w:space="0" w:color="auto"/>
            </w:tcBorders>
          </w:tcPr>
          <w:p w14:paraId="502E3B9B" w14:textId="77777777" w:rsidR="00CB25AA" w:rsidRPr="00DD21ED" w:rsidRDefault="00CB25AA" w:rsidP="00CB25AA">
            <w:pPr>
              <w:jc w:val="center"/>
              <w:rPr>
                <w:sz w:val="18"/>
                <w:szCs w:val="18"/>
              </w:rPr>
            </w:pPr>
            <w:r>
              <w:rPr>
                <w:sz w:val="18"/>
                <w:szCs w:val="18"/>
              </w:rPr>
              <w:t>8-10 min</w:t>
            </w:r>
          </w:p>
        </w:tc>
        <w:tc>
          <w:tcPr>
            <w:tcW w:w="1540" w:type="dxa"/>
            <w:tcBorders>
              <w:bottom w:val="single" w:sz="4" w:space="0" w:color="auto"/>
            </w:tcBorders>
          </w:tcPr>
          <w:p w14:paraId="18B17DD5" w14:textId="77777777" w:rsidR="00CB25AA" w:rsidRPr="00DD21ED" w:rsidRDefault="00CB25AA" w:rsidP="00CB25AA">
            <w:pPr>
              <w:jc w:val="center"/>
              <w:rPr>
                <w:sz w:val="18"/>
                <w:szCs w:val="18"/>
              </w:rPr>
            </w:pPr>
            <w:r>
              <w:rPr>
                <w:sz w:val="18"/>
                <w:szCs w:val="18"/>
              </w:rPr>
              <w:t>5 min</w:t>
            </w:r>
          </w:p>
        </w:tc>
      </w:tr>
      <w:tr w:rsidR="00CB25AA" w14:paraId="1E52CC24" w14:textId="77777777" w:rsidTr="00CB25AA">
        <w:trPr>
          <w:trHeight w:val="206"/>
        </w:trPr>
        <w:tc>
          <w:tcPr>
            <w:tcW w:w="2155" w:type="dxa"/>
            <w:gridSpan w:val="2"/>
            <w:tcBorders>
              <w:bottom w:val="single" w:sz="4" w:space="0" w:color="auto"/>
            </w:tcBorders>
            <w:shd w:val="pct12" w:color="auto" w:fill="auto"/>
          </w:tcPr>
          <w:p w14:paraId="48DA3579" w14:textId="77777777" w:rsidR="00CB25AA" w:rsidRPr="004714C0" w:rsidRDefault="00CB25AA" w:rsidP="00CB25AA">
            <w:pPr>
              <w:jc w:val="center"/>
              <w:rPr>
                <w:b/>
                <w:sz w:val="18"/>
                <w:szCs w:val="18"/>
              </w:rPr>
            </w:pPr>
            <w:r>
              <w:rPr>
                <w:b/>
                <w:sz w:val="18"/>
                <w:szCs w:val="18"/>
              </w:rPr>
              <w:t>Why</w:t>
            </w:r>
          </w:p>
        </w:tc>
        <w:tc>
          <w:tcPr>
            <w:tcW w:w="990" w:type="dxa"/>
            <w:tcBorders>
              <w:bottom w:val="single" w:sz="4" w:space="0" w:color="auto"/>
            </w:tcBorders>
            <w:shd w:val="pct12" w:color="auto" w:fill="auto"/>
          </w:tcPr>
          <w:p w14:paraId="76423D18" w14:textId="77777777" w:rsidR="00CB25AA" w:rsidRPr="004714C0" w:rsidRDefault="00CB25AA" w:rsidP="00CB25AA">
            <w:pPr>
              <w:jc w:val="center"/>
              <w:rPr>
                <w:b/>
                <w:sz w:val="18"/>
                <w:szCs w:val="18"/>
              </w:rPr>
            </w:pPr>
            <w:r>
              <w:rPr>
                <w:b/>
                <w:sz w:val="18"/>
                <w:szCs w:val="18"/>
              </w:rPr>
              <w:t>How Long</w:t>
            </w:r>
          </w:p>
        </w:tc>
        <w:tc>
          <w:tcPr>
            <w:tcW w:w="4870" w:type="dxa"/>
            <w:gridSpan w:val="2"/>
            <w:tcBorders>
              <w:bottom w:val="single" w:sz="4" w:space="0" w:color="auto"/>
            </w:tcBorders>
            <w:shd w:val="pct12" w:color="auto" w:fill="auto"/>
          </w:tcPr>
          <w:p w14:paraId="662EAF43" w14:textId="77777777" w:rsidR="00CB25AA" w:rsidRPr="004714C0" w:rsidRDefault="00CB25AA" w:rsidP="00CB25AA">
            <w:pPr>
              <w:jc w:val="center"/>
              <w:rPr>
                <w:b/>
                <w:sz w:val="18"/>
                <w:szCs w:val="18"/>
              </w:rPr>
            </w:pPr>
            <w:r>
              <w:rPr>
                <w:b/>
                <w:sz w:val="18"/>
                <w:szCs w:val="18"/>
              </w:rPr>
              <w:t>What Happens</w:t>
            </w:r>
          </w:p>
        </w:tc>
        <w:tc>
          <w:tcPr>
            <w:tcW w:w="3780" w:type="dxa"/>
            <w:gridSpan w:val="2"/>
            <w:tcBorders>
              <w:bottom w:val="single" w:sz="4" w:space="0" w:color="auto"/>
            </w:tcBorders>
            <w:shd w:val="pct12" w:color="auto" w:fill="auto"/>
          </w:tcPr>
          <w:p w14:paraId="28068CC3" w14:textId="77777777" w:rsidR="00CB25AA" w:rsidRPr="004714C0" w:rsidRDefault="00CB25AA" w:rsidP="00CB25AA">
            <w:pPr>
              <w:jc w:val="center"/>
              <w:rPr>
                <w:b/>
                <w:sz w:val="18"/>
                <w:szCs w:val="18"/>
              </w:rPr>
            </w:pPr>
            <w:r>
              <w:rPr>
                <w:b/>
                <w:sz w:val="18"/>
                <w:szCs w:val="18"/>
              </w:rPr>
              <w:t>Markers of Excellence</w:t>
            </w:r>
          </w:p>
        </w:tc>
      </w:tr>
      <w:tr w:rsidR="00CB25AA" w14:paraId="5F883838" w14:textId="77777777" w:rsidTr="00CB25AA">
        <w:tc>
          <w:tcPr>
            <w:tcW w:w="2155" w:type="dxa"/>
            <w:gridSpan w:val="2"/>
            <w:shd w:val="clear" w:color="auto" w:fill="auto"/>
          </w:tcPr>
          <w:p w14:paraId="696E3680" w14:textId="77777777" w:rsidR="00CB25AA" w:rsidRPr="00A75FFA" w:rsidRDefault="00CB25AA" w:rsidP="00CB25AA">
            <w:pPr>
              <w:rPr>
                <w:sz w:val="18"/>
                <w:szCs w:val="18"/>
              </w:rPr>
            </w:pPr>
            <w:r w:rsidRPr="00A75FFA">
              <w:rPr>
                <w:b/>
                <w:sz w:val="18"/>
                <w:szCs w:val="18"/>
              </w:rPr>
              <w:t xml:space="preserve">Framing: </w:t>
            </w:r>
            <w:r>
              <w:rPr>
                <w:sz w:val="18"/>
                <w:szCs w:val="18"/>
              </w:rPr>
              <w:t xml:space="preserve">Frame includes culture </w:t>
            </w:r>
            <w:r w:rsidRPr="00A75FFA">
              <w:rPr>
                <w:sz w:val="18"/>
                <w:szCs w:val="18"/>
              </w:rPr>
              <w:t>conversation about scores, importance of content, malleable intelligence, and perseverance</w:t>
            </w:r>
          </w:p>
        </w:tc>
        <w:tc>
          <w:tcPr>
            <w:tcW w:w="990" w:type="dxa"/>
            <w:shd w:val="clear" w:color="auto" w:fill="auto"/>
          </w:tcPr>
          <w:p w14:paraId="442DB9E5" w14:textId="77777777" w:rsidR="00CB25AA" w:rsidRPr="00A75FFA" w:rsidRDefault="00CB25AA" w:rsidP="00CB25AA">
            <w:pPr>
              <w:jc w:val="center"/>
              <w:rPr>
                <w:sz w:val="18"/>
                <w:szCs w:val="18"/>
              </w:rPr>
            </w:pPr>
            <w:r>
              <w:rPr>
                <w:sz w:val="18"/>
                <w:szCs w:val="18"/>
              </w:rPr>
              <w:t>2</w:t>
            </w:r>
            <w:r w:rsidRPr="00A75FFA">
              <w:rPr>
                <w:sz w:val="18"/>
                <w:szCs w:val="18"/>
              </w:rPr>
              <w:t xml:space="preserve"> min</w:t>
            </w:r>
          </w:p>
        </w:tc>
        <w:tc>
          <w:tcPr>
            <w:tcW w:w="4870" w:type="dxa"/>
            <w:gridSpan w:val="2"/>
            <w:shd w:val="clear" w:color="auto" w:fill="auto"/>
          </w:tcPr>
          <w:p w14:paraId="29416786" w14:textId="77777777" w:rsidR="00CB25AA" w:rsidRPr="00A75FFA" w:rsidRDefault="00CB25AA" w:rsidP="00CB25AA">
            <w:pPr>
              <w:pStyle w:val="ListParagraph"/>
              <w:numPr>
                <w:ilvl w:val="0"/>
                <w:numId w:val="5"/>
              </w:numPr>
              <w:jc w:val="left"/>
              <w:rPr>
                <w:rFonts w:cstheme="minorHAnsi"/>
                <w:sz w:val="18"/>
                <w:szCs w:val="18"/>
              </w:rPr>
            </w:pPr>
            <w:r w:rsidRPr="00A75FFA">
              <w:rPr>
                <w:rFonts w:cstheme="minorHAnsi"/>
                <w:sz w:val="18"/>
                <w:szCs w:val="18"/>
              </w:rPr>
              <w:t xml:space="preserve">T frames the days lesson with a reminder of the importance of learning from mistakes and the character skills / habits they hope to see today </w:t>
            </w:r>
          </w:p>
        </w:tc>
        <w:tc>
          <w:tcPr>
            <w:tcW w:w="3780" w:type="dxa"/>
            <w:gridSpan w:val="2"/>
            <w:shd w:val="clear" w:color="auto" w:fill="auto"/>
          </w:tcPr>
          <w:p w14:paraId="4D2D57A5" w14:textId="77777777" w:rsidR="00CB25AA" w:rsidRPr="00A75FFA" w:rsidRDefault="00CB25AA" w:rsidP="00CB25AA">
            <w:pPr>
              <w:pStyle w:val="ListParagraph"/>
              <w:numPr>
                <w:ilvl w:val="0"/>
                <w:numId w:val="21"/>
              </w:numPr>
              <w:spacing w:before="100"/>
              <w:jc w:val="left"/>
              <w:rPr>
                <w:rFonts w:cstheme="minorHAnsi"/>
                <w:sz w:val="18"/>
                <w:szCs w:val="18"/>
              </w:rPr>
            </w:pPr>
            <w:r>
              <w:rPr>
                <w:rFonts w:cstheme="minorHAnsi"/>
                <w:sz w:val="18"/>
                <w:szCs w:val="18"/>
              </w:rPr>
              <w:t>T</w:t>
            </w:r>
            <w:r w:rsidRPr="00A75FFA">
              <w:rPr>
                <w:rFonts w:cstheme="minorHAnsi"/>
                <w:sz w:val="18"/>
                <w:szCs w:val="18"/>
              </w:rPr>
              <w:t xml:space="preserve"> framing is authentically delivered in a way that will invest students and continue to build a culture of growth mindset around the mathematical work </w:t>
            </w:r>
          </w:p>
        </w:tc>
      </w:tr>
      <w:tr w:rsidR="00CB25AA" w14:paraId="65585300" w14:textId="77777777" w:rsidTr="00CB25AA">
        <w:trPr>
          <w:trHeight w:val="872"/>
        </w:trPr>
        <w:tc>
          <w:tcPr>
            <w:tcW w:w="2155" w:type="dxa"/>
            <w:gridSpan w:val="2"/>
            <w:shd w:val="clear" w:color="auto" w:fill="auto"/>
          </w:tcPr>
          <w:p w14:paraId="07E1B009" w14:textId="77777777" w:rsidR="00CB25AA" w:rsidRPr="00A75FFA" w:rsidRDefault="00CB25AA" w:rsidP="00CB25AA">
            <w:pPr>
              <w:rPr>
                <w:sz w:val="18"/>
                <w:szCs w:val="18"/>
              </w:rPr>
            </w:pPr>
            <w:r w:rsidRPr="00A75FFA">
              <w:rPr>
                <w:b/>
                <w:sz w:val="18"/>
                <w:szCs w:val="18"/>
              </w:rPr>
              <w:t>Error Analysis:</w:t>
            </w:r>
            <w:r w:rsidRPr="00A75FFA">
              <w:rPr>
                <w:sz w:val="18"/>
                <w:szCs w:val="18"/>
              </w:rPr>
              <w:t xml:space="preserve"> Student analyze an example and non-example in order to clarify misconceptions and deeper understanding   </w:t>
            </w:r>
          </w:p>
        </w:tc>
        <w:tc>
          <w:tcPr>
            <w:tcW w:w="990" w:type="dxa"/>
            <w:shd w:val="clear" w:color="auto" w:fill="auto"/>
          </w:tcPr>
          <w:p w14:paraId="782B0E20" w14:textId="77777777" w:rsidR="00CB25AA" w:rsidRPr="00A75FFA" w:rsidRDefault="00CB25AA" w:rsidP="00CB25AA">
            <w:pPr>
              <w:jc w:val="center"/>
              <w:rPr>
                <w:sz w:val="18"/>
                <w:szCs w:val="18"/>
              </w:rPr>
            </w:pPr>
            <w:r w:rsidRPr="00A75FFA">
              <w:rPr>
                <w:sz w:val="18"/>
                <w:szCs w:val="18"/>
              </w:rPr>
              <w:t>5-8 min</w:t>
            </w:r>
          </w:p>
        </w:tc>
        <w:tc>
          <w:tcPr>
            <w:tcW w:w="4870" w:type="dxa"/>
            <w:gridSpan w:val="2"/>
            <w:shd w:val="clear" w:color="auto" w:fill="auto"/>
          </w:tcPr>
          <w:p w14:paraId="26C9DF0F" w14:textId="77777777" w:rsidR="00CB25AA" w:rsidRDefault="00CB25AA" w:rsidP="00CB25AA">
            <w:pPr>
              <w:pStyle w:val="ListParagraph"/>
              <w:numPr>
                <w:ilvl w:val="0"/>
                <w:numId w:val="3"/>
              </w:numPr>
              <w:jc w:val="left"/>
              <w:rPr>
                <w:sz w:val="18"/>
                <w:szCs w:val="18"/>
              </w:rPr>
            </w:pPr>
            <w:r w:rsidRPr="00A75FFA">
              <w:rPr>
                <w:sz w:val="18"/>
                <w:szCs w:val="18"/>
              </w:rPr>
              <w:t xml:space="preserve">T places chosen student work under the document camera that targets misconception, errors and/or poorly shown work </w:t>
            </w:r>
          </w:p>
          <w:p w14:paraId="297EF8A0" w14:textId="77777777" w:rsidR="00CB25AA" w:rsidRDefault="00CB25AA" w:rsidP="00CB25AA">
            <w:pPr>
              <w:pStyle w:val="ListParagraph"/>
              <w:numPr>
                <w:ilvl w:val="0"/>
                <w:numId w:val="3"/>
              </w:numPr>
              <w:jc w:val="left"/>
              <w:rPr>
                <w:sz w:val="18"/>
                <w:szCs w:val="18"/>
              </w:rPr>
            </w:pPr>
            <w:r>
              <w:rPr>
                <w:sz w:val="18"/>
                <w:szCs w:val="18"/>
              </w:rPr>
              <w:t xml:space="preserve">T poses TT: “Which student work is correct and how do you know?” </w:t>
            </w:r>
          </w:p>
          <w:p w14:paraId="0714D21E" w14:textId="77777777" w:rsidR="00CB25AA" w:rsidRDefault="00CB25AA" w:rsidP="00CB25AA">
            <w:pPr>
              <w:pStyle w:val="ListParagraph"/>
              <w:numPr>
                <w:ilvl w:val="0"/>
                <w:numId w:val="3"/>
              </w:numPr>
              <w:jc w:val="left"/>
              <w:rPr>
                <w:sz w:val="18"/>
                <w:szCs w:val="18"/>
              </w:rPr>
            </w:pPr>
            <w:r>
              <w:rPr>
                <w:sz w:val="18"/>
                <w:szCs w:val="18"/>
              </w:rPr>
              <w:t xml:space="preserve">Ss are engaged in analyzing work and explaining targeted growth area </w:t>
            </w:r>
          </w:p>
          <w:p w14:paraId="44CD8105" w14:textId="77777777" w:rsidR="00CB25AA" w:rsidRDefault="00CB25AA" w:rsidP="00CB25AA">
            <w:pPr>
              <w:pStyle w:val="ListParagraph"/>
              <w:numPr>
                <w:ilvl w:val="0"/>
                <w:numId w:val="3"/>
              </w:numPr>
              <w:jc w:val="left"/>
              <w:rPr>
                <w:sz w:val="18"/>
                <w:szCs w:val="18"/>
              </w:rPr>
            </w:pPr>
            <w:r>
              <w:rPr>
                <w:sz w:val="18"/>
                <w:szCs w:val="18"/>
              </w:rPr>
              <w:t xml:space="preserve">T “hunts” for responses and facilitates a discussion, prioritizing calling on kids who made a similar mistake but may have clarified their thinking through the TT </w:t>
            </w:r>
          </w:p>
          <w:p w14:paraId="1ADB7888" w14:textId="77777777" w:rsidR="00CB25AA" w:rsidRDefault="00CB25AA" w:rsidP="00CB25AA">
            <w:pPr>
              <w:pStyle w:val="ListParagraph"/>
              <w:numPr>
                <w:ilvl w:val="0"/>
                <w:numId w:val="3"/>
              </w:numPr>
              <w:jc w:val="left"/>
              <w:rPr>
                <w:sz w:val="18"/>
                <w:szCs w:val="18"/>
              </w:rPr>
            </w:pPr>
            <w:r>
              <w:rPr>
                <w:sz w:val="18"/>
                <w:szCs w:val="18"/>
              </w:rPr>
              <w:t>T poses TT and facilitates discussion: “What should this student do in the future to not make mistakes like this again?”</w:t>
            </w:r>
          </w:p>
          <w:p w14:paraId="70ABB978" w14:textId="77777777" w:rsidR="00CB25AA" w:rsidRDefault="00CB25AA" w:rsidP="00CB25AA">
            <w:pPr>
              <w:pStyle w:val="ListParagraph"/>
              <w:numPr>
                <w:ilvl w:val="0"/>
                <w:numId w:val="3"/>
              </w:numPr>
              <w:jc w:val="left"/>
              <w:rPr>
                <w:sz w:val="18"/>
                <w:szCs w:val="18"/>
              </w:rPr>
            </w:pPr>
            <w:r>
              <w:rPr>
                <w:sz w:val="18"/>
                <w:szCs w:val="18"/>
              </w:rPr>
              <w:t xml:space="preserve">T poses TT to have Ss synthesize key learning from analysis </w:t>
            </w:r>
          </w:p>
          <w:p w14:paraId="06F7160D" w14:textId="77777777" w:rsidR="00CB25AA" w:rsidRPr="00344029" w:rsidRDefault="00CB25AA" w:rsidP="00CB25AA">
            <w:pPr>
              <w:pStyle w:val="ListParagraph"/>
              <w:numPr>
                <w:ilvl w:val="0"/>
                <w:numId w:val="3"/>
              </w:numPr>
              <w:jc w:val="left"/>
              <w:rPr>
                <w:sz w:val="18"/>
                <w:szCs w:val="18"/>
              </w:rPr>
            </w:pPr>
            <w:r>
              <w:rPr>
                <w:sz w:val="18"/>
                <w:szCs w:val="18"/>
              </w:rPr>
              <w:t>T records on error-filled example and sets students up for independent work time with a reminder of what they should be thinking about as the work today (aligned to growth area)</w:t>
            </w:r>
          </w:p>
        </w:tc>
        <w:tc>
          <w:tcPr>
            <w:tcW w:w="3780" w:type="dxa"/>
            <w:gridSpan w:val="2"/>
            <w:shd w:val="clear" w:color="auto" w:fill="auto"/>
          </w:tcPr>
          <w:p w14:paraId="5015A21A" w14:textId="77777777" w:rsidR="00CB25AA" w:rsidRDefault="00CB25AA" w:rsidP="00CB25AA">
            <w:pPr>
              <w:pStyle w:val="Default"/>
              <w:numPr>
                <w:ilvl w:val="0"/>
                <w:numId w:val="21"/>
              </w:numPr>
              <w:rPr>
                <w:rFonts w:ascii="Calibri" w:hAnsi="Calibri" w:cs="Calibri"/>
                <w:sz w:val="18"/>
                <w:szCs w:val="18"/>
              </w:rPr>
            </w:pPr>
            <w:r>
              <w:rPr>
                <w:rFonts w:ascii="Calibri" w:hAnsi="Calibri" w:cs="Calibri"/>
                <w:sz w:val="18"/>
                <w:szCs w:val="18"/>
              </w:rPr>
              <w:t>T has pre-identified the student work they will show based on targeted growth area (they may photocopy and include in student work packets)</w:t>
            </w:r>
          </w:p>
          <w:p w14:paraId="68F88DD1" w14:textId="77777777" w:rsidR="00CB25AA" w:rsidRDefault="00CB25AA" w:rsidP="00CB25AA">
            <w:pPr>
              <w:pStyle w:val="Default"/>
              <w:numPr>
                <w:ilvl w:val="0"/>
                <w:numId w:val="21"/>
              </w:numPr>
              <w:rPr>
                <w:rFonts w:ascii="Calibri" w:hAnsi="Calibri" w:cs="Calibri"/>
                <w:sz w:val="18"/>
                <w:szCs w:val="18"/>
              </w:rPr>
            </w:pPr>
            <w:r>
              <w:rPr>
                <w:rFonts w:ascii="Calibri" w:hAnsi="Calibri" w:cs="Calibri"/>
                <w:sz w:val="18"/>
                <w:szCs w:val="18"/>
              </w:rPr>
              <w:t>T has clear exemplar responses planned for TT questions and effectively “hunts” for responses</w:t>
            </w:r>
          </w:p>
          <w:p w14:paraId="22658AFB" w14:textId="77777777" w:rsidR="00CB25AA" w:rsidRDefault="00CB25AA" w:rsidP="00CB25AA">
            <w:pPr>
              <w:pStyle w:val="Default"/>
              <w:numPr>
                <w:ilvl w:val="0"/>
                <w:numId w:val="21"/>
              </w:numPr>
              <w:rPr>
                <w:rFonts w:ascii="Calibri" w:hAnsi="Calibri" w:cs="Calibri"/>
                <w:sz w:val="18"/>
                <w:szCs w:val="18"/>
              </w:rPr>
            </w:pPr>
            <w:r>
              <w:rPr>
                <w:rFonts w:ascii="Calibri" w:hAnsi="Calibri" w:cs="Calibri"/>
                <w:sz w:val="18"/>
                <w:szCs w:val="18"/>
              </w:rPr>
              <w:t>Ss engage in a discussion that will result in clarified understanding of the targeted growth area</w:t>
            </w:r>
          </w:p>
          <w:p w14:paraId="2C9182EC" w14:textId="77777777" w:rsidR="00CB25AA" w:rsidRPr="00344029" w:rsidRDefault="00CB25AA" w:rsidP="00CB25AA">
            <w:pPr>
              <w:pStyle w:val="Default"/>
              <w:numPr>
                <w:ilvl w:val="0"/>
                <w:numId w:val="21"/>
              </w:numPr>
              <w:rPr>
                <w:rFonts w:asciiTheme="minorHAnsi" w:hAnsiTheme="minorHAnsi" w:cs="Calibri"/>
                <w:sz w:val="18"/>
                <w:szCs w:val="18"/>
              </w:rPr>
            </w:pPr>
            <w:r w:rsidRPr="005B16D3">
              <w:rPr>
                <w:rFonts w:asciiTheme="minorHAnsi" w:hAnsiTheme="minorHAnsi" w:cstheme="minorHAnsi"/>
                <w:sz w:val="18"/>
                <w:szCs w:val="18"/>
              </w:rPr>
              <w:t xml:space="preserve">T and Ss actions reflect a growth mindset resulting in students willingness to take </w:t>
            </w:r>
            <w:r w:rsidRPr="00344029">
              <w:rPr>
                <w:rFonts w:asciiTheme="minorHAnsi" w:hAnsiTheme="minorHAnsi" w:cstheme="minorHAnsi"/>
                <w:sz w:val="18"/>
                <w:szCs w:val="18"/>
              </w:rPr>
              <w:t>risks, reflect on one’s own thinking, support and refute classmates’ thinking and ask questions</w:t>
            </w:r>
          </w:p>
        </w:tc>
      </w:tr>
      <w:tr w:rsidR="00CB25AA" w14:paraId="37AE5D27" w14:textId="77777777" w:rsidTr="00CB25AA">
        <w:trPr>
          <w:trHeight w:val="170"/>
        </w:trPr>
        <w:tc>
          <w:tcPr>
            <w:tcW w:w="2155" w:type="dxa"/>
            <w:gridSpan w:val="2"/>
            <w:shd w:val="clear" w:color="auto" w:fill="auto"/>
          </w:tcPr>
          <w:p w14:paraId="08751AD8" w14:textId="77777777" w:rsidR="00CB25AA" w:rsidRPr="00E67D77" w:rsidRDefault="00CB25AA" w:rsidP="00CB25AA">
            <w:pPr>
              <w:rPr>
                <w:sz w:val="18"/>
                <w:szCs w:val="18"/>
              </w:rPr>
            </w:pPr>
            <w:r w:rsidRPr="00EB726C">
              <w:rPr>
                <w:b/>
                <w:sz w:val="18"/>
                <w:szCs w:val="18"/>
              </w:rPr>
              <w:t>Aligned Practice:</w:t>
            </w:r>
            <w:r>
              <w:rPr>
                <w:sz w:val="18"/>
                <w:szCs w:val="18"/>
              </w:rPr>
              <w:t xml:space="preserve"> </w:t>
            </w:r>
            <w:r w:rsidRPr="00EB726C">
              <w:rPr>
                <w:sz w:val="18"/>
                <w:szCs w:val="18"/>
              </w:rPr>
              <w:t>Practice engages students in continued thinking about growth area through solving problems, analyzing work, and written explanations</w:t>
            </w:r>
          </w:p>
        </w:tc>
        <w:tc>
          <w:tcPr>
            <w:tcW w:w="990" w:type="dxa"/>
            <w:shd w:val="clear" w:color="auto" w:fill="auto"/>
          </w:tcPr>
          <w:p w14:paraId="0F937CE8" w14:textId="77777777" w:rsidR="00CB25AA" w:rsidRPr="00DD21ED" w:rsidRDefault="00CB25AA" w:rsidP="00CB25AA">
            <w:pPr>
              <w:jc w:val="center"/>
              <w:rPr>
                <w:sz w:val="18"/>
                <w:szCs w:val="18"/>
              </w:rPr>
            </w:pPr>
            <w:r>
              <w:rPr>
                <w:sz w:val="18"/>
                <w:szCs w:val="18"/>
              </w:rPr>
              <w:t>8-10 min</w:t>
            </w:r>
          </w:p>
        </w:tc>
        <w:tc>
          <w:tcPr>
            <w:tcW w:w="4870" w:type="dxa"/>
            <w:gridSpan w:val="2"/>
            <w:shd w:val="clear" w:color="auto" w:fill="auto"/>
          </w:tcPr>
          <w:p w14:paraId="282B78BF" w14:textId="77777777" w:rsidR="00CB25AA" w:rsidRPr="000D0971" w:rsidRDefault="00CB25AA" w:rsidP="00CB25AA">
            <w:pPr>
              <w:pStyle w:val="ListParagraph"/>
              <w:numPr>
                <w:ilvl w:val="0"/>
                <w:numId w:val="3"/>
              </w:numPr>
              <w:jc w:val="left"/>
              <w:rPr>
                <w:b/>
                <w:sz w:val="18"/>
                <w:szCs w:val="18"/>
              </w:rPr>
            </w:pPr>
            <w:r>
              <w:rPr>
                <w:sz w:val="18"/>
                <w:szCs w:val="18"/>
              </w:rPr>
              <w:t xml:space="preserve">T circulates, pen-in-hand, giving feedback and collecting data </w:t>
            </w:r>
          </w:p>
          <w:p w14:paraId="26C3EE29" w14:textId="77777777" w:rsidR="00CB25AA" w:rsidRPr="000D0971" w:rsidRDefault="00CB25AA" w:rsidP="00CB25AA">
            <w:pPr>
              <w:pStyle w:val="ListParagraph"/>
              <w:numPr>
                <w:ilvl w:val="1"/>
                <w:numId w:val="3"/>
              </w:numPr>
              <w:jc w:val="left"/>
              <w:rPr>
                <w:b/>
                <w:sz w:val="18"/>
                <w:szCs w:val="18"/>
              </w:rPr>
            </w:pPr>
            <w:r>
              <w:rPr>
                <w:sz w:val="18"/>
                <w:szCs w:val="18"/>
              </w:rPr>
              <w:t>The first minute: does everyone understand? Are they on task?</w:t>
            </w:r>
          </w:p>
          <w:p w14:paraId="45946C44" w14:textId="10DAB41F" w:rsidR="00CB25AA" w:rsidRPr="001513A1" w:rsidRDefault="00CB25AA" w:rsidP="00CB25AA">
            <w:pPr>
              <w:pStyle w:val="ListParagraph"/>
              <w:numPr>
                <w:ilvl w:val="1"/>
                <w:numId w:val="3"/>
              </w:numPr>
              <w:jc w:val="left"/>
              <w:rPr>
                <w:b/>
                <w:sz w:val="18"/>
                <w:szCs w:val="18"/>
              </w:rPr>
            </w:pPr>
            <w:r>
              <w:rPr>
                <w:sz w:val="18"/>
                <w:szCs w:val="18"/>
              </w:rPr>
              <w:t xml:space="preserve">Then, asking students the </w:t>
            </w:r>
            <w:r w:rsidR="000E1D1E">
              <w:rPr>
                <w:sz w:val="18"/>
                <w:szCs w:val="18"/>
              </w:rPr>
              <w:t>pre-planned</w:t>
            </w:r>
            <w:r>
              <w:rPr>
                <w:sz w:val="18"/>
                <w:szCs w:val="18"/>
              </w:rPr>
              <w:t xml:space="preserve"> CFU questions to intervene, challenge</w:t>
            </w:r>
            <w:r w:rsidRPr="001513A1">
              <w:rPr>
                <w:sz w:val="18"/>
                <w:szCs w:val="18"/>
              </w:rPr>
              <w:t xml:space="preserve"> and</w:t>
            </w:r>
            <w:r>
              <w:rPr>
                <w:sz w:val="18"/>
                <w:szCs w:val="18"/>
              </w:rPr>
              <w:t xml:space="preserve"> extend</w:t>
            </w:r>
            <w:r w:rsidRPr="001513A1">
              <w:rPr>
                <w:sz w:val="18"/>
                <w:szCs w:val="18"/>
              </w:rPr>
              <w:t xml:space="preserve"> individual student thinking as needed</w:t>
            </w:r>
          </w:p>
          <w:p w14:paraId="6A0A5095" w14:textId="77777777" w:rsidR="00CB25AA" w:rsidRPr="006B5D15" w:rsidRDefault="00CB25AA" w:rsidP="00CB25AA">
            <w:pPr>
              <w:pStyle w:val="ListParagraph"/>
              <w:numPr>
                <w:ilvl w:val="0"/>
                <w:numId w:val="3"/>
              </w:numPr>
              <w:jc w:val="left"/>
              <w:rPr>
                <w:b/>
                <w:sz w:val="18"/>
                <w:szCs w:val="18"/>
              </w:rPr>
            </w:pPr>
            <w:r>
              <w:rPr>
                <w:sz w:val="18"/>
                <w:szCs w:val="18"/>
              </w:rPr>
              <w:t xml:space="preserve">Ss work independently, applying their learning from the Error Analysis </w:t>
            </w:r>
          </w:p>
        </w:tc>
        <w:tc>
          <w:tcPr>
            <w:tcW w:w="3780" w:type="dxa"/>
            <w:gridSpan w:val="2"/>
            <w:shd w:val="clear" w:color="auto" w:fill="auto"/>
          </w:tcPr>
          <w:p w14:paraId="28C242D7" w14:textId="77777777" w:rsidR="00CB25AA" w:rsidRDefault="00CB25AA" w:rsidP="00CB25AA">
            <w:pPr>
              <w:pStyle w:val="Default"/>
              <w:numPr>
                <w:ilvl w:val="0"/>
                <w:numId w:val="21"/>
              </w:numPr>
              <w:rPr>
                <w:rFonts w:ascii="Calibri" w:hAnsi="Calibri" w:cs="Calibri"/>
                <w:sz w:val="18"/>
                <w:szCs w:val="18"/>
              </w:rPr>
            </w:pPr>
            <w:r>
              <w:rPr>
                <w:rFonts w:ascii="Calibri" w:hAnsi="Calibri" w:cs="Calibri"/>
                <w:sz w:val="18"/>
                <w:szCs w:val="18"/>
              </w:rPr>
              <w:t>Materials have been organized in an efficient way to distribute</w:t>
            </w:r>
          </w:p>
          <w:p w14:paraId="3F8AFC5C" w14:textId="77777777" w:rsidR="00CB25AA" w:rsidRDefault="00CB25AA" w:rsidP="00CB25AA">
            <w:pPr>
              <w:pStyle w:val="Default"/>
              <w:numPr>
                <w:ilvl w:val="0"/>
                <w:numId w:val="21"/>
              </w:numPr>
              <w:rPr>
                <w:rFonts w:ascii="Calibri" w:hAnsi="Calibri" w:cs="Calibri"/>
                <w:sz w:val="18"/>
                <w:szCs w:val="18"/>
              </w:rPr>
            </w:pPr>
            <w:r>
              <w:rPr>
                <w:rFonts w:ascii="Calibri" w:hAnsi="Calibri" w:cs="Calibri"/>
                <w:sz w:val="18"/>
                <w:szCs w:val="18"/>
              </w:rPr>
              <w:t>T has the completed practice in order to ensure efficiency of feedback</w:t>
            </w:r>
          </w:p>
          <w:p w14:paraId="52002F7C" w14:textId="77777777" w:rsidR="00CB25AA" w:rsidRDefault="00CB25AA" w:rsidP="00CB25AA">
            <w:pPr>
              <w:pStyle w:val="Default"/>
              <w:numPr>
                <w:ilvl w:val="0"/>
                <w:numId w:val="21"/>
              </w:numPr>
              <w:rPr>
                <w:rFonts w:ascii="Calibri" w:hAnsi="Calibri" w:cs="Calibri"/>
                <w:sz w:val="18"/>
                <w:szCs w:val="18"/>
              </w:rPr>
            </w:pPr>
            <w:r>
              <w:rPr>
                <w:rFonts w:ascii="Calibri" w:hAnsi="Calibri" w:cs="Calibri"/>
                <w:sz w:val="18"/>
                <w:szCs w:val="18"/>
              </w:rPr>
              <w:t>Ss tables (or desks) are organized in the most effective way for them to do the math</w:t>
            </w:r>
          </w:p>
          <w:p w14:paraId="6C2A8E9F" w14:textId="77777777" w:rsidR="00CB25AA" w:rsidRPr="00D5129E" w:rsidRDefault="00CB25AA" w:rsidP="00CB25AA">
            <w:pPr>
              <w:pStyle w:val="Default"/>
              <w:numPr>
                <w:ilvl w:val="0"/>
                <w:numId w:val="21"/>
              </w:numPr>
              <w:rPr>
                <w:rFonts w:ascii="Calibri" w:hAnsi="Calibri" w:cs="Calibri"/>
                <w:sz w:val="18"/>
                <w:szCs w:val="18"/>
              </w:rPr>
            </w:pPr>
            <w:r>
              <w:rPr>
                <w:rFonts w:ascii="Calibri" w:hAnsi="Calibri" w:cs="Calibri"/>
                <w:sz w:val="18"/>
                <w:szCs w:val="18"/>
              </w:rPr>
              <w:t>Ss show persistence through focused and uninterrupted work time and seek help appropriately, only after attempting to make sense of the work on their own</w:t>
            </w:r>
          </w:p>
        </w:tc>
      </w:tr>
      <w:tr w:rsidR="00CB25AA" w14:paraId="15F5516A" w14:textId="77777777" w:rsidTr="00CB25AA">
        <w:tc>
          <w:tcPr>
            <w:tcW w:w="2155" w:type="dxa"/>
            <w:gridSpan w:val="2"/>
            <w:shd w:val="clear" w:color="auto" w:fill="auto"/>
          </w:tcPr>
          <w:p w14:paraId="37387085" w14:textId="77777777" w:rsidR="00CB25AA" w:rsidRDefault="00CB25AA" w:rsidP="00CB25AA">
            <w:pPr>
              <w:rPr>
                <w:sz w:val="18"/>
                <w:szCs w:val="18"/>
              </w:rPr>
            </w:pPr>
            <w:r w:rsidRPr="00D462A2">
              <w:rPr>
                <w:b/>
                <w:sz w:val="18"/>
                <w:szCs w:val="18"/>
              </w:rPr>
              <w:t>Exit Ticket:</w:t>
            </w:r>
            <w:r>
              <w:rPr>
                <w:sz w:val="18"/>
                <w:szCs w:val="18"/>
              </w:rPr>
              <w:t xml:space="preserve"> Assess</w:t>
            </w:r>
            <w:r w:rsidRPr="00D462A2">
              <w:rPr>
                <w:sz w:val="18"/>
                <w:szCs w:val="18"/>
              </w:rPr>
              <w:t xml:space="preserve"> student</w:t>
            </w:r>
            <w:r>
              <w:rPr>
                <w:sz w:val="18"/>
                <w:szCs w:val="18"/>
              </w:rPr>
              <w:t>’</w:t>
            </w:r>
            <w:r w:rsidRPr="00D462A2">
              <w:rPr>
                <w:sz w:val="18"/>
                <w:szCs w:val="18"/>
              </w:rPr>
              <w:t xml:space="preserve">s </w:t>
            </w:r>
            <w:r>
              <w:rPr>
                <w:sz w:val="18"/>
                <w:szCs w:val="18"/>
              </w:rPr>
              <w:t xml:space="preserve">ability to solve problems </w:t>
            </w:r>
            <w:r w:rsidRPr="00D462A2">
              <w:rPr>
                <w:sz w:val="18"/>
                <w:szCs w:val="18"/>
              </w:rPr>
              <w:t>involving previously misunderstood or misapplied concept or skill.</w:t>
            </w:r>
          </w:p>
        </w:tc>
        <w:tc>
          <w:tcPr>
            <w:tcW w:w="990" w:type="dxa"/>
            <w:shd w:val="clear" w:color="auto" w:fill="auto"/>
          </w:tcPr>
          <w:p w14:paraId="0B415F82" w14:textId="77777777" w:rsidR="00CB25AA" w:rsidRPr="00DD21ED" w:rsidRDefault="00CB25AA" w:rsidP="00CB25AA">
            <w:pPr>
              <w:jc w:val="center"/>
              <w:rPr>
                <w:sz w:val="18"/>
                <w:szCs w:val="18"/>
              </w:rPr>
            </w:pPr>
            <w:r>
              <w:rPr>
                <w:sz w:val="18"/>
                <w:szCs w:val="18"/>
              </w:rPr>
              <w:t>5 min</w:t>
            </w:r>
          </w:p>
        </w:tc>
        <w:tc>
          <w:tcPr>
            <w:tcW w:w="4870" w:type="dxa"/>
            <w:gridSpan w:val="2"/>
            <w:shd w:val="clear" w:color="auto" w:fill="auto"/>
          </w:tcPr>
          <w:p w14:paraId="65F9B2C0" w14:textId="77777777" w:rsidR="00CB25AA" w:rsidRPr="00A63918" w:rsidRDefault="00CB25AA" w:rsidP="00CB25AA">
            <w:pPr>
              <w:pStyle w:val="ListParagraph"/>
              <w:numPr>
                <w:ilvl w:val="0"/>
                <w:numId w:val="3"/>
              </w:numPr>
              <w:jc w:val="left"/>
              <w:rPr>
                <w:sz w:val="18"/>
                <w:szCs w:val="18"/>
              </w:rPr>
            </w:pPr>
            <w:r>
              <w:rPr>
                <w:sz w:val="18"/>
                <w:szCs w:val="18"/>
              </w:rPr>
              <w:t xml:space="preserve">T brings students back and shares out an exemplar piece of student work based on growth area (ideally a student who had made the mistake earlier) and celebrates learning from mistakes </w:t>
            </w:r>
          </w:p>
          <w:p w14:paraId="374B5641" w14:textId="77777777" w:rsidR="00CB25AA" w:rsidRDefault="00CB25AA" w:rsidP="00CB25AA">
            <w:pPr>
              <w:pStyle w:val="ListParagraph"/>
              <w:numPr>
                <w:ilvl w:val="0"/>
                <w:numId w:val="3"/>
              </w:numPr>
              <w:jc w:val="left"/>
              <w:rPr>
                <w:sz w:val="18"/>
                <w:szCs w:val="18"/>
              </w:rPr>
            </w:pPr>
            <w:r>
              <w:rPr>
                <w:sz w:val="18"/>
                <w:szCs w:val="18"/>
              </w:rPr>
              <w:t>T distributes exit ticket</w:t>
            </w:r>
          </w:p>
          <w:p w14:paraId="6038C1AB" w14:textId="77777777" w:rsidR="00CB25AA" w:rsidRPr="00DD0608" w:rsidRDefault="00CB25AA" w:rsidP="00CB25AA">
            <w:pPr>
              <w:pStyle w:val="ListParagraph"/>
              <w:numPr>
                <w:ilvl w:val="0"/>
                <w:numId w:val="3"/>
              </w:numPr>
              <w:jc w:val="left"/>
              <w:rPr>
                <w:sz w:val="18"/>
                <w:szCs w:val="18"/>
              </w:rPr>
            </w:pPr>
            <w:r>
              <w:rPr>
                <w:sz w:val="18"/>
                <w:szCs w:val="18"/>
              </w:rPr>
              <w:t>Ss independently complete the exit ticket</w:t>
            </w:r>
          </w:p>
        </w:tc>
        <w:tc>
          <w:tcPr>
            <w:tcW w:w="3780" w:type="dxa"/>
            <w:gridSpan w:val="2"/>
            <w:shd w:val="clear" w:color="auto" w:fill="auto"/>
          </w:tcPr>
          <w:p w14:paraId="7C6AB6F3" w14:textId="77777777" w:rsidR="00CB25AA" w:rsidRPr="00A461E4" w:rsidRDefault="00CB25AA" w:rsidP="00CB25AA">
            <w:pPr>
              <w:pStyle w:val="ListParagraph"/>
              <w:numPr>
                <w:ilvl w:val="0"/>
                <w:numId w:val="21"/>
              </w:numPr>
              <w:jc w:val="left"/>
              <w:rPr>
                <w:rFonts w:cstheme="minorHAnsi"/>
                <w:sz w:val="18"/>
                <w:szCs w:val="18"/>
              </w:rPr>
            </w:pPr>
            <w:r>
              <w:rPr>
                <w:rFonts w:cstheme="minorHAnsi"/>
                <w:sz w:val="18"/>
                <w:szCs w:val="18"/>
              </w:rPr>
              <w:t xml:space="preserve">Debrief is clear and concise, connected to the growth area and </w:t>
            </w:r>
            <w:r w:rsidRPr="00A461E4">
              <w:rPr>
                <w:rFonts w:cstheme="minorHAnsi"/>
                <w:sz w:val="18"/>
                <w:szCs w:val="18"/>
              </w:rPr>
              <w:t>allowing adequate time for exit ticket completion</w:t>
            </w:r>
          </w:p>
          <w:p w14:paraId="24F995D2" w14:textId="77777777" w:rsidR="00CB25AA" w:rsidRPr="00A461E4" w:rsidRDefault="00CB25AA" w:rsidP="00CB25AA">
            <w:pPr>
              <w:pStyle w:val="Default"/>
              <w:numPr>
                <w:ilvl w:val="0"/>
                <w:numId w:val="21"/>
              </w:numPr>
              <w:rPr>
                <w:rFonts w:asciiTheme="minorHAnsi" w:hAnsiTheme="minorHAnsi" w:cs="Calibri"/>
                <w:sz w:val="18"/>
                <w:szCs w:val="18"/>
              </w:rPr>
            </w:pPr>
            <w:r w:rsidRPr="00A461E4">
              <w:rPr>
                <w:rFonts w:asciiTheme="minorHAnsi" w:hAnsiTheme="minorHAnsi" w:cstheme="minorHAnsi"/>
                <w:sz w:val="18"/>
                <w:szCs w:val="18"/>
              </w:rPr>
              <w:t>S independently complete exit ticket independently</w:t>
            </w:r>
          </w:p>
        </w:tc>
      </w:tr>
    </w:tbl>
    <w:p w14:paraId="7F4104DA" w14:textId="77777777" w:rsidR="00F46C61" w:rsidRDefault="00F46C61" w:rsidP="00CC1175"/>
    <w:sectPr w:rsidR="00F46C61" w:rsidSect="00AB1E53">
      <w:pgSz w:w="12240" w:h="15840"/>
      <w:pgMar w:top="180" w:right="450" w:bottom="144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4E927" w14:textId="77777777" w:rsidR="00967FD2" w:rsidRDefault="00967FD2" w:rsidP="0064698F">
      <w:pPr>
        <w:spacing w:after="0" w:line="240" w:lineRule="auto"/>
      </w:pPr>
      <w:r>
        <w:separator/>
      </w:r>
    </w:p>
  </w:endnote>
  <w:endnote w:type="continuationSeparator" w:id="0">
    <w:p w14:paraId="5679E6DD" w14:textId="77777777" w:rsidR="00967FD2" w:rsidRDefault="00967FD2" w:rsidP="00646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CA49D" w14:textId="77777777" w:rsidR="00967FD2" w:rsidRDefault="00967FD2" w:rsidP="0064698F">
      <w:pPr>
        <w:spacing w:after="0" w:line="240" w:lineRule="auto"/>
      </w:pPr>
      <w:r>
        <w:separator/>
      </w:r>
    </w:p>
  </w:footnote>
  <w:footnote w:type="continuationSeparator" w:id="0">
    <w:p w14:paraId="1789B87F" w14:textId="77777777" w:rsidR="00967FD2" w:rsidRDefault="00967FD2" w:rsidP="006469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47F2"/>
    <w:multiLevelType w:val="hybridMultilevel"/>
    <w:tmpl w:val="8B82A6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2586F"/>
    <w:multiLevelType w:val="hybridMultilevel"/>
    <w:tmpl w:val="BF7470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55E8C"/>
    <w:multiLevelType w:val="hybridMultilevel"/>
    <w:tmpl w:val="3E584AE8"/>
    <w:lvl w:ilvl="0" w:tplc="C2DC1D10">
      <w:start w:val="1"/>
      <w:numFmt w:val="bullet"/>
      <w:lvlText w:val=""/>
      <w:lvlJc w:val="left"/>
      <w:pPr>
        <w:ind w:left="-90" w:hanging="360"/>
      </w:pPr>
      <w:rPr>
        <w:rFonts w:ascii="Wingdings" w:hAnsi="Wingdings" w:hint="default"/>
        <w:sz w:val="22"/>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 w15:restartNumberingAfterBreak="0">
    <w:nsid w:val="065C1F46"/>
    <w:multiLevelType w:val="hybridMultilevel"/>
    <w:tmpl w:val="EF1469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D69DB"/>
    <w:multiLevelType w:val="hybridMultilevel"/>
    <w:tmpl w:val="6D0849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5440C9"/>
    <w:multiLevelType w:val="hybridMultilevel"/>
    <w:tmpl w:val="4C1AFB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92E2D"/>
    <w:multiLevelType w:val="hybridMultilevel"/>
    <w:tmpl w:val="71927B7E"/>
    <w:lvl w:ilvl="0" w:tplc="C2DC1D10">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BA159F"/>
    <w:multiLevelType w:val="multilevel"/>
    <w:tmpl w:val="36C8E61C"/>
    <w:lvl w:ilvl="0">
      <w:start w:val="15"/>
      <w:numFmt w:val="decimal"/>
      <w:lvlText w:val="%1"/>
      <w:lvlJc w:val="left"/>
      <w:pPr>
        <w:ind w:left="420" w:hanging="420"/>
      </w:pPr>
      <w:rPr>
        <w:rFonts w:hint="default"/>
      </w:rPr>
    </w:lvl>
    <w:lvl w:ilvl="1">
      <w:start w:val="2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0B57C36"/>
    <w:multiLevelType w:val="hybridMultilevel"/>
    <w:tmpl w:val="EF484D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15363B"/>
    <w:multiLevelType w:val="hybridMultilevel"/>
    <w:tmpl w:val="45DED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B231FA"/>
    <w:multiLevelType w:val="hybridMultilevel"/>
    <w:tmpl w:val="1068BC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F112CC"/>
    <w:multiLevelType w:val="hybridMultilevel"/>
    <w:tmpl w:val="A7088830"/>
    <w:lvl w:ilvl="0" w:tplc="CCC427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9743DB"/>
    <w:multiLevelType w:val="hybridMultilevel"/>
    <w:tmpl w:val="F9D292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194746"/>
    <w:multiLevelType w:val="hybridMultilevel"/>
    <w:tmpl w:val="04B01B78"/>
    <w:lvl w:ilvl="0" w:tplc="27926BC6">
      <w:start w:val="1"/>
      <w:numFmt w:val="bullet"/>
      <w:lvlText w:val="•"/>
      <w:lvlJc w:val="left"/>
      <w:pPr>
        <w:tabs>
          <w:tab w:val="num" w:pos="720"/>
        </w:tabs>
        <w:ind w:left="720" w:hanging="360"/>
      </w:pPr>
      <w:rPr>
        <w:rFonts w:ascii="Arial" w:hAnsi="Arial" w:hint="default"/>
      </w:rPr>
    </w:lvl>
    <w:lvl w:ilvl="1" w:tplc="27B6C1FC" w:tentative="1">
      <w:start w:val="1"/>
      <w:numFmt w:val="bullet"/>
      <w:lvlText w:val="•"/>
      <w:lvlJc w:val="left"/>
      <w:pPr>
        <w:tabs>
          <w:tab w:val="num" w:pos="1440"/>
        </w:tabs>
        <w:ind w:left="1440" w:hanging="360"/>
      </w:pPr>
      <w:rPr>
        <w:rFonts w:ascii="Arial" w:hAnsi="Arial" w:hint="default"/>
      </w:rPr>
    </w:lvl>
    <w:lvl w:ilvl="2" w:tplc="76DE9726" w:tentative="1">
      <w:start w:val="1"/>
      <w:numFmt w:val="bullet"/>
      <w:lvlText w:val="•"/>
      <w:lvlJc w:val="left"/>
      <w:pPr>
        <w:tabs>
          <w:tab w:val="num" w:pos="2160"/>
        </w:tabs>
        <w:ind w:left="2160" w:hanging="360"/>
      </w:pPr>
      <w:rPr>
        <w:rFonts w:ascii="Arial" w:hAnsi="Arial" w:hint="default"/>
      </w:rPr>
    </w:lvl>
    <w:lvl w:ilvl="3" w:tplc="F0FEE3CE" w:tentative="1">
      <w:start w:val="1"/>
      <w:numFmt w:val="bullet"/>
      <w:lvlText w:val="•"/>
      <w:lvlJc w:val="left"/>
      <w:pPr>
        <w:tabs>
          <w:tab w:val="num" w:pos="2880"/>
        </w:tabs>
        <w:ind w:left="2880" w:hanging="360"/>
      </w:pPr>
      <w:rPr>
        <w:rFonts w:ascii="Arial" w:hAnsi="Arial" w:hint="default"/>
      </w:rPr>
    </w:lvl>
    <w:lvl w:ilvl="4" w:tplc="D904F05A" w:tentative="1">
      <w:start w:val="1"/>
      <w:numFmt w:val="bullet"/>
      <w:lvlText w:val="•"/>
      <w:lvlJc w:val="left"/>
      <w:pPr>
        <w:tabs>
          <w:tab w:val="num" w:pos="3600"/>
        </w:tabs>
        <w:ind w:left="3600" w:hanging="360"/>
      </w:pPr>
      <w:rPr>
        <w:rFonts w:ascii="Arial" w:hAnsi="Arial" w:hint="default"/>
      </w:rPr>
    </w:lvl>
    <w:lvl w:ilvl="5" w:tplc="41CA34D8" w:tentative="1">
      <w:start w:val="1"/>
      <w:numFmt w:val="bullet"/>
      <w:lvlText w:val="•"/>
      <w:lvlJc w:val="left"/>
      <w:pPr>
        <w:tabs>
          <w:tab w:val="num" w:pos="4320"/>
        </w:tabs>
        <w:ind w:left="4320" w:hanging="360"/>
      </w:pPr>
      <w:rPr>
        <w:rFonts w:ascii="Arial" w:hAnsi="Arial" w:hint="default"/>
      </w:rPr>
    </w:lvl>
    <w:lvl w:ilvl="6" w:tplc="A6741D4C" w:tentative="1">
      <w:start w:val="1"/>
      <w:numFmt w:val="bullet"/>
      <w:lvlText w:val="•"/>
      <w:lvlJc w:val="left"/>
      <w:pPr>
        <w:tabs>
          <w:tab w:val="num" w:pos="5040"/>
        </w:tabs>
        <w:ind w:left="5040" w:hanging="360"/>
      </w:pPr>
      <w:rPr>
        <w:rFonts w:ascii="Arial" w:hAnsi="Arial" w:hint="default"/>
      </w:rPr>
    </w:lvl>
    <w:lvl w:ilvl="7" w:tplc="5AA009D0" w:tentative="1">
      <w:start w:val="1"/>
      <w:numFmt w:val="bullet"/>
      <w:lvlText w:val="•"/>
      <w:lvlJc w:val="left"/>
      <w:pPr>
        <w:tabs>
          <w:tab w:val="num" w:pos="5760"/>
        </w:tabs>
        <w:ind w:left="5760" w:hanging="360"/>
      </w:pPr>
      <w:rPr>
        <w:rFonts w:ascii="Arial" w:hAnsi="Arial" w:hint="default"/>
      </w:rPr>
    </w:lvl>
    <w:lvl w:ilvl="8" w:tplc="D870B9E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56C4168"/>
    <w:multiLevelType w:val="hybridMultilevel"/>
    <w:tmpl w:val="03B0D3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6E534EF"/>
    <w:multiLevelType w:val="hybridMultilevel"/>
    <w:tmpl w:val="093200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5F791D"/>
    <w:multiLevelType w:val="hybridMultilevel"/>
    <w:tmpl w:val="FDEC0F72"/>
    <w:lvl w:ilvl="0" w:tplc="C8E483CA">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A85FFE"/>
    <w:multiLevelType w:val="hybridMultilevel"/>
    <w:tmpl w:val="13922A36"/>
    <w:lvl w:ilvl="0" w:tplc="A0788348">
      <w:start w:val="1"/>
      <w:numFmt w:val="bullet"/>
      <w:lvlText w:val=""/>
      <w:lvlJc w:val="left"/>
      <w:pPr>
        <w:ind w:left="360" w:hanging="360"/>
      </w:pPr>
      <w:rPr>
        <w:rFonts w:ascii="Wingdings" w:hAnsi="Wingdings" w:hint="default"/>
        <w:sz w:val="16"/>
        <w:szCs w:val="16"/>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81F4BF9"/>
    <w:multiLevelType w:val="hybridMultilevel"/>
    <w:tmpl w:val="D4D6B3D8"/>
    <w:lvl w:ilvl="0" w:tplc="C2DC1D10">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9A69AB"/>
    <w:multiLevelType w:val="multilevel"/>
    <w:tmpl w:val="1252123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20C0B69"/>
    <w:multiLevelType w:val="multilevel"/>
    <w:tmpl w:val="BBF07B24"/>
    <w:lvl w:ilvl="0">
      <w:start w:val="15"/>
      <w:numFmt w:val="decimal"/>
      <w:lvlText w:val="%1"/>
      <w:lvlJc w:val="left"/>
      <w:pPr>
        <w:ind w:left="420" w:hanging="420"/>
      </w:pPr>
      <w:rPr>
        <w:rFonts w:hint="default"/>
      </w:rPr>
    </w:lvl>
    <w:lvl w:ilvl="1">
      <w:start w:val="2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43C78D6"/>
    <w:multiLevelType w:val="hybridMultilevel"/>
    <w:tmpl w:val="FC668F3E"/>
    <w:lvl w:ilvl="0" w:tplc="52C0E8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657059"/>
    <w:multiLevelType w:val="hybridMultilevel"/>
    <w:tmpl w:val="B9FEE918"/>
    <w:lvl w:ilvl="0" w:tplc="C2DC1D10">
      <w:start w:val="1"/>
      <w:numFmt w:val="bullet"/>
      <w:lvlText w:val=""/>
      <w:lvlJc w:val="left"/>
      <w:pPr>
        <w:ind w:left="720" w:hanging="360"/>
      </w:pPr>
      <w:rPr>
        <w:rFonts w:ascii="Wingdings" w:hAnsi="Wingdings" w:hint="default"/>
        <w:sz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F8A6B464">
      <w:numFmt w:val="bullet"/>
      <w:lvlText w:val="-"/>
      <w:lvlJc w:val="left"/>
      <w:pPr>
        <w:ind w:left="2880" w:hanging="360"/>
      </w:pPr>
      <w:rPr>
        <w:rFonts w:ascii="Calibri" w:eastAsia="Times New Roman" w:hAnsi="Calibri" w:cs="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512FB3"/>
    <w:multiLevelType w:val="hybridMultilevel"/>
    <w:tmpl w:val="7E90017C"/>
    <w:lvl w:ilvl="0" w:tplc="74E6FC50">
      <w:start w:val="1"/>
      <w:numFmt w:val="bullet"/>
      <w:lvlText w:val=""/>
      <w:lvlJc w:val="left"/>
      <w:pPr>
        <w:ind w:left="360" w:hanging="360"/>
      </w:pPr>
      <w:rPr>
        <w:rFonts w:ascii="Wingdings" w:hAnsi="Wingdings" w:hint="default"/>
        <w:sz w:val="16"/>
        <w:szCs w:val="16"/>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AD93AA4"/>
    <w:multiLevelType w:val="hybridMultilevel"/>
    <w:tmpl w:val="C674DA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AB3544"/>
    <w:multiLevelType w:val="multilevel"/>
    <w:tmpl w:val="470A9C14"/>
    <w:lvl w:ilvl="0">
      <w:start w:val="8"/>
      <w:numFmt w:val="decimal"/>
      <w:lvlText w:val="%1"/>
      <w:lvlJc w:val="left"/>
      <w:pPr>
        <w:ind w:left="360" w:hanging="360"/>
      </w:pPr>
      <w:rPr>
        <w:rFonts w:hint="default"/>
      </w:rPr>
    </w:lvl>
    <w:lvl w:ilvl="1">
      <w:start w:val="1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D8A73BF"/>
    <w:multiLevelType w:val="hybridMultilevel"/>
    <w:tmpl w:val="6FA20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CF7350"/>
    <w:multiLevelType w:val="hybridMultilevel"/>
    <w:tmpl w:val="83CE1A1E"/>
    <w:lvl w:ilvl="0" w:tplc="79401C8A">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00809CB"/>
    <w:multiLevelType w:val="multilevel"/>
    <w:tmpl w:val="A44EF3D4"/>
    <w:lvl w:ilvl="0">
      <w:start w:val="15"/>
      <w:numFmt w:val="decimal"/>
      <w:lvlText w:val="%1"/>
      <w:lvlJc w:val="left"/>
      <w:pPr>
        <w:ind w:left="420" w:hanging="420"/>
      </w:pPr>
      <w:rPr>
        <w:rFonts w:hint="default"/>
      </w:rPr>
    </w:lvl>
    <w:lvl w:ilvl="1">
      <w:start w:val="2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24E3531"/>
    <w:multiLevelType w:val="hybridMultilevel"/>
    <w:tmpl w:val="D6EC9E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F911F9"/>
    <w:multiLevelType w:val="hybridMultilevel"/>
    <w:tmpl w:val="D45411E0"/>
    <w:lvl w:ilvl="0" w:tplc="65EC90F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C2153B"/>
    <w:multiLevelType w:val="hybridMultilevel"/>
    <w:tmpl w:val="4DF07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5495BA6"/>
    <w:multiLevelType w:val="hybridMultilevel"/>
    <w:tmpl w:val="8F9CD5A4"/>
    <w:lvl w:ilvl="0" w:tplc="B31607F6">
      <w:start w:val="1"/>
      <w:numFmt w:val="bullet"/>
      <w:lvlText w:val=""/>
      <w:lvlJc w:val="left"/>
      <w:pPr>
        <w:ind w:left="360" w:hanging="360"/>
      </w:pPr>
      <w:rPr>
        <w:rFonts w:ascii="Wingdings" w:hAnsi="Wingdings" w:hint="default"/>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9436F4D"/>
    <w:multiLevelType w:val="hybridMultilevel"/>
    <w:tmpl w:val="4D5ACF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464790"/>
    <w:multiLevelType w:val="multilevel"/>
    <w:tmpl w:val="42E48218"/>
    <w:lvl w:ilvl="0">
      <w:start w:val="1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00C5198"/>
    <w:multiLevelType w:val="hybridMultilevel"/>
    <w:tmpl w:val="43243D50"/>
    <w:lvl w:ilvl="0" w:tplc="47888B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2E76E4"/>
    <w:multiLevelType w:val="hybridMultilevel"/>
    <w:tmpl w:val="C074B814"/>
    <w:lvl w:ilvl="0" w:tplc="7B5E3722">
      <w:numFmt w:val="bullet"/>
      <w:lvlText w:val="-"/>
      <w:lvlJc w:val="left"/>
      <w:pPr>
        <w:ind w:left="720" w:hanging="360"/>
      </w:pPr>
      <w:rPr>
        <w:rFonts w:ascii="Calibri" w:eastAsiaTheme="minorHAnsi" w:hAnsi="Calibri"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9434DA"/>
    <w:multiLevelType w:val="hybridMultilevel"/>
    <w:tmpl w:val="2E109998"/>
    <w:lvl w:ilvl="0" w:tplc="DAE66BC8">
      <w:start w:val="20"/>
      <w:numFmt w:val="bullet"/>
      <w:lvlText w:val="-"/>
      <w:lvlJc w:val="left"/>
      <w:pPr>
        <w:ind w:left="450" w:hanging="360"/>
      </w:pPr>
      <w:rPr>
        <w:rFonts w:ascii="Cambria" w:eastAsiaTheme="minorEastAsia" w:hAnsi="Cambria" w:cstheme="minorHAns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8" w15:restartNumberingAfterBreak="0">
    <w:nsid w:val="76C77C0E"/>
    <w:multiLevelType w:val="hybridMultilevel"/>
    <w:tmpl w:val="EB7A66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7CA4CA1"/>
    <w:multiLevelType w:val="hybridMultilevel"/>
    <w:tmpl w:val="F5A6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982342"/>
    <w:multiLevelType w:val="hybridMultilevel"/>
    <w:tmpl w:val="21C6058C"/>
    <w:lvl w:ilvl="0" w:tplc="D81A018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294A2D"/>
    <w:multiLevelType w:val="hybridMultilevel"/>
    <w:tmpl w:val="DC425C0A"/>
    <w:lvl w:ilvl="0" w:tplc="4290F430">
      <w:start w:val="1"/>
      <w:numFmt w:val="bullet"/>
      <w:lvlText w:val="•"/>
      <w:lvlJc w:val="left"/>
      <w:pPr>
        <w:tabs>
          <w:tab w:val="num" w:pos="720"/>
        </w:tabs>
        <w:ind w:left="720" w:hanging="360"/>
      </w:pPr>
      <w:rPr>
        <w:rFonts w:ascii="Arial" w:hAnsi="Arial" w:hint="default"/>
      </w:rPr>
    </w:lvl>
    <w:lvl w:ilvl="1" w:tplc="9DBCDD86" w:tentative="1">
      <w:start w:val="1"/>
      <w:numFmt w:val="bullet"/>
      <w:lvlText w:val="•"/>
      <w:lvlJc w:val="left"/>
      <w:pPr>
        <w:tabs>
          <w:tab w:val="num" w:pos="1440"/>
        </w:tabs>
        <w:ind w:left="1440" w:hanging="360"/>
      </w:pPr>
      <w:rPr>
        <w:rFonts w:ascii="Arial" w:hAnsi="Arial" w:hint="default"/>
      </w:rPr>
    </w:lvl>
    <w:lvl w:ilvl="2" w:tplc="F352304C" w:tentative="1">
      <w:start w:val="1"/>
      <w:numFmt w:val="bullet"/>
      <w:lvlText w:val="•"/>
      <w:lvlJc w:val="left"/>
      <w:pPr>
        <w:tabs>
          <w:tab w:val="num" w:pos="2160"/>
        </w:tabs>
        <w:ind w:left="2160" w:hanging="360"/>
      </w:pPr>
      <w:rPr>
        <w:rFonts w:ascii="Arial" w:hAnsi="Arial" w:hint="default"/>
      </w:rPr>
    </w:lvl>
    <w:lvl w:ilvl="3" w:tplc="5048550E" w:tentative="1">
      <w:start w:val="1"/>
      <w:numFmt w:val="bullet"/>
      <w:lvlText w:val="•"/>
      <w:lvlJc w:val="left"/>
      <w:pPr>
        <w:tabs>
          <w:tab w:val="num" w:pos="2880"/>
        </w:tabs>
        <w:ind w:left="2880" w:hanging="360"/>
      </w:pPr>
      <w:rPr>
        <w:rFonts w:ascii="Arial" w:hAnsi="Arial" w:hint="default"/>
      </w:rPr>
    </w:lvl>
    <w:lvl w:ilvl="4" w:tplc="62049014" w:tentative="1">
      <w:start w:val="1"/>
      <w:numFmt w:val="bullet"/>
      <w:lvlText w:val="•"/>
      <w:lvlJc w:val="left"/>
      <w:pPr>
        <w:tabs>
          <w:tab w:val="num" w:pos="3600"/>
        </w:tabs>
        <w:ind w:left="3600" w:hanging="360"/>
      </w:pPr>
      <w:rPr>
        <w:rFonts w:ascii="Arial" w:hAnsi="Arial" w:hint="default"/>
      </w:rPr>
    </w:lvl>
    <w:lvl w:ilvl="5" w:tplc="B33E004A" w:tentative="1">
      <w:start w:val="1"/>
      <w:numFmt w:val="bullet"/>
      <w:lvlText w:val="•"/>
      <w:lvlJc w:val="left"/>
      <w:pPr>
        <w:tabs>
          <w:tab w:val="num" w:pos="4320"/>
        </w:tabs>
        <w:ind w:left="4320" w:hanging="360"/>
      </w:pPr>
      <w:rPr>
        <w:rFonts w:ascii="Arial" w:hAnsi="Arial" w:hint="default"/>
      </w:rPr>
    </w:lvl>
    <w:lvl w:ilvl="6" w:tplc="8E7EE8AC" w:tentative="1">
      <w:start w:val="1"/>
      <w:numFmt w:val="bullet"/>
      <w:lvlText w:val="•"/>
      <w:lvlJc w:val="left"/>
      <w:pPr>
        <w:tabs>
          <w:tab w:val="num" w:pos="5040"/>
        </w:tabs>
        <w:ind w:left="5040" w:hanging="360"/>
      </w:pPr>
      <w:rPr>
        <w:rFonts w:ascii="Arial" w:hAnsi="Arial" w:hint="default"/>
      </w:rPr>
    </w:lvl>
    <w:lvl w:ilvl="7" w:tplc="BCFA6B9C" w:tentative="1">
      <w:start w:val="1"/>
      <w:numFmt w:val="bullet"/>
      <w:lvlText w:val="•"/>
      <w:lvlJc w:val="left"/>
      <w:pPr>
        <w:tabs>
          <w:tab w:val="num" w:pos="5760"/>
        </w:tabs>
        <w:ind w:left="5760" w:hanging="360"/>
      </w:pPr>
      <w:rPr>
        <w:rFonts w:ascii="Arial" w:hAnsi="Arial" w:hint="default"/>
      </w:rPr>
    </w:lvl>
    <w:lvl w:ilvl="8" w:tplc="BE4ABC1A"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39"/>
  </w:num>
  <w:num w:numId="3">
    <w:abstractNumId w:val="17"/>
  </w:num>
  <w:num w:numId="4">
    <w:abstractNumId w:val="6"/>
  </w:num>
  <w:num w:numId="5">
    <w:abstractNumId w:val="23"/>
  </w:num>
  <w:num w:numId="6">
    <w:abstractNumId w:val="2"/>
  </w:num>
  <w:num w:numId="7">
    <w:abstractNumId w:val="5"/>
  </w:num>
  <w:num w:numId="8">
    <w:abstractNumId w:val="15"/>
  </w:num>
  <w:num w:numId="9">
    <w:abstractNumId w:val="29"/>
  </w:num>
  <w:num w:numId="10">
    <w:abstractNumId w:val="10"/>
  </w:num>
  <w:num w:numId="11">
    <w:abstractNumId w:val="24"/>
  </w:num>
  <w:num w:numId="12">
    <w:abstractNumId w:val="27"/>
  </w:num>
  <w:num w:numId="13">
    <w:abstractNumId w:val="1"/>
  </w:num>
  <w:num w:numId="14">
    <w:abstractNumId w:val="33"/>
  </w:num>
  <w:num w:numId="15">
    <w:abstractNumId w:val="18"/>
  </w:num>
  <w:num w:numId="16">
    <w:abstractNumId w:val="8"/>
  </w:num>
  <w:num w:numId="17">
    <w:abstractNumId w:val="0"/>
  </w:num>
  <w:num w:numId="18">
    <w:abstractNumId w:val="3"/>
  </w:num>
  <w:num w:numId="19">
    <w:abstractNumId w:val="12"/>
  </w:num>
  <w:num w:numId="20">
    <w:abstractNumId w:val="4"/>
  </w:num>
  <w:num w:numId="21">
    <w:abstractNumId w:val="16"/>
  </w:num>
  <w:num w:numId="22">
    <w:abstractNumId w:val="32"/>
  </w:num>
  <w:num w:numId="23">
    <w:abstractNumId w:val="7"/>
  </w:num>
  <w:num w:numId="24">
    <w:abstractNumId w:val="28"/>
  </w:num>
  <w:num w:numId="25">
    <w:abstractNumId w:val="34"/>
  </w:num>
  <w:num w:numId="26">
    <w:abstractNumId w:val="20"/>
  </w:num>
  <w:num w:numId="27">
    <w:abstractNumId w:val="30"/>
  </w:num>
  <w:num w:numId="28">
    <w:abstractNumId w:val="14"/>
  </w:num>
  <w:num w:numId="29">
    <w:abstractNumId w:val="37"/>
  </w:num>
  <w:num w:numId="30">
    <w:abstractNumId w:val="36"/>
  </w:num>
  <w:num w:numId="31">
    <w:abstractNumId w:val="19"/>
  </w:num>
  <w:num w:numId="32">
    <w:abstractNumId w:val="26"/>
  </w:num>
  <w:num w:numId="33">
    <w:abstractNumId w:val="40"/>
  </w:num>
  <w:num w:numId="34">
    <w:abstractNumId w:val="9"/>
  </w:num>
  <w:num w:numId="35">
    <w:abstractNumId w:val="31"/>
  </w:num>
  <w:num w:numId="36">
    <w:abstractNumId w:val="38"/>
  </w:num>
  <w:num w:numId="37">
    <w:abstractNumId w:val="11"/>
  </w:num>
  <w:num w:numId="38">
    <w:abstractNumId w:val="25"/>
  </w:num>
  <w:num w:numId="39">
    <w:abstractNumId w:val="35"/>
  </w:num>
  <w:num w:numId="40">
    <w:abstractNumId w:val="41"/>
  </w:num>
  <w:num w:numId="41">
    <w:abstractNumId w:val="21"/>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0136316-9D55-4F75-8CC0-A6F15AF6B9D8}"/>
    <w:docVar w:name="dgnword-eventsink" w:val="5029504"/>
  </w:docVars>
  <w:rsids>
    <w:rsidRoot w:val="00731992"/>
    <w:rsid w:val="00001960"/>
    <w:rsid w:val="00011F9C"/>
    <w:rsid w:val="00047CA3"/>
    <w:rsid w:val="00047FEB"/>
    <w:rsid w:val="00056E23"/>
    <w:rsid w:val="00057858"/>
    <w:rsid w:val="00057F5C"/>
    <w:rsid w:val="00075271"/>
    <w:rsid w:val="00086863"/>
    <w:rsid w:val="00090EDE"/>
    <w:rsid w:val="00094D7B"/>
    <w:rsid w:val="000978D3"/>
    <w:rsid w:val="000A58B6"/>
    <w:rsid w:val="000D0971"/>
    <w:rsid w:val="000D56A4"/>
    <w:rsid w:val="000D68A1"/>
    <w:rsid w:val="000E1D1E"/>
    <w:rsid w:val="000F56AA"/>
    <w:rsid w:val="00102596"/>
    <w:rsid w:val="00102A98"/>
    <w:rsid w:val="00104EFE"/>
    <w:rsid w:val="00142623"/>
    <w:rsid w:val="001513A1"/>
    <w:rsid w:val="00171D07"/>
    <w:rsid w:val="00177F57"/>
    <w:rsid w:val="001815DB"/>
    <w:rsid w:val="00184773"/>
    <w:rsid w:val="00197530"/>
    <w:rsid w:val="00197D8A"/>
    <w:rsid w:val="001A3DAC"/>
    <w:rsid w:val="001A54EF"/>
    <w:rsid w:val="001A6280"/>
    <w:rsid w:val="001B1872"/>
    <w:rsid w:val="001B45F7"/>
    <w:rsid w:val="001C75EC"/>
    <w:rsid w:val="001F03F3"/>
    <w:rsid w:val="001F58E9"/>
    <w:rsid w:val="001F6D59"/>
    <w:rsid w:val="00223604"/>
    <w:rsid w:val="00233DFB"/>
    <w:rsid w:val="00234171"/>
    <w:rsid w:val="00263727"/>
    <w:rsid w:val="0026475B"/>
    <w:rsid w:val="00297D4D"/>
    <w:rsid w:val="002C4A78"/>
    <w:rsid w:val="002D153F"/>
    <w:rsid w:val="002E4EA8"/>
    <w:rsid w:val="002E7EE2"/>
    <w:rsid w:val="002F0AED"/>
    <w:rsid w:val="003029A5"/>
    <w:rsid w:val="003146C0"/>
    <w:rsid w:val="003226E0"/>
    <w:rsid w:val="00323BA4"/>
    <w:rsid w:val="00340047"/>
    <w:rsid w:val="00344029"/>
    <w:rsid w:val="003576E1"/>
    <w:rsid w:val="00361C5F"/>
    <w:rsid w:val="00370185"/>
    <w:rsid w:val="0037157D"/>
    <w:rsid w:val="00371827"/>
    <w:rsid w:val="00385D2D"/>
    <w:rsid w:val="0039219C"/>
    <w:rsid w:val="003A595A"/>
    <w:rsid w:val="003B364D"/>
    <w:rsid w:val="003B3A91"/>
    <w:rsid w:val="003B6192"/>
    <w:rsid w:val="003B71F2"/>
    <w:rsid w:val="003C592D"/>
    <w:rsid w:val="003E3586"/>
    <w:rsid w:val="003E3F46"/>
    <w:rsid w:val="003E4186"/>
    <w:rsid w:val="003E630F"/>
    <w:rsid w:val="003F05B9"/>
    <w:rsid w:val="004057C5"/>
    <w:rsid w:val="00407ABC"/>
    <w:rsid w:val="004122B0"/>
    <w:rsid w:val="0041341F"/>
    <w:rsid w:val="0041359B"/>
    <w:rsid w:val="00424A4D"/>
    <w:rsid w:val="00435388"/>
    <w:rsid w:val="0046085B"/>
    <w:rsid w:val="004654BC"/>
    <w:rsid w:val="00470071"/>
    <w:rsid w:val="004714C0"/>
    <w:rsid w:val="0047210C"/>
    <w:rsid w:val="004834F6"/>
    <w:rsid w:val="0049798C"/>
    <w:rsid w:val="004A6932"/>
    <w:rsid w:val="004A6AD6"/>
    <w:rsid w:val="004B0512"/>
    <w:rsid w:val="004C0371"/>
    <w:rsid w:val="004E0973"/>
    <w:rsid w:val="004F18D2"/>
    <w:rsid w:val="004F19EB"/>
    <w:rsid w:val="004F6CA9"/>
    <w:rsid w:val="00506FF6"/>
    <w:rsid w:val="00524CDC"/>
    <w:rsid w:val="005507B6"/>
    <w:rsid w:val="00556CFF"/>
    <w:rsid w:val="005644D0"/>
    <w:rsid w:val="00572B22"/>
    <w:rsid w:val="005755BA"/>
    <w:rsid w:val="00577377"/>
    <w:rsid w:val="00586130"/>
    <w:rsid w:val="0059163A"/>
    <w:rsid w:val="005A51F8"/>
    <w:rsid w:val="005B16D3"/>
    <w:rsid w:val="005C373F"/>
    <w:rsid w:val="005C52C6"/>
    <w:rsid w:val="005C7B20"/>
    <w:rsid w:val="005D2CE4"/>
    <w:rsid w:val="005F1BEC"/>
    <w:rsid w:val="006003C9"/>
    <w:rsid w:val="00600E99"/>
    <w:rsid w:val="0060378C"/>
    <w:rsid w:val="006042C4"/>
    <w:rsid w:val="00606D97"/>
    <w:rsid w:val="00622232"/>
    <w:rsid w:val="00630761"/>
    <w:rsid w:val="006417E2"/>
    <w:rsid w:val="00642AEB"/>
    <w:rsid w:val="0064698F"/>
    <w:rsid w:val="00654ACC"/>
    <w:rsid w:val="006579A6"/>
    <w:rsid w:val="0066173A"/>
    <w:rsid w:val="0068082A"/>
    <w:rsid w:val="00682E1D"/>
    <w:rsid w:val="00691618"/>
    <w:rsid w:val="0069752B"/>
    <w:rsid w:val="00697D6C"/>
    <w:rsid w:val="006A51BA"/>
    <w:rsid w:val="006B180F"/>
    <w:rsid w:val="006B3B79"/>
    <w:rsid w:val="006B3FE7"/>
    <w:rsid w:val="006B5D15"/>
    <w:rsid w:val="006B65D0"/>
    <w:rsid w:val="006D0EFC"/>
    <w:rsid w:val="006D4228"/>
    <w:rsid w:val="006E57CC"/>
    <w:rsid w:val="006F359C"/>
    <w:rsid w:val="006F364F"/>
    <w:rsid w:val="006F78AC"/>
    <w:rsid w:val="00700A57"/>
    <w:rsid w:val="00700E38"/>
    <w:rsid w:val="00705FDC"/>
    <w:rsid w:val="007103E3"/>
    <w:rsid w:val="00720853"/>
    <w:rsid w:val="00725988"/>
    <w:rsid w:val="00731992"/>
    <w:rsid w:val="00780590"/>
    <w:rsid w:val="0078187A"/>
    <w:rsid w:val="007822F8"/>
    <w:rsid w:val="007858C3"/>
    <w:rsid w:val="007A2BD5"/>
    <w:rsid w:val="007A30D4"/>
    <w:rsid w:val="007A56EE"/>
    <w:rsid w:val="007B4233"/>
    <w:rsid w:val="007B5817"/>
    <w:rsid w:val="007B58F3"/>
    <w:rsid w:val="007B7D09"/>
    <w:rsid w:val="007C2B44"/>
    <w:rsid w:val="007C5650"/>
    <w:rsid w:val="007D622F"/>
    <w:rsid w:val="007D76DB"/>
    <w:rsid w:val="007E5976"/>
    <w:rsid w:val="00800A6E"/>
    <w:rsid w:val="008017F1"/>
    <w:rsid w:val="008272BD"/>
    <w:rsid w:val="00832EAA"/>
    <w:rsid w:val="00833745"/>
    <w:rsid w:val="0084094C"/>
    <w:rsid w:val="008414A8"/>
    <w:rsid w:val="008416C3"/>
    <w:rsid w:val="00850803"/>
    <w:rsid w:val="00861AE5"/>
    <w:rsid w:val="00861BD3"/>
    <w:rsid w:val="008659D7"/>
    <w:rsid w:val="00873539"/>
    <w:rsid w:val="0087707C"/>
    <w:rsid w:val="0088163D"/>
    <w:rsid w:val="00883F52"/>
    <w:rsid w:val="00893D3E"/>
    <w:rsid w:val="008B03C0"/>
    <w:rsid w:val="008B06DF"/>
    <w:rsid w:val="008B11CA"/>
    <w:rsid w:val="008B6E3A"/>
    <w:rsid w:val="008C512E"/>
    <w:rsid w:val="008C7401"/>
    <w:rsid w:val="008D4851"/>
    <w:rsid w:val="008E6280"/>
    <w:rsid w:val="009116FF"/>
    <w:rsid w:val="009152FB"/>
    <w:rsid w:val="009220CE"/>
    <w:rsid w:val="00922353"/>
    <w:rsid w:val="00940E3F"/>
    <w:rsid w:val="00943015"/>
    <w:rsid w:val="00954C99"/>
    <w:rsid w:val="00964F26"/>
    <w:rsid w:val="0096791C"/>
    <w:rsid w:val="00967FD2"/>
    <w:rsid w:val="00973282"/>
    <w:rsid w:val="00974335"/>
    <w:rsid w:val="0098086A"/>
    <w:rsid w:val="009977CA"/>
    <w:rsid w:val="00997A71"/>
    <w:rsid w:val="009A5522"/>
    <w:rsid w:val="009B35C5"/>
    <w:rsid w:val="009C6197"/>
    <w:rsid w:val="009D0D3B"/>
    <w:rsid w:val="009D2723"/>
    <w:rsid w:val="009F69C8"/>
    <w:rsid w:val="00A43699"/>
    <w:rsid w:val="00A461E4"/>
    <w:rsid w:val="00A53574"/>
    <w:rsid w:val="00A53F7E"/>
    <w:rsid w:val="00A54A6D"/>
    <w:rsid w:val="00A57337"/>
    <w:rsid w:val="00A636B3"/>
    <w:rsid w:val="00A63918"/>
    <w:rsid w:val="00A70889"/>
    <w:rsid w:val="00A75FFA"/>
    <w:rsid w:val="00A854E0"/>
    <w:rsid w:val="00A85D63"/>
    <w:rsid w:val="00AA024F"/>
    <w:rsid w:val="00AA14FF"/>
    <w:rsid w:val="00AA25B2"/>
    <w:rsid w:val="00AA7F2E"/>
    <w:rsid w:val="00AB1E53"/>
    <w:rsid w:val="00AB6E08"/>
    <w:rsid w:val="00AD10F2"/>
    <w:rsid w:val="00AE2E68"/>
    <w:rsid w:val="00AE63AB"/>
    <w:rsid w:val="00AE780B"/>
    <w:rsid w:val="00AF34A4"/>
    <w:rsid w:val="00AF5EC7"/>
    <w:rsid w:val="00AF6FFE"/>
    <w:rsid w:val="00B02569"/>
    <w:rsid w:val="00B16BD9"/>
    <w:rsid w:val="00B26167"/>
    <w:rsid w:val="00B360E7"/>
    <w:rsid w:val="00B47D1C"/>
    <w:rsid w:val="00B50AB7"/>
    <w:rsid w:val="00B541FA"/>
    <w:rsid w:val="00B5521C"/>
    <w:rsid w:val="00B55925"/>
    <w:rsid w:val="00B55D0D"/>
    <w:rsid w:val="00B64955"/>
    <w:rsid w:val="00B64E8E"/>
    <w:rsid w:val="00B67474"/>
    <w:rsid w:val="00B679B7"/>
    <w:rsid w:val="00B704BE"/>
    <w:rsid w:val="00B719DC"/>
    <w:rsid w:val="00B766ED"/>
    <w:rsid w:val="00BA487E"/>
    <w:rsid w:val="00BB1569"/>
    <w:rsid w:val="00BB16BF"/>
    <w:rsid w:val="00BC7579"/>
    <w:rsid w:val="00BD53E5"/>
    <w:rsid w:val="00BF1359"/>
    <w:rsid w:val="00BF4CBE"/>
    <w:rsid w:val="00BF627B"/>
    <w:rsid w:val="00C01E12"/>
    <w:rsid w:val="00C12F76"/>
    <w:rsid w:val="00C31B40"/>
    <w:rsid w:val="00C40608"/>
    <w:rsid w:val="00C503D0"/>
    <w:rsid w:val="00C53751"/>
    <w:rsid w:val="00C64EB6"/>
    <w:rsid w:val="00C66092"/>
    <w:rsid w:val="00C66133"/>
    <w:rsid w:val="00C7515E"/>
    <w:rsid w:val="00C76773"/>
    <w:rsid w:val="00CA2310"/>
    <w:rsid w:val="00CA3BCB"/>
    <w:rsid w:val="00CB25AA"/>
    <w:rsid w:val="00CB637C"/>
    <w:rsid w:val="00CB655C"/>
    <w:rsid w:val="00CC1175"/>
    <w:rsid w:val="00CF04E6"/>
    <w:rsid w:val="00D20A26"/>
    <w:rsid w:val="00D3259B"/>
    <w:rsid w:val="00D462A2"/>
    <w:rsid w:val="00D5129E"/>
    <w:rsid w:val="00D53745"/>
    <w:rsid w:val="00D54EDD"/>
    <w:rsid w:val="00D633C6"/>
    <w:rsid w:val="00D65651"/>
    <w:rsid w:val="00D85F27"/>
    <w:rsid w:val="00D90EF0"/>
    <w:rsid w:val="00DB0C0C"/>
    <w:rsid w:val="00DB3E49"/>
    <w:rsid w:val="00DB4CC5"/>
    <w:rsid w:val="00DB5074"/>
    <w:rsid w:val="00DD04DB"/>
    <w:rsid w:val="00DD0608"/>
    <w:rsid w:val="00DD21ED"/>
    <w:rsid w:val="00DE0E8C"/>
    <w:rsid w:val="00DE27BF"/>
    <w:rsid w:val="00DF153E"/>
    <w:rsid w:val="00DF7BFF"/>
    <w:rsid w:val="00E03EF3"/>
    <w:rsid w:val="00E04A9D"/>
    <w:rsid w:val="00E0508B"/>
    <w:rsid w:val="00E13F7B"/>
    <w:rsid w:val="00E17D56"/>
    <w:rsid w:val="00E21D28"/>
    <w:rsid w:val="00E47378"/>
    <w:rsid w:val="00E52088"/>
    <w:rsid w:val="00E54668"/>
    <w:rsid w:val="00E67D77"/>
    <w:rsid w:val="00EA1713"/>
    <w:rsid w:val="00EB0263"/>
    <w:rsid w:val="00EB146A"/>
    <w:rsid w:val="00EB726C"/>
    <w:rsid w:val="00EB739B"/>
    <w:rsid w:val="00EB7FCD"/>
    <w:rsid w:val="00ED31AF"/>
    <w:rsid w:val="00ED7D53"/>
    <w:rsid w:val="00EE0629"/>
    <w:rsid w:val="00EE1CA6"/>
    <w:rsid w:val="00F13409"/>
    <w:rsid w:val="00F156D2"/>
    <w:rsid w:val="00F16CE8"/>
    <w:rsid w:val="00F179C1"/>
    <w:rsid w:val="00F21403"/>
    <w:rsid w:val="00F21490"/>
    <w:rsid w:val="00F227E9"/>
    <w:rsid w:val="00F3016F"/>
    <w:rsid w:val="00F34907"/>
    <w:rsid w:val="00F46C61"/>
    <w:rsid w:val="00F52A67"/>
    <w:rsid w:val="00F53733"/>
    <w:rsid w:val="00F57444"/>
    <w:rsid w:val="00F64B91"/>
    <w:rsid w:val="00F67D07"/>
    <w:rsid w:val="00F72586"/>
    <w:rsid w:val="00F74227"/>
    <w:rsid w:val="00F747BB"/>
    <w:rsid w:val="00F95FF1"/>
    <w:rsid w:val="00FA106A"/>
    <w:rsid w:val="00FA1306"/>
    <w:rsid w:val="00FB444D"/>
    <w:rsid w:val="00FB6AB1"/>
    <w:rsid w:val="00FC0D37"/>
    <w:rsid w:val="00FD2119"/>
    <w:rsid w:val="00FD7B47"/>
    <w:rsid w:val="00FE12A0"/>
    <w:rsid w:val="00FE12E2"/>
    <w:rsid w:val="00FF1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F5E40"/>
  <w15:docId w15:val="{103BE7C6-DB22-4513-B9B8-AF4834218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8086A"/>
    <w:pPr>
      <w:spacing w:after="0" w:line="240" w:lineRule="auto"/>
      <w:ind w:left="720"/>
      <w:contextualSpacing/>
      <w:jc w:val="center"/>
    </w:pPr>
  </w:style>
  <w:style w:type="character" w:customStyle="1" w:styleId="ListParagraphChar">
    <w:name w:val="List Paragraph Char"/>
    <w:basedOn w:val="DefaultParagraphFont"/>
    <w:link w:val="ListParagraph"/>
    <w:uiPriority w:val="34"/>
    <w:locked/>
    <w:rsid w:val="0098086A"/>
  </w:style>
  <w:style w:type="character" w:styleId="CommentReference">
    <w:name w:val="annotation reference"/>
    <w:basedOn w:val="DefaultParagraphFont"/>
    <w:uiPriority w:val="99"/>
    <w:semiHidden/>
    <w:unhideWhenUsed/>
    <w:rsid w:val="007C5650"/>
    <w:rPr>
      <w:sz w:val="16"/>
      <w:szCs w:val="16"/>
    </w:rPr>
  </w:style>
  <w:style w:type="paragraph" w:styleId="CommentText">
    <w:name w:val="annotation text"/>
    <w:basedOn w:val="Normal"/>
    <w:link w:val="CommentTextChar"/>
    <w:uiPriority w:val="99"/>
    <w:semiHidden/>
    <w:unhideWhenUsed/>
    <w:rsid w:val="007C5650"/>
    <w:pPr>
      <w:spacing w:line="240" w:lineRule="auto"/>
    </w:pPr>
    <w:rPr>
      <w:sz w:val="20"/>
      <w:szCs w:val="20"/>
    </w:rPr>
  </w:style>
  <w:style w:type="character" w:customStyle="1" w:styleId="CommentTextChar">
    <w:name w:val="Comment Text Char"/>
    <w:basedOn w:val="DefaultParagraphFont"/>
    <w:link w:val="CommentText"/>
    <w:uiPriority w:val="99"/>
    <w:semiHidden/>
    <w:rsid w:val="007C5650"/>
    <w:rPr>
      <w:sz w:val="20"/>
      <w:szCs w:val="20"/>
    </w:rPr>
  </w:style>
  <w:style w:type="paragraph" w:styleId="CommentSubject">
    <w:name w:val="annotation subject"/>
    <w:basedOn w:val="CommentText"/>
    <w:next w:val="CommentText"/>
    <w:link w:val="CommentSubjectChar"/>
    <w:uiPriority w:val="99"/>
    <w:semiHidden/>
    <w:unhideWhenUsed/>
    <w:rsid w:val="007C5650"/>
    <w:rPr>
      <w:b/>
      <w:bCs/>
    </w:rPr>
  </w:style>
  <w:style w:type="character" w:customStyle="1" w:styleId="CommentSubjectChar">
    <w:name w:val="Comment Subject Char"/>
    <w:basedOn w:val="CommentTextChar"/>
    <w:link w:val="CommentSubject"/>
    <w:uiPriority w:val="99"/>
    <w:semiHidden/>
    <w:rsid w:val="007C5650"/>
    <w:rPr>
      <w:b/>
      <w:bCs/>
      <w:sz w:val="20"/>
      <w:szCs w:val="20"/>
    </w:rPr>
  </w:style>
  <w:style w:type="paragraph" w:styleId="BalloonText">
    <w:name w:val="Balloon Text"/>
    <w:basedOn w:val="Normal"/>
    <w:link w:val="BalloonTextChar"/>
    <w:uiPriority w:val="99"/>
    <w:semiHidden/>
    <w:unhideWhenUsed/>
    <w:rsid w:val="007C5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650"/>
    <w:rPr>
      <w:rFonts w:ascii="Tahoma" w:hAnsi="Tahoma" w:cs="Tahoma"/>
      <w:sz w:val="16"/>
      <w:szCs w:val="16"/>
    </w:rPr>
  </w:style>
  <w:style w:type="paragraph" w:customStyle="1" w:styleId="Default">
    <w:name w:val="Default"/>
    <w:rsid w:val="00177F57"/>
    <w:pPr>
      <w:autoSpaceDE w:val="0"/>
      <w:autoSpaceDN w:val="0"/>
      <w:adjustRightInd w:val="0"/>
      <w:spacing w:after="0" w:line="240" w:lineRule="auto"/>
    </w:pPr>
    <w:rPr>
      <w:rFonts w:ascii="Symbol" w:hAnsi="Symbol" w:cs="Symbol"/>
      <w:color w:val="000000"/>
      <w:sz w:val="24"/>
      <w:szCs w:val="24"/>
    </w:rPr>
  </w:style>
  <w:style w:type="character" w:styleId="Hyperlink">
    <w:name w:val="Hyperlink"/>
    <w:basedOn w:val="DefaultParagraphFont"/>
    <w:uiPriority w:val="99"/>
    <w:unhideWhenUsed/>
    <w:rsid w:val="003E4186"/>
    <w:rPr>
      <w:color w:val="0000FF" w:themeColor="hyperlink"/>
      <w:u w:val="single"/>
    </w:rPr>
  </w:style>
  <w:style w:type="paragraph" w:styleId="FootnoteText">
    <w:name w:val="footnote text"/>
    <w:basedOn w:val="Normal"/>
    <w:link w:val="FootnoteTextChar"/>
    <w:uiPriority w:val="99"/>
    <w:semiHidden/>
    <w:unhideWhenUsed/>
    <w:rsid w:val="0064698F"/>
    <w:pPr>
      <w:spacing w:after="0" w:line="240" w:lineRule="auto"/>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semiHidden/>
    <w:rsid w:val="0064698F"/>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64698F"/>
    <w:rPr>
      <w:vertAlign w:val="superscript"/>
    </w:rPr>
  </w:style>
  <w:style w:type="character" w:styleId="FollowedHyperlink">
    <w:name w:val="FollowedHyperlink"/>
    <w:basedOn w:val="DefaultParagraphFont"/>
    <w:uiPriority w:val="99"/>
    <w:semiHidden/>
    <w:unhideWhenUsed/>
    <w:rsid w:val="0064698F"/>
    <w:rPr>
      <w:color w:val="800080" w:themeColor="followedHyperlink"/>
      <w:u w:val="single"/>
    </w:rPr>
  </w:style>
  <w:style w:type="paragraph" w:styleId="Header">
    <w:name w:val="header"/>
    <w:basedOn w:val="Normal"/>
    <w:link w:val="HeaderChar"/>
    <w:uiPriority w:val="99"/>
    <w:unhideWhenUsed/>
    <w:rsid w:val="00700E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E38"/>
  </w:style>
  <w:style w:type="paragraph" w:styleId="NoSpacing">
    <w:name w:val="No Spacing"/>
    <w:link w:val="NoSpacingChar"/>
    <w:uiPriority w:val="1"/>
    <w:qFormat/>
    <w:rsid w:val="00C64EB6"/>
    <w:pPr>
      <w:spacing w:after="0" w:line="240" w:lineRule="auto"/>
    </w:pPr>
  </w:style>
  <w:style w:type="character" w:customStyle="1" w:styleId="NoSpacingChar">
    <w:name w:val="No Spacing Char"/>
    <w:link w:val="NoSpacing"/>
    <w:uiPriority w:val="1"/>
    <w:rsid w:val="00C64EB6"/>
  </w:style>
  <w:style w:type="paragraph" w:styleId="Footer">
    <w:name w:val="footer"/>
    <w:basedOn w:val="Normal"/>
    <w:link w:val="FooterChar"/>
    <w:uiPriority w:val="99"/>
    <w:unhideWhenUsed/>
    <w:rsid w:val="00C64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36675a7cda94774875a0239a8e0da27 xmlns="8a80c1ea-87a3-4094-aedc-95bd8b1b04f5">
      <Terms xmlns="http://schemas.microsoft.com/office/infopath/2007/PartnerControls">
        <TermInfo xmlns="http://schemas.microsoft.com/office/infopath/2007/PartnerControls">
          <TermName xmlns="http://schemas.microsoft.com/office/infopath/2007/PartnerControls">*All ES Grades</TermName>
          <TermId xmlns="http://schemas.microsoft.com/office/infopath/2007/PartnerControls">e76b0e59-ff43-42c0-8fd9-018e6d56825d</TermId>
        </TermInfo>
      </Terms>
    </o36675a7cda94774875a0239a8e0da27>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Program Document</TermName>
          <TermId xmlns="http://schemas.microsoft.com/office/infopath/2007/PartnerControls">a32b3fbd-deaf-4539-9cc0-12c5c1822ade</TermId>
        </TermInfo>
      </Terms>
    </pf506e4858c1441ea3388d6d73418fe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*All Lessons</TermName>
          <TermId xmlns="http://schemas.microsoft.com/office/infopath/2007/PartnerControls">811daeb5-f454-4510-ab31-820e4ff168f9</TermId>
        </TermInfo>
      </Terms>
    </pa797b4bf90349f4877de85c452baa51>
    <_dlc_DocId xmlns="8a80c1ea-87a3-4094-aedc-95bd8b1b04f5">CH00-212390489-189</_dlc_DocId>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2016-17</TermName>
          <TermId xmlns="http://schemas.microsoft.com/office/infopath/2007/PartnerControls">bf620b9b-4c46-4db6-9244-b456b99decf6</TermId>
        </TermInfo>
      </Terms>
    </n4c68da84569442b9022ab87d049b393>
    <_dlc_DocIdUrl xmlns="8a80c1ea-87a3-4094-aedc-95bd8b1b04f5">
      <Url>https://achievementfirstorg.sharepoint.com/sites/curriculumhub/_layouts/15/DocIdRedir.aspx?ID=CH00-212390489-189</Url>
      <Description>CH00-212390489-189</Description>
    </_dlc_DocIdUrl>
    <TaxCatchAll xmlns="8a80c1ea-87a3-4094-aedc-95bd8b1b04f5">
      <Value>32</Value>
      <Value>64</Value>
      <Value>61</Value>
      <Value>131</Value>
      <Value>78</Value>
      <Value>59</Value>
      <Value>121</Value>
    </TaxCatchAll>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Elementary</TermName>
          <TermId xmlns="http://schemas.microsoft.com/office/infopath/2007/PartnerControls">3120b3a5-d638-44cd-916f-4a537fa1b016</TermId>
        </TermInfo>
      </Terms>
    </n43da8f19f81429ebddf4052ef520012>
    <f0d669ef060b47f9a8d76594221d81fd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f0d669ef060b47f9a8d76594221d81fd>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All Units</TermName>
          <TermId xmlns="http://schemas.microsoft.com/office/infopath/2007/PartnerControls">8c3b3b47-704a-4502-8adb-9bd9b39b791f</TermId>
        </TermInfo>
      </Terms>
    </j037c74399204d0ab0f5e0ac6d49ff53>
    <Target_x0020_Audiences xmlns="93b56277-a453-4b0e-a873-de7ddb9d3a4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lementary" ma:contentTypeID="0x010100A2903CF232760A4C80F3816AEF53245600AA3BC3190D42044FBAA093A3814FEE9A" ma:contentTypeVersion="52" ma:contentTypeDescription="" ma:contentTypeScope="" ma:versionID="719ac1676f7489f82509ffe0d312c5c6">
  <xsd:schema xmlns:xsd="http://www.w3.org/2001/XMLSchema" xmlns:xs="http://www.w3.org/2001/XMLSchema" xmlns:p="http://schemas.microsoft.com/office/2006/metadata/properties" xmlns:ns1="http://schemas.microsoft.com/sharepoint/v3" xmlns:ns2="8a80c1ea-87a3-4094-aedc-95bd8b1b04f5" xmlns:ns3="93b56277-a453-4b0e-a873-de7ddb9d3a48" targetNamespace="http://schemas.microsoft.com/office/2006/metadata/properties" ma:root="true" ma:fieldsID="3c7bb5ea35a5818e04e5c17d9b1d81d1" ns1:_="" ns2:_="" ns3:_="">
    <xsd:import namespace="http://schemas.microsoft.com/sharepoint/v3"/>
    <xsd:import namespace="8a80c1ea-87a3-4094-aedc-95bd8b1b04f5"/>
    <xsd:import namespace="93b56277-a453-4b0e-a873-de7ddb9d3a48"/>
    <xsd:element name="properties">
      <xsd:complexType>
        <xsd:sequence>
          <xsd:element name="documentManagement">
            <xsd:complexType>
              <xsd:all>
                <xsd:element ref="ns2:pa797b4bf90349f4877de85c452baa51" minOccurs="0"/>
                <xsd:element ref="ns2:pf506e4858c1441ea3388d6d73418fee" minOccurs="0"/>
                <xsd:element ref="ns2:n4c68da84569442b9022ab87d049b393" minOccurs="0"/>
                <xsd:element ref="ns2:f0d669ef060b47f9a8d76594221d81fd" minOccurs="0"/>
                <xsd:element ref="ns2:j037c74399204d0ab0f5e0ac6d49ff53" minOccurs="0"/>
                <xsd:element ref="ns2:o36675a7cda94774875a0239a8e0da27" minOccurs="0"/>
                <xsd:element ref="ns2:TaxCatchAll" minOccurs="0"/>
                <xsd:element ref="ns2:_dlc_DocIdPersistId" minOccurs="0"/>
                <xsd:element ref="ns2:n43da8f19f81429ebddf4052ef520012" minOccurs="0"/>
                <xsd:element ref="ns2:TaxCatchAllLabel" minOccurs="0"/>
                <xsd:element ref="ns2:_dlc_DocIdUrl" minOccurs="0"/>
                <xsd:element ref="ns2:_dlc_DocId" minOccurs="0"/>
                <xsd:element ref="ns3:Target_x0020_Audiences" minOccurs="0"/>
                <xsd:element ref="ns1:_dlc_Exempt"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8"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pa797b4bf90349f4877de85c452baa51" ma:index="10" ma:taxonomy="true" ma:internalName="pa797b4bf90349f4877de85c452baa51" ma:taxonomyFieldName="Lesson_x0020_Plan" ma:displayName="Lesson" ma:default="" ma:fieldId="{9a797b4b-f903-49f4-877d-e85c452baa51}" ma:sspId="74cf63ce-7435-4613-91d1-0e3d46a38fca" ma:termSetId="9faf3d7e-17e2-419d-856e-a8a79b0d3cab" ma:anchorId="00000000-0000-0000-0000-000000000000" ma:open="false" ma:isKeyword="false">
      <xsd:complexType>
        <xsd:sequence>
          <xsd:element ref="pc:Terms" minOccurs="0" maxOccurs="1"/>
        </xsd:sequence>
      </xsd:complexType>
    </xsd:element>
    <xsd:element name="pf506e4858c1441ea3388d6d73418fee" ma:index="12" ma:taxonomy="true" ma:internalName="pf506e4858c1441ea3388d6d73418fee" ma:taxonomyFieldName="Resource_x0020_Type" ma:displayName="Resource Type" ma:indexed="tru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14" ma:taxonomy="true" ma:internalName="n4c68da84569442b9022ab87d049b393" ma:taxonomyFieldName="School_x0020_Year" ma:displayName="School Year" ma:default="78;#2016-17|bf620b9b-4c46-4db6-9244-b456b99decf6"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f0d669ef060b47f9a8d76594221d81fd" ma:index="16" ma:taxonomy="true" ma:internalName="f0d669ef060b47f9a8d76594221d81fd" ma:taxonomyFieldName="Subject_x0020_Area" ma:displayName="Subject" ma:indexed="true" ma:default="" ma:fieldId="{f0d669ef-060b-47f9-a8d7-6594221d81fd}" ma:sspId="74cf63ce-7435-4613-91d1-0e3d46a38fca" ma:termSetId="666b7d47-f1d5-45be-944b-37b56319cb6e" ma:anchorId="00000000-0000-0000-0000-000000000000" ma:open="false" ma:isKeyword="false">
      <xsd:complexType>
        <xsd:sequence>
          <xsd:element ref="pc:Terms" minOccurs="0" maxOccurs="1"/>
        </xsd:sequence>
      </xsd:complexType>
    </xsd:element>
    <xsd:element name="j037c74399204d0ab0f5e0ac6d49ff53" ma:index="18"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o36675a7cda94774875a0239a8e0da27" ma:index="20" ma:taxonomy="true" ma:internalName="o36675a7cda94774875a0239a8e0da27" ma:taxonomyFieldName="ES_x0020_Grade" ma:displayName="Grade" ma:readOnly="false" ma:default="" ma:fieldId="{836675a7-cda9-4774-875a-0239a8e0da27}" ma:sspId="74cf63ce-7435-4613-91d1-0e3d46a38fca" ma:termSetId="1fc97331-e515-4d3b-ba73-7583764dcbcc" ma:anchorId="3120b3a5-d638-44cd-916f-4a537fa1b016" ma:open="false" ma:isKeyword="false">
      <xsd:complexType>
        <xsd:sequence>
          <xsd:element ref="pc:Terms" minOccurs="0" maxOccurs="1"/>
        </xsd:sequence>
      </xsd:complexType>
    </xsd:element>
    <xsd:element name="TaxCatchAll" ma:index="21"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n43da8f19f81429ebddf4052ef520012" ma:index="23" ma:taxonomy="true" ma:internalName="n43da8f19f81429ebddf4052ef520012" ma:taxonomyFieldName="Academy" ma:displayName="Academy" ma:default="130;#Elementary|31ae1ad8-83d9-409b-ba57-4021958baba7"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Label" ma:index="24"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LastSharedByUser" ma:index="29" nillable="true" ma:displayName="Last Shared By User" ma:description="" ma:internalName="LastSharedByUser" ma:readOnly="true">
      <xsd:simpleType>
        <xsd:restriction base="dms:Note">
          <xsd:maxLength value="255"/>
        </xsd:restriction>
      </xsd:simpleType>
    </xsd:element>
    <xsd:element name="LastSharedByTime" ma:index="30"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b56277-a453-4b0e-a873-de7ddb9d3a48"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Elementary</p:Name>
  <p:Description/>
  <p:Statement/>
  <p:PolicyItems>
    <p:PolicyItem featureId="Microsoft.Office.RecordsManagement.PolicyFeatures.PolicyAudit" staticId="0x010100A2903CF232760A4C80F3816AEF53245600AA3BC3190D42044FBAA093A3814FEE9A|1772413730" UniqueId="9efc68a8-a5f7-49ef-af69-aae976db3833">
      <p:Name>Auditing</p:Name>
      <p:Description>Audits user actions on documents and list items to the Audit Log.</p:Description>
      <p:CustomData>
        <Audit/>
      </p:CustomData>
    </p:PolicyItem>
  </p:PolicyItems>
</p:Policy>
</file>

<file path=customXml/item6.xml><?xml version="1.0" encoding="utf-8"?>
<?mso-contentType ?>
<customXsn xmlns="http://schemas.microsoft.com/office/2006/metadata/customXsn">
  <xsnLocation>https://achievementfirstorg.sharepoint.com/sites/curriculumhub/_cts/Elementary/DocPanel.xsn</xsnLocation>
  <cached>True</cached>
  <openByDefault>False</openByDefault>
  <xsnScope>https://achievementfirstorg.sharepoint.com/sites/curriculumhub</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BFF6B-58A4-4B39-8F73-35D04A13D1AB}">
  <ds:schemaRefs>
    <ds:schemaRef ds:uri="http://schemas.microsoft.com/sharepoint/v3/contenttype/forms"/>
  </ds:schemaRefs>
</ds:datastoreItem>
</file>

<file path=customXml/itemProps2.xml><?xml version="1.0" encoding="utf-8"?>
<ds:datastoreItem xmlns:ds="http://schemas.openxmlformats.org/officeDocument/2006/customXml" ds:itemID="{A37F3635-421C-4D87-BD13-48314BC4F510}">
  <ds:schemaRefs>
    <ds:schemaRef ds:uri="http://schemas.microsoft.com/office/2006/metadata/properties"/>
    <ds:schemaRef ds:uri="http://schemas.microsoft.com/office/infopath/2007/PartnerControls"/>
    <ds:schemaRef ds:uri="8a80c1ea-87a3-4094-aedc-95bd8b1b04f5"/>
    <ds:schemaRef ds:uri="93b56277-a453-4b0e-a873-de7ddb9d3a48"/>
  </ds:schemaRefs>
</ds:datastoreItem>
</file>

<file path=customXml/itemProps3.xml><?xml version="1.0" encoding="utf-8"?>
<ds:datastoreItem xmlns:ds="http://schemas.openxmlformats.org/officeDocument/2006/customXml" ds:itemID="{509B2536-70E8-4762-8867-11931D8E8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a80c1ea-87a3-4094-aedc-95bd8b1b04f5"/>
    <ds:schemaRef ds:uri="93b56277-a453-4b0e-a873-de7ddb9d3a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0F5919-E682-4F4D-8D94-F4AA21B4BF33}">
  <ds:schemaRefs>
    <ds:schemaRef ds:uri="http://schemas.microsoft.com/sharepoint/events"/>
  </ds:schemaRefs>
</ds:datastoreItem>
</file>

<file path=customXml/itemProps5.xml><?xml version="1.0" encoding="utf-8"?>
<ds:datastoreItem xmlns:ds="http://schemas.openxmlformats.org/officeDocument/2006/customXml" ds:itemID="{B6C44FDE-5A92-453B-82F3-78A06642B87F}">
  <ds:schemaRefs>
    <ds:schemaRef ds:uri="office.server.policy"/>
  </ds:schemaRefs>
</ds:datastoreItem>
</file>

<file path=customXml/itemProps6.xml><?xml version="1.0" encoding="utf-8"?>
<ds:datastoreItem xmlns:ds="http://schemas.openxmlformats.org/officeDocument/2006/customXml" ds:itemID="{262D1E1E-2E5F-4B13-AE46-84C14B3FDC68}">
  <ds:schemaRefs>
    <ds:schemaRef ds:uri="http://schemas.microsoft.com/office/2006/metadata/customXsn"/>
  </ds:schemaRefs>
</ds:datastoreItem>
</file>

<file path=customXml/itemProps7.xml><?xml version="1.0" encoding="utf-8"?>
<ds:datastoreItem xmlns:ds="http://schemas.openxmlformats.org/officeDocument/2006/customXml" ds:itemID="{DC7D854F-59E8-4BFE-B0F5-13FB95B4D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8933</Words>
  <Characters>50922</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Leonore Waldrip</cp:lastModifiedBy>
  <cp:revision>2</cp:revision>
  <cp:lastPrinted>2016-02-12T13:59:00Z</cp:lastPrinted>
  <dcterms:created xsi:type="dcterms:W3CDTF">2018-02-27T17:26:00Z</dcterms:created>
  <dcterms:modified xsi:type="dcterms:W3CDTF">2018-02-27T17:26:00Z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ademy">
    <vt:lpwstr>64;#Elementary|3120b3a5-d638-44cd-916f-4a537fa1b016</vt:lpwstr>
  </property>
  <property fmtid="{D5CDD505-2E9C-101B-9397-08002B2CF9AE}" pid="3" name="Lesson Plan">
    <vt:lpwstr>121;#*All Lessons|811daeb5-f454-4510-ab31-820e4ff168f9</vt:lpwstr>
  </property>
  <property fmtid="{D5CDD505-2E9C-101B-9397-08002B2CF9AE}" pid="4" name="Grade">
    <vt:lpwstr>58;#Elementary|3120b3a5-d638-44cd-916f-4a537fa1b016</vt:lpwstr>
  </property>
  <property fmtid="{D5CDD505-2E9C-101B-9397-08002B2CF9AE}" pid="5" name="ContentTypeId">
    <vt:lpwstr>0x010100A2903CF232760A4C80F3816AEF53245600AA3BC3190D42044FBAA093A3814FEE9A</vt:lpwstr>
  </property>
  <property fmtid="{D5CDD505-2E9C-101B-9397-08002B2CF9AE}" pid="6" name="p520503ec62c43fe8880629d51013761">
    <vt:lpwstr>Elementary|3120b3a5-d638-44cd-916f-4a537fa1b016</vt:lpwstr>
  </property>
  <property fmtid="{D5CDD505-2E9C-101B-9397-08002B2CF9AE}" pid="7" name="HS Course">
    <vt:lpwstr/>
  </property>
  <property fmtid="{D5CDD505-2E9C-101B-9397-08002B2CF9AE}" pid="8" name="Subject Area">
    <vt:lpwstr>61;#Math|2a5dcd8f-9961-447e-a1b2-1b91d1f9fef7</vt:lpwstr>
  </property>
  <property fmtid="{D5CDD505-2E9C-101B-9397-08002B2CF9AE}" pid="9" name="MS Grade">
    <vt:lpwstr/>
  </property>
  <property fmtid="{D5CDD505-2E9C-101B-9397-08002B2CF9AE}" pid="10" name="ES Grade">
    <vt:lpwstr>131;#*All ES Grades|e76b0e59-ff43-42c0-8fd9-018e6d56825d</vt:lpwstr>
  </property>
  <property fmtid="{D5CDD505-2E9C-101B-9397-08002B2CF9AE}" pid="11" name="Quarter">
    <vt:lpwstr/>
  </property>
  <property fmtid="{D5CDD505-2E9C-101B-9397-08002B2CF9AE}" pid="12" name="Resource Type">
    <vt:lpwstr>32;#Program Document|a32b3fbd-deaf-4539-9cc0-12c5c1822ade</vt:lpwstr>
  </property>
  <property fmtid="{D5CDD505-2E9C-101B-9397-08002B2CF9AE}" pid="13" name="_dlc_DocIdItemGuid">
    <vt:lpwstr>2ad9cf61-5ea1-454d-a81e-f3d8feb2ed7b</vt:lpwstr>
  </property>
  <property fmtid="{D5CDD505-2E9C-101B-9397-08002B2CF9AE}" pid="14" name="School Year">
    <vt:lpwstr>78;#2016-17|bf620b9b-4c46-4db6-9244-b456b99decf6</vt:lpwstr>
  </property>
  <property fmtid="{D5CDD505-2E9C-101B-9397-08002B2CF9AE}" pid="15" name="Unit">
    <vt:lpwstr>59;#All Units|8c3b3b47-704a-4502-8adb-9bd9b39b791f</vt:lpwstr>
  </property>
  <property fmtid="{D5CDD505-2E9C-101B-9397-08002B2CF9AE}" pid="16" name="HS Subject">
    <vt:lpwstr/>
  </property>
  <property fmtid="{D5CDD505-2E9C-101B-9397-08002B2CF9AE}" pid="17" name="MS Subject">
    <vt:lpwstr/>
  </property>
  <property fmtid="{D5CDD505-2E9C-101B-9397-08002B2CF9AE}" pid="18" name="SharedWithUsers">
    <vt:lpwstr>424;#Jamie Glenn;#1221;#Jeanine Mason;#539;#Melissa Francia;#959;#Derrick Nesbitt</vt:lpwstr>
  </property>
</Properties>
</file>