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19" w:rsidRDefault="00317F64" w:rsidP="00317F64">
      <w:pPr>
        <w:jc w:val="center"/>
      </w:pPr>
      <w:r>
        <w:rPr>
          <w:b/>
        </w:rPr>
        <w:t>20</w:t>
      </w:r>
      <w:r w:rsidR="007D2F19" w:rsidRPr="00EE2D8D">
        <w:rPr>
          <w:b/>
        </w:rPr>
        <w:t xml:space="preserve">16-17 </w:t>
      </w:r>
      <w:r>
        <w:rPr>
          <w:b/>
        </w:rPr>
        <w:t xml:space="preserve">High School </w:t>
      </w:r>
      <w:r w:rsidR="00EE2D8D">
        <w:rPr>
          <w:b/>
        </w:rPr>
        <w:t xml:space="preserve">Scope &amp; Sequence Overviews </w:t>
      </w:r>
      <w:r w:rsidR="007D2F19" w:rsidRPr="00EE2D8D">
        <w:t xml:space="preserve"> </w:t>
      </w:r>
    </w:p>
    <w:p w:rsidR="005968C6" w:rsidRPr="00595AF3" w:rsidRDefault="0094077D" w:rsidP="00595AF3">
      <w:pPr>
        <w:jc w:val="center"/>
        <w:rPr>
          <w:color w:val="0000FF" w:themeColor="hyperlink"/>
          <w:u w:val="single"/>
        </w:rPr>
      </w:pPr>
      <w:hyperlink w:anchor="Lit" w:history="1">
        <w:r w:rsidR="005968C6" w:rsidRPr="005968C6">
          <w:rPr>
            <w:rStyle w:val="Hyperlink"/>
          </w:rPr>
          <w:t>Literature</w:t>
        </w:r>
      </w:hyperlink>
      <w:r w:rsidR="005968C6">
        <w:t xml:space="preserve"> | </w:t>
      </w:r>
      <w:hyperlink w:anchor="Math" w:history="1">
        <w:r w:rsidR="005968C6" w:rsidRPr="005968C6">
          <w:rPr>
            <w:rStyle w:val="Hyperlink"/>
          </w:rPr>
          <w:t>Math</w:t>
        </w:r>
      </w:hyperlink>
      <w:r w:rsidR="005968C6">
        <w:t xml:space="preserve"> | </w:t>
      </w:r>
      <w:hyperlink w:anchor="History" w:history="1">
        <w:r w:rsidR="005968C6" w:rsidRPr="005968C6">
          <w:rPr>
            <w:rStyle w:val="Hyperlink"/>
          </w:rPr>
          <w:t>History</w:t>
        </w:r>
      </w:hyperlink>
      <w:r w:rsidR="00596BD2">
        <w:t xml:space="preserve"> | </w:t>
      </w:r>
      <w:hyperlink w:anchor="Science" w:history="1">
        <w:r w:rsidR="00596BD2" w:rsidRPr="00602994">
          <w:rPr>
            <w:rStyle w:val="Hyperlink"/>
          </w:rPr>
          <w:t>Science</w:t>
        </w:r>
      </w:hyperlink>
      <w:r w:rsidR="00596BD2">
        <w:t xml:space="preserve"> | </w:t>
      </w:r>
      <w:r w:rsidR="00595AF3">
        <w:t>Composition*</w:t>
      </w:r>
      <w:r w:rsidR="00596BD2">
        <w:t xml:space="preserve"> </w:t>
      </w:r>
      <w:r w:rsidR="00595AF3">
        <w:t xml:space="preserve">| </w:t>
      </w:r>
      <w:hyperlink w:anchor="FOL" w:history="1">
        <w:r w:rsidR="00595AF3" w:rsidRPr="009301A2">
          <w:rPr>
            <w:rStyle w:val="Hyperlink"/>
          </w:rPr>
          <w:t>Foundations of Leadership</w:t>
        </w:r>
      </w:hyperlink>
      <w:r w:rsidR="00595AF3">
        <w:t xml:space="preserve"> </w:t>
      </w:r>
      <w:r w:rsidR="00596BD2">
        <w:t xml:space="preserve">| </w:t>
      </w:r>
      <w:hyperlink w:anchor="Specials" w:history="1">
        <w:r w:rsidR="00596BD2" w:rsidRPr="00596BD2">
          <w:rPr>
            <w:rStyle w:val="Hyperlink"/>
          </w:rPr>
          <w:t>Specials</w:t>
        </w:r>
      </w:hyperlink>
      <w:r w:rsidR="00595AF3">
        <w:rPr>
          <w:rStyle w:val="Hyperlink"/>
        </w:rPr>
        <w:br/>
      </w:r>
      <w:r w:rsidR="00595AF3" w:rsidRPr="00595AF3">
        <w:rPr>
          <w:rStyle w:val="Hyperlink"/>
          <w:i/>
          <w:color w:val="auto"/>
          <w:sz w:val="20"/>
          <w:u w:val="none"/>
        </w:rPr>
        <w:t>*Due to shifts in HS C</w:t>
      </w:r>
      <w:r w:rsidR="00164AF5">
        <w:rPr>
          <w:rStyle w:val="Hyperlink"/>
          <w:i/>
          <w:color w:val="auto"/>
          <w:sz w:val="20"/>
          <w:u w:val="none"/>
        </w:rPr>
        <w:t>omposition course offerings, those</w:t>
      </w:r>
      <w:r w:rsidR="00595AF3" w:rsidRPr="00595AF3">
        <w:rPr>
          <w:rStyle w:val="Hyperlink"/>
          <w:i/>
          <w:color w:val="auto"/>
          <w:sz w:val="20"/>
          <w:u w:val="none"/>
        </w:rPr>
        <w:t xml:space="preserve"> scope</w:t>
      </w:r>
      <w:r w:rsidR="00164AF5">
        <w:rPr>
          <w:rStyle w:val="Hyperlink"/>
          <w:i/>
          <w:color w:val="auto"/>
          <w:sz w:val="20"/>
          <w:u w:val="none"/>
        </w:rPr>
        <w:t>s</w:t>
      </w:r>
      <w:r w:rsidR="00595AF3" w:rsidRPr="00595AF3">
        <w:rPr>
          <w:rStyle w:val="Hyperlink"/>
          <w:i/>
          <w:color w:val="auto"/>
          <w:sz w:val="20"/>
          <w:u w:val="none"/>
        </w:rPr>
        <w:t xml:space="preserve"> &amp; sequence</w:t>
      </w:r>
      <w:r w:rsidR="00164AF5">
        <w:rPr>
          <w:rStyle w:val="Hyperlink"/>
          <w:i/>
          <w:color w:val="auto"/>
          <w:sz w:val="20"/>
          <w:u w:val="none"/>
        </w:rPr>
        <w:t>s</w:t>
      </w:r>
      <w:r w:rsidR="00595AF3" w:rsidRPr="00595AF3">
        <w:rPr>
          <w:rStyle w:val="Hyperlink"/>
          <w:i/>
          <w:color w:val="auto"/>
          <w:sz w:val="20"/>
          <w:u w:val="none"/>
        </w:rPr>
        <w:t xml:space="preserve"> will be delayed until the summer.</w:t>
      </w:r>
    </w:p>
    <w:tbl>
      <w:tblPr>
        <w:tblStyle w:val="TableGrid"/>
        <w:tblW w:w="0" w:type="auto"/>
        <w:tblLook w:val="04A0" w:firstRow="1" w:lastRow="0" w:firstColumn="1" w:lastColumn="0" w:noHBand="0" w:noVBand="1"/>
      </w:tblPr>
      <w:tblGrid>
        <w:gridCol w:w="1322"/>
        <w:gridCol w:w="4227"/>
        <w:gridCol w:w="2389"/>
        <w:gridCol w:w="2880"/>
      </w:tblGrid>
      <w:tr w:rsidR="005968C6" w:rsidRPr="005968C6" w:rsidTr="009301A2">
        <w:tc>
          <w:tcPr>
            <w:tcW w:w="10818" w:type="dxa"/>
            <w:gridSpan w:val="4"/>
            <w:shd w:val="clear" w:color="auto" w:fill="000000" w:themeFill="text1"/>
          </w:tcPr>
          <w:p w:rsidR="005968C6" w:rsidRPr="005968C6" w:rsidRDefault="005968C6" w:rsidP="009301A2">
            <w:pPr>
              <w:jc w:val="center"/>
              <w:rPr>
                <w:b/>
              </w:rPr>
            </w:pPr>
            <w:bookmarkStart w:id="0" w:name="Lit"/>
            <w:r w:rsidRPr="005968C6">
              <w:rPr>
                <w:b/>
              </w:rPr>
              <w:t>High School Literature</w:t>
            </w:r>
            <w:bookmarkEnd w:id="0"/>
          </w:p>
        </w:tc>
      </w:tr>
      <w:tr w:rsidR="005968C6" w:rsidRPr="005968C6" w:rsidTr="009301A2">
        <w:tc>
          <w:tcPr>
            <w:tcW w:w="10818" w:type="dxa"/>
            <w:gridSpan w:val="4"/>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9</w:t>
            </w:r>
            <w:r w:rsidRPr="005968C6">
              <w:rPr>
                <w:b/>
                <w:color w:val="FFFFFF" w:themeColor="background1"/>
                <w:vertAlign w:val="superscript"/>
              </w:rPr>
              <w:t>th</w:t>
            </w:r>
            <w:r w:rsidRPr="005968C6">
              <w:rPr>
                <w:b/>
                <w:color w:val="FFFFFF" w:themeColor="background1"/>
              </w:rPr>
              <w:t xml:space="preserve"> Grade Literature</w:t>
            </w:r>
          </w:p>
        </w:tc>
      </w:tr>
      <w:tr w:rsidR="005968C6" w:rsidRPr="005968C6" w:rsidTr="00595AF3">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 / Book</w:t>
            </w:r>
          </w:p>
        </w:tc>
        <w:tc>
          <w:tcPr>
            <w:tcW w:w="5269" w:type="dxa"/>
            <w:gridSpan w:val="2"/>
          </w:tcPr>
          <w:p w:rsidR="005968C6" w:rsidRPr="005968C6" w:rsidRDefault="005968C6" w:rsidP="009301A2">
            <w:pPr>
              <w:jc w:val="center"/>
              <w:rPr>
                <w:b/>
              </w:rPr>
            </w:pPr>
            <w:r w:rsidRPr="005968C6">
              <w:rPr>
                <w:b/>
              </w:rPr>
              <w:t xml:space="preserve">Notes </w:t>
            </w:r>
          </w:p>
        </w:tc>
      </w:tr>
      <w:tr w:rsidR="005968C6" w:rsidRPr="005968C6" w:rsidTr="00595AF3">
        <w:tc>
          <w:tcPr>
            <w:tcW w:w="1322" w:type="dxa"/>
          </w:tcPr>
          <w:p w:rsidR="005968C6" w:rsidRPr="005968C6" w:rsidRDefault="005968C6" w:rsidP="009301A2">
            <w:pPr>
              <w:jc w:val="center"/>
            </w:pPr>
            <w:r w:rsidRPr="005968C6">
              <w:t>1</w:t>
            </w:r>
          </w:p>
        </w:tc>
        <w:tc>
          <w:tcPr>
            <w:tcW w:w="4227" w:type="dxa"/>
          </w:tcPr>
          <w:p w:rsidR="005968C6" w:rsidRPr="005968C6" w:rsidRDefault="005968C6" w:rsidP="009301A2">
            <w:pPr>
              <w:jc w:val="center"/>
            </w:pPr>
            <w:r w:rsidRPr="005968C6">
              <w:t>To Kill a Mockingbird</w:t>
            </w:r>
          </w:p>
        </w:tc>
        <w:tc>
          <w:tcPr>
            <w:tcW w:w="5269" w:type="dxa"/>
            <w:gridSpan w:val="2"/>
            <w:vMerge w:val="restart"/>
          </w:tcPr>
          <w:p w:rsidR="005968C6" w:rsidRPr="005968C6" w:rsidRDefault="005968C6" w:rsidP="009301A2">
            <w:r w:rsidRPr="005968C6">
              <w:t>There are no new units in 9</w:t>
            </w:r>
            <w:r w:rsidRPr="005968C6">
              <w:rPr>
                <w:vertAlign w:val="superscript"/>
              </w:rPr>
              <w:t>th</w:t>
            </w:r>
            <w:r w:rsidRPr="005968C6">
              <w:t xml:space="preserve"> grade.</w:t>
            </w:r>
          </w:p>
        </w:tc>
      </w:tr>
      <w:tr w:rsidR="005968C6" w:rsidRPr="005968C6" w:rsidTr="00595AF3">
        <w:tc>
          <w:tcPr>
            <w:tcW w:w="1322" w:type="dxa"/>
          </w:tcPr>
          <w:p w:rsidR="005968C6" w:rsidRPr="005968C6" w:rsidRDefault="005968C6" w:rsidP="009301A2">
            <w:pPr>
              <w:jc w:val="center"/>
            </w:pPr>
            <w:r w:rsidRPr="005968C6">
              <w:t>2</w:t>
            </w:r>
          </w:p>
        </w:tc>
        <w:tc>
          <w:tcPr>
            <w:tcW w:w="4227" w:type="dxa"/>
          </w:tcPr>
          <w:p w:rsidR="005968C6" w:rsidRPr="005968C6" w:rsidRDefault="005968C6" w:rsidP="005968C6">
            <w:pPr>
              <w:jc w:val="center"/>
            </w:pPr>
            <w:r w:rsidRPr="005968C6">
              <w:t>Catcher in the Rye</w:t>
            </w:r>
          </w:p>
          <w:p w:rsidR="005968C6" w:rsidRPr="005968C6" w:rsidRDefault="005968C6" w:rsidP="005968C6">
            <w:pPr>
              <w:jc w:val="center"/>
            </w:pPr>
            <w:r w:rsidRPr="005968C6">
              <w:t>I Know Why the Caged Bird Sings</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3</w:t>
            </w:r>
          </w:p>
        </w:tc>
        <w:tc>
          <w:tcPr>
            <w:tcW w:w="4227" w:type="dxa"/>
          </w:tcPr>
          <w:p w:rsidR="005968C6" w:rsidRPr="005968C6" w:rsidRDefault="005968C6" w:rsidP="009301A2">
            <w:pPr>
              <w:jc w:val="center"/>
            </w:pPr>
            <w:r w:rsidRPr="005968C6">
              <w:t xml:space="preserve">Oedipus Rex / Antigone </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4</w:t>
            </w:r>
          </w:p>
        </w:tc>
        <w:tc>
          <w:tcPr>
            <w:tcW w:w="4227" w:type="dxa"/>
          </w:tcPr>
          <w:p w:rsidR="005968C6" w:rsidRPr="005968C6" w:rsidRDefault="005968C6" w:rsidP="009301A2">
            <w:pPr>
              <w:jc w:val="center"/>
            </w:pPr>
            <w:r w:rsidRPr="005968C6">
              <w:t>Romeo &amp; Juliet</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5</w:t>
            </w:r>
          </w:p>
        </w:tc>
        <w:tc>
          <w:tcPr>
            <w:tcW w:w="4227" w:type="dxa"/>
          </w:tcPr>
          <w:p w:rsidR="005968C6" w:rsidRPr="005968C6" w:rsidRDefault="005968C6" w:rsidP="009301A2">
            <w:pPr>
              <w:jc w:val="center"/>
            </w:pPr>
            <w:r w:rsidRPr="005968C6">
              <w:t>Siddhartha</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6</w:t>
            </w:r>
          </w:p>
        </w:tc>
        <w:tc>
          <w:tcPr>
            <w:tcW w:w="4227" w:type="dxa"/>
          </w:tcPr>
          <w:p w:rsidR="005968C6" w:rsidRPr="005968C6" w:rsidRDefault="005968C6" w:rsidP="009301A2">
            <w:pPr>
              <w:jc w:val="center"/>
            </w:pPr>
            <w:r w:rsidRPr="005968C6">
              <w:t>Fahrenheit 451</w:t>
            </w:r>
          </w:p>
        </w:tc>
        <w:tc>
          <w:tcPr>
            <w:tcW w:w="5269" w:type="dxa"/>
            <w:gridSpan w:val="2"/>
            <w:vMerge/>
          </w:tcPr>
          <w:p w:rsidR="005968C6" w:rsidRPr="005968C6" w:rsidRDefault="005968C6" w:rsidP="009301A2">
            <w:pPr>
              <w:jc w:val="center"/>
            </w:pPr>
          </w:p>
        </w:tc>
      </w:tr>
      <w:tr w:rsidR="005968C6" w:rsidRPr="005968C6" w:rsidTr="009301A2">
        <w:tc>
          <w:tcPr>
            <w:tcW w:w="10818" w:type="dxa"/>
            <w:gridSpan w:val="4"/>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10</w:t>
            </w:r>
            <w:r w:rsidRPr="005968C6">
              <w:rPr>
                <w:b/>
                <w:color w:val="FFFFFF" w:themeColor="background1"/>
                <w:vertAlign w:val="superscript"/>
              </w:rPr>
              <w:t>th</w:t>
            </w:r>
            <w:r w:rsidRPr="005968C6">
              <w:rPr>
                <w:b/>
                <w:color w:val="FFFFFF" w:themeColor="background1"/>
              </w:rPr>
              <w:t xml:space="preserve"> Grade World Literature</w:t>
            </w:r>
          </w:p>
        </w:tc>
      </w:tr>
      <w:tr w:rsidR="005968C6" w:rsidRPr="005968C6" w:rsidTr="00595AF3">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 / Book</w:t>
            </w:r>
          </w:p>
        </w:tc>
        <w:tc>
          <w:tcPr>
            <w:tcW w:w="5269" w:type="dxa"/>
            <w:gridSpan w:val="2"/>
          </w:tcPr>
          <w:p w:rsidR="005968C6" w:rsidRPr="005968C6" w:rsidRDefault="005968C6" w:rsidP="009301A2">
            <w:pPr>
              <w:jc w:val="center"/>
              <w:rPr>
                <w:b/>
              </w:rPr>
            </w:pPr>
            <w:r w:rsidRPr="005968C6">
              <w:rPr>
                <w:b/>
              </w:rPr>
              <w:t xml:space="preserve">Notes </w:t>
            </w:r>
          </w:p>
        </w:tc>
      </w:tr>
      <w:tr w:rsidR="005968C6" w:rsidRPr="005968C6" w:rsidTr="00595AF3">
        <w:tc>
          <w:tcPr>
            <w:tcW w:w="1322" w:type="dxa"/>
          </w:tcPr>
          <w:p w:rsidR="005968C6" w:rsidRPr="005968C6" w:rsidRDefault="005968C6" w:rsidP="009301A2">
            <w:pPr>
              <w:jc w:val="center"/>
            </w:pPr>
            <w:r w:rsidRPr="005968C6">
              <w:t>1</w:t>
            </w:r>
          </w:p>
        </w:tc>
        <w:tc>
          <w:tcPr>
            <w:tcW w:w="4227" w:type="dxa"/>
          </w:tcPr>
          <w:p w:rsidR="005968C6" w:rsidRPr="005968C6" w:rsidRDefault="005968C6" w:rsidP="005968C6">
            <w:pPr>
              <w:jc w:val="center"/>
            </w:pPr>
            <w:r w:rsidRPr="005968C6">
              <w:t>In the Time of the Butterflies</w:t>
            </w:r>
          </w:p>
        </w:tc>
        <w:tc>
          <w:tcPr>
            <w:tcW w:w="5269" w:type="dxa"/>
            <w:gridSpan w:val="2"/>
            <w:vMerge w:val="restart"/>
          </w:tcPr>
          <w:p w:rsidR="005968C6" w:rsidRPr="005968C6" w:rsidRDefault="005968C6" w:rsidP="009301A2">
            <w:r w:rsidRPr="005968C6">
              <w:t>There are no new texts in 10</w:t>
            </w:r>
            <w:r w:rsidRPr="005968C6">
              <w:rPr>
                <w:vertAlign w:val="superscript"/>
              </w:rPr>
              <w:t>th</w:t>
            </w:r>
            <w:r w:rsidRPr="005968C6">
              <w:t xml:space="preserve"> grade, but the sequence has been rearranged slightly based on teacher feedback.</w:t>
            </w:r>
          </w:p>
        </w:tc>
      </w:tr>
      <w:tr w:rsidR="005968C6" w:rsidRPr="005968C6" w:rsidTr="00595AF3">
        <w:tc>
          <w:tcPr>
            <w:tcW w:w="1322" w:type="dxa"/>
          </w:tcPr>
          <w:p w:rsidR="005968C6" w:rsidRPr="005968C6" w:rsidRDefault="005968C6" w:rsidP="009301A2">
            <w:pPr>
              <w:jc w:val="center"/>
            </w:pPr>
            <w:r w:rsidRPr="005968C6">
              <w:t>2</w:t>
            </w:r>
          </w:p>
        </w:tc>
        <w:tc>
          <w:tcPr>
            <w:tcW w:w="4227" w:type="dxa"/>
          </w:tcPr>
          <w:p w:rsidR="005968C6" w:rsidRPr="005968C6" w:rsidRDefault="005968C6" w:rsidP="005968C6">
            <w:pPr>
              <w:jc w:val="center"/>
            </w:pPr>
            <w:r w:rsidRPr="005968C6">
              <w:t>Things Fall Apart</w:t>
            </w:r>
          </w:p>
          <w:p w:rsidR="005968C6" w:rsidRPr="005968C6" w:rsidRDefault="005968C6" w:rsidP="005968C6">
            <w:pPr>
              <w:jc w:val="center"/>
            </w:pPr>
            <w:r w:rsidRPr="005968C6">
              <w:t>Heart of Darkness</w:t>
            </w:r>
          </w:p>
        </w:tc>
        <w:tc>
          <w:tcPr>
            <w:tcW w:w="5269" w:type="dxa"/>
            <w:gridSpan w:val="2"/>
            <w:vMerge/>
          </w:tcPr>
          <w:p w:rsidR="005968C6" w:rsidRPr="005968C6" w:rsidRDefault="005968C6" w:rsidP="009301A2"/>
        </w:tc>
      </w:tr>
      <w:tr w:rsidR="005968C6" w:rsidRPr="005968C6" w:rsidTr="00595AF3">
        <w:tc>
          <w:tcPr>
            <w:tcW w:w="1322" w:type="dxa"/>
          </w:tcPr>
          <w:p w:rsidR="005968C6" w:rsidRPr="005968C6" w:rsidRDefault="005968C6" w:rsidP="009301A2">
            <w:pPr>
              <w:jc w:val="center"/>
            </w:pPr>
            <w:r w:rsidRPr="005968C6">
              <w:t>3</w:t>
            </w:r>
          </w:p>
        </w:tc>
        <w:tc>
          <w:tcPr>
            <w:tcW w:w="4227" w:type="dxa"/>
          </w:tcPr>
          <w:p w:rsidR="005968C6" w:rsidRPr="005968C6" w:rsidRDefault="005968C6" w:rsidP="005968C6">
            <w:pPr>
              <w:jc w:val="center"/>
              <w:rPr>
                <w:color w:val="FF0000"/>
              </w:rPr>
            </w:pPr>
            <w:r w:rsidRPr="005968C6">
              <w:t>Macbeth</w:t>
            </w:r>
          </w:p>
        </w:tc>
        <w:tc>
          <w:tcPr>
            <w:tcW w:w="5269" w:type="dxa"/>
            <w:gridSpan w:val="2"/>
            <w:vMerge/>
          </w:tcPr>
          <w:p w:rsidR="005968C6" w:rsidRPr="005968C6" w:rsidRDefault="005968C6" w:rsidP="009301A2"/>
        </w:tc>
      </w:tr>
      <w:tr w:rsidR="005968C6" w:rsidRPr="005968C6" w:rsidTr="00595AF3">
        <w:tc>
          <w:tcPr>
            <w:tcW w:w="1322" w:type="dxa"/>
          </w:tcPr>
          <w:p w:rsidR="005968C6" w:rsidRPr="005968C6" w:rsidRDefault="005968C6" w:rsidP="009301A2">
            <w:pPr>
              <w:jc w:val="center"/>
            </w:pPr>
            <w:r w:rsidRPr="005968C6">
              <w:t>4</w:t>
            </w:r>
          </w:p>
        </w:tc>
        <w:tc>
          <w:tcPr>
            <w:tcW w:w="4227" w:type="dxa"/>
          </w:tcPr>
          <w:p w:rsidR="005968C6" w:rsidRPr="005968C6" w:rsidRDefault="005968C6" w:rsidP="005968C6">
            <w:pPr>
              <w:jc w:val="center"/>
            </w:pPr>
            <w:r w:rsidRPr="005968C6">
              <w:t>God of Small Things</w:t>
            </w:r>
          </w:p>
        </w:tc>
        <w:tc>
          <w:tcPr>
            <w:tcW w:w="5269" w:type="dxa"/>
            <w:gridSpan w:val="2"/>
            <w:vMerge/>
          </w:tcPr>
          <w:p w:rsidR="005968C6" w:rsidRPr="005968C6" w:rsidRDefault="005968C6" w:rsidP="009301A2"/>
        </w:tc>
      </w:tr>
      <w:tr w:rsidR="005968C6" w:rsidRPr="005968C6" w:rsidTr="00595AF3">
        <w:tc>
          <w:tcPr>
            <w:tcW w:w="1322" w:type="dxa"/>
          </w:tcPr>
          <w:p w:rsidR="005968C6" w:rsidRPr="005968C6" w:rsidRDefault="005968C6" w:rsidP="009301A2">
            <w:pPr>
              <w:jc w:val="center"/>
            </w:pPr>
            <w:r w:rsidRPr="005968C6">
              <w:t>5</w:t>
            </w:r>
          </w:p>
        </w:tc>
        <w:tc>
          <w:tcPr>
            <w:tcW w:w="4227" w:type="dxa"/>
          </w:tcPr>
          <w:p w:rsidR="005968C6" w:rsidRPr="005968C6" w:rsidRDefault="005968C6" w:rsidP="005968C6">
            <w:pPr>
              <w:jc w:val="center"/>
            </w:pPr>
            <w:r w:rsidRPr="005968C6">
              <w:t>First They Killed My Father</w:t>
            </w:r>
          </w:p>
        </w:tc>
        <w:tc>
          <w:tcPr>
            <w:tcW w:w="5269" w:type="dxa"/>
            <w:gridSpan w:val="2"/>
            <w:vMerge/>
          </w:tcPr>
          <w:p w:rsidR="005968C6" w:rsidRPr="005968C6" w:rsidRDefault="005968C6" w:rsidP="009301A2"/>
        </w:tc>
      </w:tr>
      <w:tr w:rsidR="00FB5596" w:rsidRPr="005968C6" w:rsidTr="00595AF3">
        <w:tc>
          <w:tcPr>
            <w:tcW w:w="1322" w:type="dxa"/>
          </w:tcPr>
          <w:p w:rsidR="00FB5596" w:rsidRDefault="00FB5596" w:rsidP="00D30731">
            <w:pPr>
              <w:jc w:val="center"/>
            </w:pPr>
            <w:r>
              <w:t>6</w:t>
            </w:r>
          </w:p>
        </w:tc>
        <w:tc>
          <w:tcPr>
            <w:tcW w:w="4227" w:type="dxa"/>
          </w:tcPr>
          <w:p w:rsidR="00FB5596" w:rsidRPr="005077DA" w:rsidRDefault="00D84E7A" w:rsidP="00FB5596">
            <w:pPr>
              <w:jc w:val="center"/>
            </w:pPr>
            <w:r>
              <w:t>White Teeth</w:t>
            </w:r>
          </w:p>
        </w:tc>
        <w:tc>
          <w:tcPr>
            <w:tcW w:w="5269" w:type="dxa"/>
            <w:gridSpan w:val="2"/>
            <w:vMerge/>
          </w:tcPr>
          <w:p w:rsidR="00FB5596" w:rsidRPr="005968C6" w:rsidRDefault="00FB5596" w:rsidP="009301A2"/>
        </w:tc>
      </w:tr>
      <w:tr w:rsidR="005968C6" w:rsidRPr="005968C6" w:rsidTr="009301A2">
        <w:tc>
          <w:tcPr>
            <w:tcW w:w="10818" w:type="dxa"/>
            <w:gridSpan w:val="4"/>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11</w:t>
            </w:r>
            <w:r w:rsidRPr="005968C6">
              <w:rPr>
                <w:b/>
                <w:color w:val="FFFFFF" w:themeColor="background1"/>
                <w:vertAlign w:val="superscript"/>
              </w:rPr>
              <w:t>th</w:t>
            </w:r>
            <w:r w:rsidRPr="005968C6">
              <w:rPr>
                <w:b/>
                <w:color w:val="FFFFFF" w:themeColor="background1"/>
              </w:rPr>
              <w:t xml:space="preserve"> Grade American Literature – NON-AP</w:t>
            </w:r>
          </w:p>
        </w:tc>
      </w:tr>
      <w:tr w:rsidR="005968C6" w:rsidRPr="005968C6" w:rsidTr="009301A2">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 / Book</w:t>
            </w:r>
          </w:p>
        </w:tc>
        <w:tc>
          <w:tcPr>
            <w:tcW w:w="5269" w:type="dxa"/>
            <w:gridSpan w:val="2"/>
          </w:tcPr>
          <w:p w:rsidR="005968C6" w:rsidRPr="005968C6" w:rsidRDefault="005968C6" w:rsidP="009301A2">
            <w:pPr>
              <w:jc w:val="center"/>
              <w:rPr>
                <w:b/>
              </w:rPr>
            </w:pPr>
            <w:r w:rsidRPr="005968C6">
              <w:rPr>
                <w:b/>
              </w:rPr>
              <w:t xml:space="preserve">Notes </w:t>
            </w:r>
          </w:p>
        </w:tc>
      </w:tr>
      <w:tr w:rsidR="005968C6" w:rsidRPr="005968C6" w:rsidTr="009301A2">
        <w:tc>
          <w:tcPr>
            <w:tcW w:w="1322" w:type="dxa"/>
          </w:tcPr>
          <w:p w:rsidR="005968C6" w:rsidRPr="005968C6" w:rsidRDefault="005968C6" w:rsidP="009301A2">
            <w:pPr>
              <w:jc w:val="center"/>
            </w:pPr>
            <w:r w:rsidRPr="005968C6">
              <w:t>1</w:t>
            </w:r>
          </w:p>
        </w:tc>
        <w:tc>
          <w:tcPr>
            <w:tcW w:w="4227" w:type="dxa"/>
          </w:tcPr>
          <w:p w:rsidR="005968C6" w:rsidRPr="005968C6" w:rsidRDefault="005968C6" w:rsidP="005968C6">
            <w:pPr>
              <w:jc w:val="center"/>
            </w:pPr>
            <w:r w:rsidRPr="005968C6">
              <w:t>American Identity: Short Stories, Memoirs, and Poems</w:t>
            </w:r>
          </w:p>
        </w:tc>
        <w:tc>
          <w:tcPr>
            <w:tcW w:w="5269" w:type="dxa"/>
            <w:gridSpan w:val="2"/>
          </w:tcPr>
          <w:p w:rsidR="005968C6" w:rsidRPr="005968C6" w:rsidRDefault="005968C6" w:rsidP="00596BD2">
            <w:r w:rsidRPr="005968C6">
              <w:t>No book required; this is a new unit and we will not be reading “The Book of Unknown Americans” this year</w:t>
            </w:r>
          </w:p>
        </w:tc>
      </w:tr>
      <w:tr w:rsidR="005968C6" w:rsidRPr="005968C6" w:rsidTr="00595AF3">
        <w:tc>
          <w:tcPr>
            <w:tcW w:w="1322" w:type="dxa"/>
          </w:tcPr>
          <w:p w:rsidR="005968C6" w:rsidRPr="005968C6" w:rsidRDefault="005968C6" w:rsidP="009301A2">
            <w:pPr>
              <w:jc w:val="center"/>
            </w:pPr>
            <w:r w:rsidRPr="005968C6">
              <w:t>2</w:t>
            </w:r>
          </w:p>
        </w:tc>
        <w:tc>
          <w:tcPr>
            <w:tcW w:w="4227" w:type="dxa"/>
          </w:tcPr>
          <w:p w:rsidR="005968C6" w:rsidRPr="005968C6" w:rsidRDefault="005968C6" w:rsidP="005968C6">
            <w:pPr>
              <w:jc w:val="center"/>
            </w:pPr>
            <w:r w:rsidRPr="005968C6">
              <w:t>The Crucible</w:t>
            </w:r>
          </w:p>
        </w:tc>
        <w:tc>
          <w:tcPr>
            <w:tcW w:w="5269" w:type="dxa"/>
            <w:gridSpan w:val="2"/>
            <w:vMerge w:val="restart"/>
          </w:tcPr>
          <w:p w:rsidR="005968C6" w:rsidRPr="005968C6" w:rsidRDefault="005968C6" w:rsidP="009301A2">
            <w:r w:rsidRPr="005968C6">
              <w:t>Units 2-6 are the same as last year.</w:t>
            </w:r>
          </w:p>
        </w:tc>
      </w:tr>
      <w:tr w:rsidR="005968C6" w:rsidRPr="005968C6" w:rsidTr="00595AF3">
        <w:tc>
          <w:tcPr>
            <w:tcW w:w="1322" w:type="dxa"/>
          </w:tcPr>
          <w:p w:rsidR="005968C6" w:rsidRPr="005968C6" w:rsidRDefault="005968C6" w:rsidP="009301A2">
            <w:pPr>
              <w:jc w:val="center"/>
            </w:pPr>
            <w:r w:rsidRPr="005968C6">
              <w:t>3</w:t>
            </w:r>
          </w:p>
        </w:tc>
        <w:tc>
          <w:tcPr>
            <w:tcW w:w="4227" w:type="dxa"/>
          </w:tcPr>
          <w:p w:rsidR="005968C6" w:rsidRPr="005968C6" w:rsidRDefault="005968C6" w:rsidP="005968C6">
            <w:pPr>
              <w:jc w:val="center"/>
            </w:pPr>
            <w:r w:rsidRPr="005968C6">
              <w:t>Sula</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4</w:t>
            </w:r>
          </w:p>
        </w:tc>
        <w:tc>
          <w:tcPr>
            <w:tcW w:w="4227" w:type="dxa"/>
          </w:tcPr>
          <w:p w:rsidR="005968C6" w:rsidRPr="005968C6" w:rsidRDefault="005968C6" w:rsidP="005968C6">
            <w:pPr>
              <w:jc w:val="center"/>
            </w:pPr>
            <w:r w:rsidRPr="005968C6">
              <w:t>The Great Gatsby</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5</w:t>
            </w:r>
          </w:p>
        </w:tc>
        <w:tc>
          <w:tcPr>
            <w:tcW w:w="4227" w:type="dxa"/>
          </w:tcPr>
          <w:p w:rsidR="005968C6" w:rsidRPr="005968C6" w:rsidRDefault="005968C6" w:rsidP="005968C6">
            <w:pPr>
              <w:jc w:val="center"/>
            </w:pPr>
            <w:r w:rsidRPr="005968C6">
              <w:t>Angels in America</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6</w:t>
            </w:r>
          </w:p>
        </w:tc>
        <w:tc>
          <w:tcPr>
            <w:tcW w:w="4227" w:type="dxa"/>
          </w:tcPr>
          <w:p w:rsidR="005968C6" w:rsidRPr="005968C6" w:rsidRDefault="005968C6" w:rsidP="005968C6">
            <w:pPr>
              <w:jc w:val="center"/>
            </w:pPr>
            <w:r w:rsidRPr="005968C6">
              <w:t xml:space="preserve">The Brief Wondrous Life of Oscar </w:t>
            </w:r>
            <w:proofErr w:type="spellStart"/>
            <w:r w:rsidRPr="005968C6">
              <w:t>Wao</w:t>
            </w:r>
            <w:proofErr w:type="spellEnd"/>
          </w:p>
        </w:tc>
        <w:tc>
          <w:tcPr>
            <w:tcW w:w="5269" w:type="dxa"/>
            <w:gridSpan w:val="2"/>
            <w:vMerge/>
          </w:tcPr>
          <w:p w:rsidR="005968C6" w:rsidRPr="005968C6" w:rsidRDefault="005968C6" w:rsidP="009301A2">
            <w:pPr>
              <w:jc w:val="center"/>
            </w:pPr>
          </w:p>
        </w:tc>
      </w:tr>
      <w:tr w:rsidR="005968C6" w:rsidRPr="005968C6" w:rsidTr="009301A2">
        <w:tc>
          <w:tcPr>
            <w:tcW w:w="10818" w:type="dxa"/>
            <w:gridSpan w:val="4"/>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11</w:t>
            </w:r>
            <w:r w:rsidRPr="005968C6">
              <w:rPr>
                <w:b/>
                <w:color w:val="FFFFFF" w:themeColor="background1"/>
                <w:vertAlign w:val="superscript"/>
              </w:rPr>
              <w:t>th</w:t>
            </w:r>
            <w:r w:rsidRPr="005968C6">
              <w:rPr>
                <w:b/>
                <w:color w:val="FFFFFF" w:themeColor="background1"/>
              </w:rPr>
              <w:t xml:space="preserve"> Grade AP Literature (new course – offered at some schools)</w:t>
            </w:r>
          </w:p>
        </w:tc>
      </w:tr>
      <w:tr w:rsidR="005968C6" w:rsidRPr="005968C6" w:rsidTr="009301A2">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 / Book</w:t>
            </w:r>
          </w:p>
        </w:tc>
        <w:tc>
          <w:tcPr>
            <w:tcW w:w="5269" w:type="dxa"/>
            <w:gridSpan w:val="2"/>
          </w:tcPr>
          <w:p w:rsidR="005968C6" w:rsidRPr="005968C6" w:rsidRDefault="005968C6" w:rsidP="005968C6">
            <w:pPr>
              <w:jc w:val="center"/>
              <w:rPr>
                <w:b/>
              </w:rPr>
            </w:pPr>
            <w:r w:rsidRPr="005968C6">
              <w:rPr>
                <w:b/>
              </w:rPr>
              <w:t xml:space="preserve"> Notes </w:t>
            </w:r>
          </w:p>
        </w:tc>
      </w:tr>
      <w:tr w:rsidR="005968C6" w:rsidRPr="005968C6" w:rsidTr="009301A2">
        <w:tc>
          <w:tcPr>
            <w:tcW w:w="1322" w:type="dxa"/>
          </w:tcPr>
          <w:p w:rsidR="005968C6" w:rsidRPr="005968C6" w:rsidRDefault="005968C6" w:rsidP="009301A2">
            <w:pPr>
              <w:jc w:val="center"/>
            </w:pPr>
            <w:r w:rsidRPr="005968C6">
              <w:t>1</w:t>
            </w:r>
          </w:p>
        </w:tc>
        <w:tc>
          <w:tcPr>
            <w:tcW w:w="4227" w:type="dxa"/>
          </w:tcPr>
          <w:p w:rsidR="005968C6" w:rsidRPr="005968C6" w:rsidRDefault="005968C6" w:rsidP="005968C6">
            <w:pPr>
              <w:jc w:val="center"/>
            </w:pPr>
            <w:r w:rsidRPr="005968C6">
              <w:t>Foundations of AP Literature (Short Fiction)</w:t>
            </w:r>
          </w:p>
        </w:tc>
        <w:tc>
          <w:tcPr>
            <w:tcW w:w="5269" w:type="dxa"/>
            <w:gridSpan w:val="2"/>
          </w:tcPr>
          <w:p w:rsidR="005968C6" w:rsidRPr="005968C6" w:rsidRDefault="005968C6" w:rsidP="005968C6">
            <w:r w:rsidRPr="005968C6">
              <w:t>There is no book required for this unit.</w:t>
            </w:r>
          </w:p>
        </w:tc>
      </w:tr>
      <w:tr w:rsidR="005968C6" w:rsidRPr="005968C6" w:rsidTr="009301A2">
        <w:tc>
          <w:tcPr>
            <w:tcW w:w="1322" w:type="dxa"/>
          </w:tcPr>
          <w:p w:rsidR="005968C6" w:rsidRPr="005968C6" w:rsidRDefault="005968C6" w:rsidP="009301A2">
            <w:pPr>
              <w:jc w:val="center"/>
            </w:pPr>
            <w:r w:rsidRPr="005968C6">
              <w:t>2</w:t>
            </w:r>
          </w:p>
        </w:tc>
        <w:tc>
          <w:tcPr>
            <w:tcW w:w="4227" w:type="dxa"/>
          </w:tcPr>
          <w:p w:rsidR="005968C6" w:rsidRPr="005968C6" w:rsidRDefault="005968C6" w:rsidP="005968C6">
            <w:pPr>
              <w:jc w:val="center"/>
            </w:pPr>
            <w:r w:rsidRPr="005968C6">
              <w:t>Frankenstein</w:t>
            </w:r>
          </w:p>
        </w:tc>
        <w:tc>
          <w:tcPr>
            <w:tcW w:w="5269" w:type="dxa"/>
            <w:gridSpan w:val="2"/>
          </w:tcPr>
          <w:p w:rsidR="005968C6" w:rsidRPr="005968C6" w:rsidRDefault="005968C6" w:rsidP="009301A2">
            <w:r w:rsidRPr="005968C6">
              <w:t>This is a new book</w:t>
            </w:r>
          </w:p>
        </w:tc>
      </w:tr>
      <w:tr w:rsidR="005968C6" w:rsidRPr="005968C6" w:rsidTr="00595AF3">
        <w:tc>
          <w:tcPr>
            <w:tcW w:w="1322" w:type="dxa"/>
          </w:tcPr>
          <w:p w:rsidR="005968C6" w:rsidRPr="005968C6" w:rsidRDefault="005968C6" w:rsidP="009301A2">
            <w:pPr>
              <w:jc w:val="center"/>
            </w:pPr>
            <w:r w:rsidRPr="005968C6">
              <w:t>3</w:t>
            </w:r>
          </w:p>
        </w:tc>
        <w:tc>
          <w:tcPr>
            <w:tcW w:w="4227" w:type="dxa"/>
          </w:tcPr>
          <w:p w:rsidR="005968C6" w:rsidRPr="005968C6" w:rsidRDefault="005968C6" w:rsidP="005968C6">
            <w:pPr>
              <w:jc w:val="center"/>
            </w:pPr>
            <w:r w:rsidRPr="005968C6">
              <w:t>The Crucible</w:t>
            </w:r>
          </w:p>
        </w:tc>
        <w:tc>
          <w:tcPr>
            <w:tcW w:w="5269" w:type="dxa"/>
            <w:gridSpan w:val="2"/>
            <w:vMerge w:val="restart"/>
          </w:tcPr>
          <w:p w:rsidR="005968C6" w:rsidRPr="005968C6" w:rsidRDefault="005968C6" w:rsidP="009301A2">
            <w:r w:rsidRPr="005968C6">
              <w:t>These are the same books as Units 2, 3, 4, and 5 or 6 in 11</w:t>
            </w:r>
            <w:r w:rsidRPr="005968C6">
              <w:rPr>
                <w:vertAlign w:val="superscript"/>
              </w:rPr>
              <w:t>th</w:t>
            </w:r>
            <w:r w:rsidRPr="005968C6">
              <w:t xml:space="preserve"> Grade American Lite</w:t>
            </w:r>
            <w:r w:rsidR="00596BD2">
              <w:t>rat</w:t>
            </w:r>
            <w:r w:rsidRPr="005968C6">
              <w:t>ure</w:t>
            </w:r>
          </w:p>
        </w:tc>
      </w:tr>
      <w:tr w:rsidR="005968C6" w:rsidRPr="005968C6" w:rsidTr="00595AF3">
        <w:tc>
          <w:tcPr>
            <w:tcW w:w="1322" w:type="dxa"/>
          </w:tcPr>
          <w:p w:rsidR="005968C6" w:rsidRPr="005968C6" w:rsidRDefault="005968C6" w:rsidP="009301A2">
            <w:pPr>
              <w:jc w:val="center"/>
            </w:pPr>
            <w:r w:rsidRPr="005968C6">
              <w:t>4</w:t>
            </w:r>
          </w:p>
        </w:tc>
        <w:tc>
          <w:tcPr>
            <w:tcW w:w="4227" w:type="dxa"/>
          </w:tcPr>
          <w:p w:rsidR="005968C6" w:rsidRPr="005968C6" w:rsidRDefault="005968C6" w:rsidP="005968C6">
            <w:pPr>
              <w:jc w:val="center"/>
            </w:pPr>
            <w:r w:rsidRPr="005968C6">
              <w:t>Sula</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5</w:t>
            </w:r>
          </w:p>
        </w:tc>
        <w:tc>
          <w:tcPr>
            <w:tcW w:w="4227" w:type="dxa"/>
          </w:tcPr>
          <w:p w:rsidR="005968C6" w:rsidRPr="005968C6" w:rsidRDefault="005968C6" w:rsidP="005968C6">
            <w:pPr>
              <w:jc w:val="center"/>
            </w:pPr>
            <w:r w:rsidRPr="005968C6">
              <w:t>The Great Gatsby</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6</w:t>
            </w:r>
          </w:p>
        </w:tc>
        <w:tc>
          <w:tcPr>
            <w:tcW w:w="4227" w:type="dxa"/>
          </w:tcPr>
          <w:p w:rsidR="005968C6" w:rsidRPr="005968C6" w:rsidRDefault="005968C6" w:rsidP="005968C6">
            <w:pPr>
              <w:jc w:val="center"/>
            </w:pPr>
            <w:r w:rsidRPr="005968C6">
              <w:t xml:space="preserve">Angels in America </w:t>
            </w:r>
            <w:r w:rsidRPr="005968C6">
              <w:rPr>
                <w:b/>
                <w:u w:val="single"/>
              </w:rPr>
              <w:t>or</w:t>
            </w:r>
            <w:r w:rsidRPr="005968C6">
              <w:t xml:space="preserve"> The Brief Wondrous Life of Oscar </w:t>
            </w:r>
            <w:proofErr w:type="spellStart"/>
            <w:r w:rsidRPr="005968C6">
              <w:t>Wao</w:t>
            </w:r>
            <w:proofErr w:type="spellEnd"/>
            <w:r w:rsidRPr="005968C6">
              <w:t xml:space="preserve"> (this will be a teacher’s  or school’s choice – scholars will only read one of these)</w:t>
            </w:r>
          </w:p>
        </w:tc>
        <w:tc>
          <w:tcPr>
            <w:tcW w:w="5269" w:type="dxa"/>
            <w:gridSpan w:val="2"/>
            <w:vMerge/>
          </w:tcPr>
          <w:p w:rsidR="005968C6" w:rsidRPr="005968C6" w:rsidRDefault="005968C6" w:rsidP="009301A2">
            <w:pPr>
              <w:jc w:val="center"/>
            </w:pPr>
          </w:p>
        </w:tc>
      </w:tr>
      <w:tr w:rsidR="005968C6" w:rsidRPr="005968C6" w:rsidTr="00595AF3">
        <w:tc>
          <w:tcPr>
            <w:tcW w:w="1322" w:type="dxa"/>
          </w:tcPr>
          <w:p w:rsidR="005968C6" w:rsidRPr="005968C6" w:rsidRDefault="005968C6" w:rsidP="009301A2">
            <w:pPr>
              <w:jc w:val="center"/>
            </w:pPr>
            <w:r w:rsidRPr="005968C6">
              <w:t>7</w:t>
            </w:r>
          </w:p>
        </w:tc>
        <w:tc>
          <w:tcPr>
            <w:tcW w:w="4227" w:type="dxa"/>
          </w:tcPr>
          <w:p w:rsidR="005968C6" w:rsidRPr="005968C6" w:rsidRDefault="005968C6" w:rsidP="005968C6">
            <w:pPr>
              <w:jc w:val="center"/>
            </w:pPr>
            <w:r w:rsidRPr="005968C6">
              <w:t>The House of the Spirits</w:t>
            </w:r>
          </w:p>
        </w:tc>
        <w:tc>
          <w:tcPr>
            <w:tcW w:w="5269" w:type="dxa"/>
            <w:gridSpan w:val="2"/>
            <w:vMerge w:val="restart"/>
          </w:tcPr>
          <w:p w:rsidR="005968C6" w:rsidRPr="005968C6" w:rsidRDefault="005968C6" w:rsidP="009301A2">
            <w:r w:rsidRPr="005968C6">
              <w:t>Schools that offered AP Lang already have copies of these books; we are moving these books down from AP Lang</w:t>
            </w:r>
          </w:p>
        </w:tc>
      </w:tr>
      <w:tr w:rsidR="005968C6" w:rsidRPr="005968C6" w:rsidTr="00595AF3">
        <w:tc>
          <w:tcPr>
            <w:tcW w:w="1322" w:type="dxa"/>
          </w:tcPr>
          <w:p w:rsidR="005968C6" w:rsidRPr="005968C6" w:rsidRDefault="005968C6" w:rsidP="009301A2">
            <w:pPr>
              <w:jc w:val="center"/>
            </w:pPr>
            <w:r w:rsidRPr="005968C6">
              <w:t>8</w:t>
            </w:r>
          </w:p>
        </w:tc>
        <w:tc>
          <w:tcPr>
            <w:tcW w:w="4227" w:type="dxa"/>
          </w:tcPr>
          <w:p w:rsidR="005968C6" w:rsidRPr="005968C6" w:rsidRDefault="005968C6" w:rsidP="005968C6">
            <w:pPr>
              <w:jc w:val="center"/>
            </w:pPr>
            <w:r w:rsidRPr="005968C6">
              <w:t>Hamlet</w:t>
            </w:r>
          </w:p>
        </w:tc>
        <w:tc>
          <w:tcPr>
            <w:tcW w:w="5269" w:type="dxa"/>
            <w:gridSpan w:val="2"/>
            <w:vMerge/>
          </w:tcPr>
          <w:p w:rsidR="005968C6" w:rsidRPr="005968C6" w:rsidRDefault="005968C6" w:rsidP="009301A2">
            <w:pPr>
              <w:jc w:val="center"/>
            </w:pPr>
          </w:p>
        </w:tc>
      </w:tr>
      <w:tr w:rsidR="005968C6" w:rsidRPr="005968C6" w:rsidTr="009301A2">
        <w:tc>
          <w:tcPr>
            <w:tcW w:w="10818" w:type="dxa"/>
            <w:gridSpan w:val="4"/>
            <w:shd w:val="clear" w:color="auto" w:fill="595959" w:themeFill="text1" w:themeFillTint="A6"/>
          </w:tcPr>
          <w:p w:rsidR="005968C6" w:rsidRPr="005968C6" w:rsidRDefault="005968C6" w:rsidP="009301A2">
            <w:pPr>
              <w:jc w:val="center"/>
              <w:rPr>
                <w:b/>
              </w:rPr>
            </w:pPr>
            <w:r w:rsidRPr="005968C6">
              <w:rPr>
                <w:b/>
                <w:color w:val="FFFFFF" w:themeColor="background1"/>
              </w:rPr>
              <w:t>12</w:t>
            </w:r>
            <w:r w:rsidRPr="005968C6">
              <w:rPr>
                <w:b/>
                <w:color w:val="FFFFFF" w:themeColor="background1"/>
                <w:vertAlign w:val="superscript"/>
              </w:rPr>
              <w:t>th</w:t>
            </w:r>
            <w:r w:rsidRPr="005968C6">
              <w:rPr>
                <w:b/>
                <w:color w:val="FFFFFF" w:themeColor="background1"/>
              </w:rPr>
              <w:t xml:space="preserve"> Grade AP Language &amp; Composition </w:t>
            </w:r>
          </w:p>
        </w:tc>
      </w:tr>
      <w:tr w:rsidR="005968C6" w:rsidRPr="005968C6" w:rsidTr="00596BD2">
        <w:tc>
          <w:tcPr>
            <w:tcW w:w="1322" w:type="dxa"/>
          </w:tcPr>
          <w:p w:rsidR="005968C6" w:rsidRPr="005968C6" w:rsidRDefault="005968C6" w:rsidP="009301A2">
            <w:pPr>
              <w:jc w:val="center"/>
              <w:rPr>
                <w:b/>
              </w:rPr>
            </w:pPr>
            <w:r w:rsidRPr="005968C6">
              <w:rPr>
                <w:b/>
              </w:rPr>
              <w:t>Unit Order</w:t>
            </w:r>
          </w:p>
        </w:tc>
        <w:tc>
          <w:tcPr>
            <w:tcW w:w="6616" w:type="dxa"/>
            <w:gridSpan w:val="2"/>
          </w:tcPr>
          <w:p w:rsidR="005968C6" w:rsidRPr="005968C6" w:rsidRDefault="005968C6" w:rsidP="009301A2">
            <w:pPr>
              <w:jc w:val="center"/>
              <w:rPr>
                <w:b/>
              </w:rPr>
            </w:pPr>
            <w:r w:rsidRPr="005968C6">
              <w:rPr>
                <w:b/>
              </w:rPr>
              <w:t>Topic / Book</w:t>
            </w:r>
          </w:p>
        </w:tc>
        <w:tc>
          <w:tcPr>
            <w:tcW w:w="2880" w:type="dxa"/>
          </w:tcPr>
          <w:p w:rsidR="005968C6" w:rsidRPr="005968C6" w:rsidRDefault="005968C6" w:rsidP="009301A2">
            <w:pPr>
              <w:jc w:val="center"/>
              <w:rPr>
                <w:b/>
              </w:rPr>
            </w:pPr>
            <w:r w:rsidRPr="005968C6">
              <w:rPr>
                <w:b/>
              </w:rPr>
              <w:t xml:space="preserve">Notes </w:t>
            </w:r>
          </w:p>
        </w:tc>
      </w:tr>
      <w:tr w:rsidR="005968C6" w:rsidRPr="005968C6" w:rsidTr="00596BD2">
        <w:tc>
          <w:tcPr>
            <w:tcW w:w="1322" w:type="dxa"/>
          </w:tcPr>
          <w:p w:rsidR="005968C6" w:rsidRPr="005968C6" w:rsidRDefault="005968C6" w:rsidP="009301A2">
            <w:pPr>
              <w:jc w:val="center"/>
            </w:pPr>
            <w:r w:rsidRPr="005968C6">
              <w:t>1</w:t>
            </w:r>
          </w:p>
        </w:tc>
        <w:tc>
          <w:tcPr>
            <w:tcW w:w="6616" w:type="dxa"/>
            <w:gridSpan w:val="2"/>
          </w:tcPr>
          <w:p w:rsidR="005968C6" w:rsidRPr="005968C6" w:rsidRDefault="005968C6" w:rsidP="005968C6">
            <w:pPr>
              <w:jc w:val="center"/>
            </w:pPr>
            <w:r w:rsidRPr="005968C6">
              <w:t>Foundations of AP Language (Short Rhetoric)</w:t>
            </w:r>
          </w:p>
        </w:tc>
        <w:tc>
          <w:tcPr>
            <w:tcW w:w="2880" w:type="dxa"/>
          </w:tcPr>
          <w:p w:rsidR="005968C6" w:rsidRPr="005968C6" w:rsidRDefault="005968C6" w:rsidP="005968C6">
            <w:r w:rsidRPr="005968C6">
              <w:t>There is no book required for this unit.</w:t>
            </w:r>
          </w:p>
        </w:tc>
      </w:tr>
      <w:tr w:rsidR="005968C6" w:rsidRPr="005968C6" w:rsidTr="00596BD2">
        <w:tc>
          <w:tcPr>
            <w:tcW w:w="1322" w:type="dxa"/>
          </w:tcPr>
          <w:p w:rsidR="005968C6" w:rsidRPr="005968C6" w:rsidRDefault="005968C6" w:rsidP="009301A2">
            <w:pPr>
              <w:jc w:val="center"/>
            </w:pPr>
            <w:r w:rsidRPr="005968C6">
              <w:t>2</w:t>
            </w:r>
          </w:p>
        </w:tc>
        <w:tc>
          <w:tcPr>
            <w:tcW w:w="6616" w:type="dxa"/>
            <w:gridSpan w:val="2"/>
          </w:tcPr>
          <w:p w:rsidR="005968C6" w:rsidRPr="005968C6" w:rsidRDefault="005968C6" w:rsidP="005968C6">
            <w:pPr>
              <w:jc w:val="center"/>
            </w:pPr>
            <w:r w:rsidRPr="005968C6">
              <w:t>The Things They Carried</w:t>
            </w:r>
          </w:p>
        </w:tc>
        <w:tc>
          <w:tcPr>
            <w:tcW w:w="2880" w:type="dxa"/>
            <w:vMerge w:val="restart"/>
          </w:tcPr>
          <w:p w:rsidR="005968C6" w:rsidRPr="005968C6" w:rsidRDefault="005968C6" w:rsidP="009301A2">
            <w:r w:rsidRPr="005968C6">
              <w:t xml:space="preserve">These are the same books as </w:t>
            </w:r>
            <w:r w:rsidRPr="005968C6">
              <w:lastRenderedPageBreak/>
              <w:t>last year.</w:t>
            </w:r>
          </w:p>
        </w:tc>
      </w:tr>
      <w:tr w:rsidR="005968C6" w:rsidRPr="005968C6" w:rsidTr="00596BD2">
        <w:tc>
          <w:tcPr>
            <w:tcW w:w="1322" w:type="dxa"/>
          </w:tcPr>
          <w:p w:rsidR="005968C6" w:rsidRPr="005968C6" w:rsidRDefault="005968C6" w:rsidP="009301A2">
            <w:pPr>
              <w:jc w:val="center"/>
            </w:pPr>
            <w:r w:rsidRPr="005968C6">
              <w:lastRenderedPageBreak/>
              <w:t>3</w:t>
            </w:r>
          </w:p>
        </w:tc>
        <w:tc>
          <w:tcPr>
            <w:tcW w:w="6616" w:type="dxa"/>
            <w:gridSpan w:val="2"/>
          </w:tcPr>
          <w:p w:rsidR="005968C6" w:rsidRPr="005968C6" w:rsidRDefault="005968C6" w:rsidP="005968C6">
            <w:pPr>
              <w:jc w:val="center"/>
            </w:pPr>
            <w:proofErr w:type="spellStart"/>
            <w:r w:rsidRPr="005968C6">
              <w:t>Americanah</w:t>
            </w:r>
            <w:proofErr w:type="spellEnd"/>
          </w:p>
          <w:p w:rsidR="005968C6" w:rsidRPr="005968C6" w:rsidRDefault="005968C6" w:rsidP="005968C6">
            <w:pPr>
              <w:jc w:val="center"/>
            </w:pPr>
            <w:r w:rsidRPr="005968C6">
              <w:t>Why Are All the Black Kids Sitting Together in the Cafeteria</w:t>
            </w:r>
          </w:p>
        </w:tc>
        <w:tc>
          <w:tcPr>
            <w:tcW w:w="2880" w:type="dxa"/>
            <w:vMerge/>
          </w:tcPr>
          <w:p w:rsidR="005968C6" w:rsidRPr="005968C6" w:rsidRDefault="005968C6" w:rsidP="009301A2"/>
        </w:tc>
      </w:tr>
      <w:tr w:rsidR="005968C6" w:rsidRPr="005968C6" w:rsidTr="00596BD2">
        <w:tc>
          <w:tcPr>
            <w:tcW w:w="1322" w:type="dxa"/>
          </w:tcPr>
          <w:p w:rsidR="005968C6" w:rsidRPr="005968C6" w:rsidRDefault="005968C6" w:rsidP="009301A2">
            <w:pPr>
              <w:jc w:val="center"/>
            </w:pPr>
            <w:r w:rsidRPr="005968C6">
              <w:lastRenderedPageBreak/>
              <w:t>4</w:t>
            </w:r>
          </w:p>
        </w:tc>
        <w:tc>
          <w:tcPr>
            <w:tcW w:w="6616" w:type="dxa"/>
            <w:gridSpan w:val="2"/>
          </w:tcPr>
          <w:p w:rsidR="005968C6" w:rsidRPr="005968C6" w:rsidRDefault="0094077D" w:rsidP="005968C6">
            <w:pPr>
              <w:jc w:val="center"/>
            </w:pPr>
            <w:r w:rsidRPr="005968C6">
              <w:t>The Handmaid’s Tale</w:t>
            </w:r>
            <w:bookmarkStart w:id="1" w:name="_GoBack"/>
            <w:bookmarkEnd w:id="1"/>
          </w:p>
        </w:tc>
        <w:tc>
          <w:tcPr>
            <w:tcW w:w="2880" w:type="dxa"/>
            <w:vMerge/>
          </w:tcPr>
          <w:p w:rsidR="005968C6" w:rsidRPr="005968C6" w:rsidRDefault="005968C6" w:rsidP="009301A2"/>
        </w:tc>
      </w:tr>
      <w:tr w:rsidR="005968C6" w:rsidRPr="005968C6" w:rsidTr="00596BD2">
        <w:tc>
          <w:tcPr>
            <w:tcW w:w="1322" w:type="dxa"/>
          </w:tcPr>
          <w:p w:rsidR="005968C6" w:rsidRPr="005968C6" w:rsidRDefault="005968C6" w:rsidP="009301A2">
            <w:pPr>
              <w:jc w:val="center"/>
            </w:pPr>
            <w:r w:rsidRPr="005968C6">
              <w:t>5</w:t>
            </w:r>
          </w:p>
        </w:tc>
        <w:tc>
          <w:tcPr>
            <w:tcW w:w="6616" w:type="dxa"/>
            <w:gridSpan w:val="2"/>
          </w:tcPr>
          <w:p w:rsidR="005968C6" w:rsidRPr="005968C6" w:rsidRDefault="0094077D" w:rsidP="005968C6">
            <w:pPr>
              <w:jc w:val="center"/>
            </w:pPr>
            <w:r w:rsidRPr="005968C6">
              <w:t>The Tipping Point</w:t>
            </w:r>
          </w:p>
        </w:tc>
        <w:tc>
          <w:tcPr>
            <w:tcW w:w="2880" w:type="dxa"/>
            <w:vMerge/>
          </w:tcPr>
          <w:p w:rsidR="005968C6" w:rsidRPr="005968C6" w:rsidRDefault="005968C6" w:rsidP="009301A2"/>
        </w:tc>
      </w:tr>
    </w:tbl>
    <w:p w:rsidR="000E07BB" w:rsidRDefault="000E07BB" w:rsidP="00596BD2"/>
    <w:p w:rsidR="000E07BB" w:rsidRDefault="000E07BB">
      <w:r>
        <w:br w:type="page"/>
      </w:r>
    </w:p>
    <w:p w:rsidR="005968C6" w:rsidRPr="005968C6" w:rsidRDefault="005968C6" w:rsidP="00596BD2"/>
    <w:tbl>
      <w:tblPr>
        <w:tblStyle w:val="TableGrid"/>
        <w:tblW w:w="0" w:type="auto"/>
        <w:tblLook w:val="04A0" w:firstRow="1" w:lastRow="0" w:firstColumn="1" w:lastColumn="0" w:noHBand="0" w:noVBand="1"/>
      </w:tblPr>
      <w:tblGrid>
        <w:gridCol w:w="1322"/>
        <w:gridCol w:w="6616"/>
        <w:gridCol w:w="2880"/>
      </w:tblGrid>
      <w:tr w:rsidR="007D2F19" w:rsidRPr="005968C6" w:rsidTr="00EE2D8D">
        <w:tc>
          <w:tcPr>
            <w:tcW w:w="10818" w:type="dxa"/>
            <w:gridSpan w:val="3"/>
            <w:shd w:val="clear" w:color="auto" w:fill="000000" w:themeFill="text1"/>
          </w:tcPr>
          <w:p w:rsidR="007D2F19" w:rsidRPr="005968C6" w:rsidRDefault="007D2F19" w:rsidP="001A1652">
            <w:pPr>
              <w:jc w:val="center"/>
              <w:rPr>
                <w:b/>
              </w:rPr>
            </w:pPr>
            <w:bookmarkStart w:id="2" w:name="ES"/>
            <w:bookmarkStart w:id="3" w:name="HS"/>
            <w:bookmarkStart w:id="4" w:name="Math"/>
            <w:bookmarkEnd w:id="2"/>
            <w:bookmarkEnd w:id="3"/>
            <w:r w:rsidRPr="005968C6">
              <w:rPr>
                <w:b/>
              </w:rPr>
              <w:t>High School Math</w:t>
            </w:r>
            <w:bookmarkEnd w:id="4"/>
          </w:p>
        </w:tc>
      </w:tr>
      <w:tr w:rsidR="007D2F19" w:rsidRPr="005968C6" w:rsidTr="00EE2D8D">
        <w:tc>
          <w:tcPr>
            <w:tcW w:w="10818" w:type="dxa"/>
            <w:gridSpan w:val="3"/>
            <w:shd w:val="clear" w:color="auto" w:fill="595959" w:themeFill="text1" w:themeFillTint="A6"/>
          </w:tcPr>
          <w:p w:rsidR="007D2F19" w:rsidRPr="005968C6" w:rsidRDefault="007D2F19" w:rsidP="007D2F19">
            <w:pPr>
              <w:jc w:val="center"/>
              <w:rPr>
                <w:b/>
                <w:color w:val="FFFFFF" w:themeColor="background1"/>
              </w:rPr>
            </w:pPr>
            <w:r w:rsidRPr="005968C6">
              <w:rPr>
                <w:b/>
                <w:color w:val="FFFFFF" w:themeColor="background1"/>
              </w:rPr>
              <w:t xml:space="preserve">Grade 9 </w:t>
            </w:r>
            <w:r w:rsidR="001A1652" w:rsidRPr="005968C6">
              <w:rPr>
                <w:b/>
                <w:color w:val="FFFFFF" w:themeColor="background1"/>
              </w:rPr>
              <w:t>Algebra 1</w:t>
            </w:r>
          </w:p>
        </w:tc>
      </w:tr>
      <w:tr w:rsidR="007D2F19" w:rsidRPr="005968C6" w:rsidTr="005968C6">
        <w:tc>
          <w:tcPr>
            <w:tcW w:w="1322" w:type="dxa"/>
          </w:tcPr>
          <w:p w:rsidR="007D2F19" w:rsidRPr="005968C6" w:rsidRDefault="007D2F19" w:rsidP="009301A2">
            <w:pPr>
              <w:jc w:val="center"/>
              <w:rPr>
                <w:b/>
              </w:rPr>
            </w:pPr>
            <w:r w:rsidRPr="005968C6">
              <w:rPr>
                <w:b/>
              </w:rPr>
              <w:t>Unit Order</w:t>
            </w:r>
          </w:p>
        </w:tc>
        <w:tc>
          <w:tcPr>
            <w:tcW w:w="6616" w:type="dxa"/>
          </w:tcPr>
          <w:p w:rsidR="007D2F19" w:rsidRPr="005968C6" w:rsidRDefault="007D2F19" w:rsidP="009301A2">
            <w:pPr>
              <w:jc w:val="center"/>
              <w:rPr>
                <w:b/>
              </w:rPr>
            </w:pPr>
            <w:r w:rsidRPr="005968C6">
              <w:rPr>
                <w:b/>
              </w:rPr>
              <w:t>Topic</w:t>
            </w:r>
          </w:p>
        </w:tc>
        <w:tc>
          <w:tcPr>
            <w:tcW w:w="2880" w:type="dxa"/>
          </w:tcPr>
          <w:p w:rsidR="007D2F19" w:rsidRPr="005968C6" w:rsidRDefault="007D2F19" w:rsidP="009301A2">
            <w:pPr>
              <w:jc w:val="center"/>
              <w:rPr>
                <w:b/>
              </w:rPr>
            </w:pPr>
            <w:r w:rsidRPr="005968C6">
              <w:rPr>
                <w:b/>
              </w:rPr>
              <w:t xml:space="preserve">Notes </w:t>
            </w:r>
          </w:p>
        </w:tc>
      </w:tr>
      <w:tr w:rsidR="005968C6" w:rsidRPr="005968C6" w:rsidTr="005968C6">
        <w:tc>
          <w:tcPr>
            <w:tcW w:w="1322" w:type="dxa"/>
          </w:tcPr>
          <w:p w:rsidR="005968C6" w:rsidRPr="005968C6" w:rsidRDefault="005968C6" w:rsidP="009301A2">
            <w:pPr>
              <w:jc w:val="center"/>
            </w:pPr>
            <w:r w:rsidRPr="005968C6">
              <w:t>1</w:t>
            </w:r>
          </w:p>
        </w:tc>
        <w:tc>
          <w:tcPr>
            <w:tcW w:w="6616" w:type="dxa"/>
          </w:tcPr>
          <w:p w:rsidR="005968C6" w:rsidRPr="005968C6" w:rsidRDefault="005968C6" w:rsidP="00114F48">
            <w:pPr>
              <w:jc w:val="center"/>
            </w:pPr>
            <w:r w:rsidRPr="005968C6">
              <w:t>Equations and Inequalities</w:t>
            </w:r>
          </w:p>
        </w:tc>
        <w:tc>
          <w:tcPr>
            <w:tcW w:w="2880" w:type="dxa"/>
            <w:vMerge w:val="restart"/>
          </w:tcPr>
          <w:p w:rsidR="005968C6" w:rsidRPr="005968C6" w:rsidRDefault="005968C6" w:rsidP="009301A2">
            <w:pPr>
              <w:jc w:val="center"/>
            </w:pPr>
            <w:r w:rsidRPr="005968C6">
              <w:t>The order has not changed from the 2015-16 school year</w:t>
            </w:r>
          </w:p>
        </w:tc>
      </w:tr>
      <w:tr w:rsidR="005968C6" w:rsidRPr="005968C6" w:rsidTr="005968C6">
        <w:tc>
          <w:tcPr>
            <w:tcW w:w="1322" w:type="dxa"/>
          </w:tcPr>
          <w:p w:rsidR="005968C6" w:rsidRPr="005968C6" w:rsidRDefault="005968C6" w:rsidP="009301A2">
            <w:pPr>
              <w:jc w:val="center"/>
            </w:pPr>
            <w:r w:rsidRPr="005968C6">
              <w:t>2</w:t>
            </w:r>
          </w:p>
        </w:tc>
        <w:tc>
          <w:tcPr>
            <w:tcW w:w="6616" w:type="dxa"/>
          </w:tcPr>
          <w:p w:rsidR="005968C6" w:rsidRPr="005968C6" w:rsidRDefault="005968C6" w:rsidP="009301A2">
            <w:pPr>
              <w:jc w:val="center"/>
            </w:pPr>
            <w:r w:rsidRPr="005968C6">
              <w:t>Function Modeling</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1A1652">
            <w:pPr>
              <w:jc w:val="center"/>
            </w:pPr>
            <w:r w:rsidRPr="005968C6">
              <w:t>3</w:t>
            </w:r>
          </w:p>
        </w:tc>
        <w:tc>
          <w:tcPr>
            <w:tcW w:w="6616" w:type="dxa"/>
          </w:tcPr>
          <w:p w:rsidR="005968C6" w:rsidRPr="005968C6" w:rsidRDefault="005968C6" w:rsidP="009301A2">
            <w:pPr>
              <w:jc w:val="center"/>
            </w:pPr>
            <w:r w:rsidRPr="005968C6">
              <w:t>Exponential Functions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4</w:t>
            </w:r>
          </w:p>
        </w:tc>
        <w:tc>
          <w:tcPr>
            <w:tcW w:w="6616" w:type="dxa"/>
          </w:tcPr>
          <w:p w:rsidR="005968C6" w:rsidRPr="005968C6" w:rsidRDefault="005968C6" w:rsidP="009301A2">
            <w:pPr>
              <w:jc w:val="center"/>
            </w:pPr>
            <w:r w:rsidRPr="005968C6">
              <w:t>Systems of Equations and Inequalities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5</w:t>
            </w:r>
          </w:p>
        </w:tc>
        <w:tc>
          <w:tcPr>
            <w:tcW w:w="6616" w:type="dxa"/>
          </w:tcPr>
          <w:p w:rsidR="005968C6" w:rsidRPr="005968C6" w:rsidRDefault="005968C6" w:rsidP="009301A2">
            <w:pPr>
              <w:jc w:val="center"/>
            </w:pPr>
            <w:r w:rsidRPr="005968C6">
              <w:t>Two Variable Statistics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6</w:t>
            </w:r>
          </w:p>
        </w:tc>
        <w:tc>
          <w:tcPr>
            <w:tcW w:w="6616" w:type="dxa"/>
          </w:tcPr>
          <w:p w:rsidR="005968C6" w:rsidRPr="005968C6" w:rsidRDefault="005968C6" w:rsidP="009301A2">
            <w:pPr>
              <w:jc w:val="center"/>
            </w:pPr>
            <w:r w:rsidRPr="005968C6">
              <w:t>Single Variable Statistics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7</w:t>
            </w:r>
          </w:p>
        </w:tc>
        <w:tc>
          <w:tcPr>
            <w:tcW w:w="6616" w:type="dxa"/>
          </w:tcPr>
          <w:p w:rsidR="005968C6" w:rsidRPr="005968C6" w:rsidRDefault="005968C6" w:rsidP="009301A2">
            <w:pPr>
              <w:jc w:val="center"/>
            </w:pPr>
            <w:r w:rsidRPr="005968C6">
              <w:t>Introduction to Polynomials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8</w:t>
            </w:r>
          </w:p>
        </w:tc>
        <w:tc>
          <w:tcPr>
            <w:tcW w:w="6616" w:type="dxa"/>
          </w:tcPr>
          <w:p w:rsidR="005968C6" w:rsidRPr="005968C6" w:rsidRDefault="005968C6" w:rsidP="009301A2">
            <w:pPr>
              <w:jc w:val="center"/>
            </w:pPr>
            <w:r w:rsidRPr="005968C6">
              <w:t>Quadratic Functions and Equations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9</w:t>
            </w:r>
          </w:p>
        </w:tc>
        <w:tc>
          <w:tcPr>
            <w:tcW w:w="6616" w:type="dxa"/>
          </w:tcPr>
          <w:p w:rsidR="005968C6" w:rsidRPr="005968C6" w:rsidRDefault="005968C6" w:rsidP="009301A2">
            <w:pPr>
              <w:jc w:val="center"/>
            </w:pPr>
            <w:r w:rsidRPr="005968C6">
              <w:t>Extended Functions and Equations</w:t>
            </w:r>
          </w:p>
        </w:tc>
        <w:tc>
          <w:tcPr>
            <w:tcW w:w="2880" w:type="dxa"/>
            <w:vMerge/>
          </w:tcPr>
          <w:p w:rsidR="005968C6" w:rsidRPr="005968C6" w:rsidRDefault="005968C6" w:rsidP="009301A2">
            <w:pPr>
              <w:jc w:val="center"/>
            </w:pPr>
          </w:p>
        </w:tc>
      </w:tr>
      <w:tr w:rsidR="007D2F19" w:rsidRPr="005968C6" w:rsidTr="00EE2D8D">
        <w:tc>
          <w:tcPr>
            <w:tcW w:w="10818" w:type="dxa"/>
            <w:gridSpan w:val="3"/>
            <w:shd w:val="clear" w:color="auto" w:fill="595959" w:themeFill="text1" w:themeFillTint="A6"/>
          </w:tcPr>
          <w:p w:rsidR="007D2F19" w:rsidRPr="005968C6" w:rsidRDefault="007D2F19" w:rsidP="009301A2">
            <w:pPr>
              <w:jc w:val="center"/>
              <w:rPr>
                <w:b/>
                <w:color w:val="FFFFFF" w:themeColor="background1"/>
              </w:rPr>
            </w:pPr>
            <w:r w:rsidRPr="005968C6">
              <w:rPr>
                <w:b/>
                <w:color w:val="FFFFFF" w:themeColor="background1"/>
              </w:rPr>
              <w:t xml:space="preserve">Grade 10 </w:t>
            </w:r>
            <w:r w:rsidR="001A1652" w:rsidRPr="005968C6">
              <w:rPr>
                <w:b/>
                <w:color w:val="FFFFFF" w:themeColor="background1"/>
              </w:rPr>
              <w:t>Geometry</w:t>
            </w:r>
          </w:p>
        </w:tc>
      </w:tr>
      <w:tr w:rsidR="007D2F19" w:rsidRPr="005968C6" w:rsidTr="005968C6">
        <w:tc>
          <w:tcPr>
            <w:tcW w:w="1322" w:type="dxa"/>
          </w:tcPr>
          <w:p w:rsidR="007D2F19" w:rsidRPr="005968C6" w:rsidRDefault="007D2F19" w:rsidP="009301A2">
            <w:pPr>
              <w:jc w:val="center"/>
              <w:rPr>
                <w:b/>
              </w:rPr>
            </w:pPr>
            <w:r w:rsidRPr="005968C6">
              <w:rPr>
                <w:b/>
              </w:rPr>
              <w:t>Unit Order</w:t>
            </w:r>
          </w:p>
        </w:tc>
        <w:tc>
          <w:tcPr>
            <w:tcW w:w="6616" w:type="dxa"/>
          </w:tcPr>
          <w:p w:rsidR="007D2F19" w:rsidRPr="005968C6" w:rsidRDefault="007D2F19" w:rsidP="009301A2">
            <w:pPr>
              <w:jc w:val="center"/>
              <w:rPr>
                <w:b/>
              </w:rPr>
            </w:pPr>
            <w:r w:rsidRPr="005968C6">
              <w:rPr>
                <w:b/>
              </w:rPr>
              <w:t>Topic</w:t>
            </w:r>
          </w:p>
        </w:tc>
        <w:tc>
          <w:tcPr>
            <w:tcW w:w="2880" w:type="dxa"/>
          </w:tcPr>
          <w:p w:rsidR="007D2F19" w:rsidRPr="005968C6" w:rsidRDefault="005968C6" w:rsidP="009301A2">
            <w:pPr>
              <w:jc w:val="center"/>
              <w:rPr>
                <w:b/>
              </w:rPr>
            </w:pPr>
            <w:r w:rsidRPr="005968C6">
              <w:rPr>
                <w:b/>
              </w:rPr>
              <w:t>Notes</w:t>
            </w:r>
          </w:p>
        </w:tc>
      </w:tr>
      <w:tr w:rsidR="005968C6" w:rsidRPr="005968C6" w:rsidTr="005968C6">
        <w:tc>
          <w:tcPr>
            <w:tcW w:w="1322" w:type="dxa"/>
          </w:tcPr>
          <w:p w:rsidR="005968C6" w:rsidRPr="005968C6" w:rsidRDefault="005968C6" w:rsidP="009301A2">
            <w:pPr>
              <w:jc w:val="center"/>
            </w:pPr>
            <w:r w:rsidRPr="005968C6">
              <w:t>1</w:t>
            </w:r>
          </w:p>
        </w:tc>
        <w:tc>
          <w:tcPr>
            <w:tcW w:w="6616" w:type="dxa"/>
          </w:tcPr>
          <w:p w:rsidR="005968C6" w:rsidRPr="005968C6" w:rsidRDefault="005968C6" w:rsidP="009301A2">
            <w:pPr>
              <w:jc w:val="center"/>
            </w:pPr>
            <w:r w:rsidRPr="005968C6">
              <w:t>Coordinate Geometry</w:t>
            </w:r>
          </w:p>
        </w:tc>
        <w:tc>
          <w:tcPr>
            <w:tcW w:w="2880" w:type="dxa"/>
            <w:vMerge w:val="restart"/>
          </w:tcPr>
          <w:p w:rsidR="005968C6" w:rsidRPr="005968C6" w:rsidRDefault="005968C6" w:rsidP="009301A2">
            <w:pPr>
              <w:jc w:val="center"/>
            </w:pPr>
            <w:r w:rsidRPr="005968C6">
              <w:t>The order has not changed from the 2015-16 school year</w:t>
            </w:r>
          </w:p>
        </w:tc>
      </w:tr>
      <w:tr w:rsidR="005968C6" w:rsidRPr="005968C6" w:rsidTr="005968C6">
        <w:tc>
          <w:tcPr>
            <w:tcW w:w="1322" w:type="dxa"/>
          </w:tcPr>
          <w:p w:rsidR="005968C6" w:rsidRPr="005968C6" w:rsidRDefault="005968C6" w:rsidP="009301A2">
            <w:pPr>
              <w:jc w:val="center"/>
            </w:pPr>
            <w:r w:rsidRPr="005968C6">
              <w:t>2</w:t>
            </w:r>
          </w:p>
        </w:tc>
        <w:tc>
          <w:tcPr>
            <w:tcW w:w="6616" w:type="dxa"/>
          </w:tcPr>
          <w:p w:rsidR="005968C6" w:rsidRPr="005968C6" w:rsidRDefault="005968C6" w:rsidP="009301A2">
            <w:pPr>
              <w:jc w:val="center"/>
            </w:pPr>
            <w:r w:rsidRPr="005968C6">
              <w:t>Transformations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3</w:t>
            </w:r>
          </w:p>
        </w:tc>
        <w:tc>
          <w:tcPr>
            <w:tcW w:w="6616" w:type="dxa"/>
          </w:tcPr>
          <w:p w:rsidR="005968C6" w:rsidRPr="005968C6" w:rsidRDefault="005968C6" w:rsidP="009301A2">
            <w:pPr>
              <w:jc w:val="center"/>
            </w:pPr>
            <w:r w:rsidRPr="005968C6">
              <w:t>Equations of Parabolic Conic Sections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4</w:t>
            </w:r>
          </w:p>
        </w:tc>
        <w:tc>
          <w:tcPr>
            <w:tcW w:w="6616" w:type="dxa"/>
          </w:tcPr>
          <w:p w:rsidR="005968C6" w:rsidRPr="005968C6" w:rsidRDefault="005968C6" w:rsidP="009301A2">
            <w:pPr>
              <w:jc w:val="center"/>
            </w:pPr>
            <w:r w:rsidRPr="005968C6">
              <w:t>Congruent Triangles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5</w:t>
            </w:r>
          </w:p>
        </w:tc>
        <w:tc>
          <w:tcPr>
            <w:tcW w:w="6616" w:type="dxa"/>
          </w:tcPr>
          <w:p w:rsidR="005968C6" w:rsidRPr="005968C6" w:rsidRDefault="005968C6" w:rsidP="009301A2">
            <w:pPr>
              <w:jc w:val="center"/>
            </w:pPr>
            <w:r w:rsidRPr="005968C6">
              <w:t>Constructions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6</w:t>
            </w:r>
          </w:p>
        </w:tc>
        <w:tc>
          <w:tcPr>
            <w:tcW w:w="6616" w:type="dxa"/>
          </w:tcPr>
          <w:p w:rsidR="005968C6" w:rsidRPr="005968C6" w:rsidRDefault="005968C6" w:rsidP="009301A2">
            <w:pPr>
              <w:jc w:val="center"/>
            </w:pPr>
            <w:r w:rsidRPr="005968C6">
              <w:t>Geometric Relationships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7</w:t>
            </w:r>
          </w:p>
        </w:tc>
        <w:tc>
          <w:tcPr>
            <w:tcW w:w="6616" w:type="dxa"/>
          </w:tcPr>
          <w:p w:rsidR="005968C6" w:rsidRPr="005968C6" w:rsidRDefault="005968C6" w:rsidP="009301A2">
            <w:pPr>
              <w:jc w:val="center"/>
            </w:pPr>
            <w:r w:rsidRPr="005968C6">
              <w:t>Similar Triangles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8</w:t>
            </w:r>
          </w:p>
        </w:tc>
        <w:tc>
          <w:tcPr>
            <w:tcW w:w="6616" w:type="dxa"/>
          </w:tcPr>
          <w:p w:rsidR="005968C6" w:rsidRPr="005968C6" w:rsidRDefault="005968C6" w:rsidP="009301A2">
            <w:pPr>
              <w:jc w:val="center"/>
            </w:pPr>
            <w:r w:rsidRPr="005968C6">
              <w:t>Trigonometry</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9</w:t>
            </w:r>
          </w:p>
        </w:tc>
        <w:tc>
          <w:tcPr>
            <w:tcW w:w="6616" w:type="dxa"/>
          </w:tcPr>
          <w:p w:rsidR="005968C6" w:rsidRPr="005968C6" w:rsidRDefault="005968C6" w:rsidP="009301A2">
            <w:pPr>
              <w:jc w:val="center"/>
            </w:pPr>
            <w:r w:rsidRPr="005968C6">
              <w:t>Circles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10</w:t>
            </w:r>
          </w:p>
        </w:tc>
        <w:tc>
          <w:tcPr>
            <w:tcW w:w="6616" w:type="dxa"/>
          </w:tcPr>
          <w:p w:rsidR="005968C6" w:rsidRPr="005968C6" w:rsidRDefault="005968C6" w:rsidP="009301A2">
            <w:pPr>
              <w:jc w:val="center"/>
            </w:pPr>
            <w:r w:rsidRPr="005968C6">
              <w:t>Geometric Measurement and Dimension</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11</w:t>
            </w:r>
          </w:p>
        </w:tc>
        <w:tc>
          <w:tcPr>
            <w:tcW w:w="6616" w:type="dxa"/>
          </w:tcPr>
          <w:p w:rsidR="005968C6" w:rsidRPr="005968C6" w:rsidRDefault="005968C6" w:rsidP="009301A2">
            <w:pPr>
              <w:jc w:val="center"/>
            </w:pPr>
            <w:r w:rsidRPr="005968C6">
              <w:t>Probability</w:t>
            </w:r>
          </w:p>
        </w:tc>
        <w:tc>
          <w:tcPr>
            <w:tcW w:w="2880" w:type="dxa"/>
            <w:vMerge/>
          </w:tcPr>
          <w:p w:rsidR="005968C6" w:rsidRPr="005968C6" w:rsidRDefault="005968C6" w:rsidP="009301A2">
            <w:pPr>
              <w:jc w:val="center"/>
            </w:pPr>
          </w:p>
        </w:tc>
      </w:tr>
      <w:tr w:rsidR="007D2F19" w:rsidRPr="005968C6" w:rsidTr="00EE2D8D">
        <w:tc>
          <w:tcPr>
            <w:tcW w:w="10818" w:type="dxa"/>
            <w:gridSpan w:val="3"/>
            <w:shd w:val="clear" w:color="auto" w:fill="595959" w:themeFill="text1" w:themeFillTint="A6"/>
          </w:tcPr>
          <w:p w:rsidR="007D2F19" w:rsidRPr="005968C6" w:rsidRDefault="007D2F19" w:rsidP="007D2F19">
            <w:pPr>
              <w:jc w:val="center"/>
              <w:rPr>
                <w:b/>
                <w:color w:val="FFFFFF" w:themeColor="background1"/>
              </w:rPr>
            </w:pPr>
            <w:r w:rsidRPr="005968C6">
              <w:rPr>
                <w:b/>
                <w:color w:val="FFFFFF" w:themeColor="background1"/>
              </w:rPr>
              <w:t xml:space="preserve">Grade 11 </w:t>
            </w:r>
            <w:r w:rsidR="001A1652" w:rsidRPr="005968C6">
              <w:rPr>
                <w:b/>
                <w:color w:val="FFFFFF" w:themeColor="background1"/>
              </w:rPr>
              <w:t>Algebra 2</w:t>
            </w:r>
          </w:p>
        </w:tc>
      </w:tr>
      <w:tr w:rsidR="007D2F19" w:rsidRPr="005968C6" w:rsidTr="005968C6">
        <w:tc>
          <w:tcPr>
            <w:tcW w:w="1322" w:type="dxa"/>
          </w:tcPr>
          <w:p w:rsidR="007D2F19" w:rsidRPr="005968C6" w:rsidRDefault="007D2F19" w:rsidP="009301A2">
            <w:pPr>
              <w:jc w:val="center"/>
              <w:rPr>
                <w:b/>
              </w:rPr>
            </w:pPr>
            <w:r w:rsidRPr="005968C6">
              <w:rPr>
                <w:b/>
              </w:rPr>
              <w:t>Unit Order</w:t>
            </w:r>
          </w:p>
        </w:tc>
        <w:tc>
          <w:tcPr>
            <w:tcW w:w="6616" w:type="dxa"/>
          </w:tcPr>
          <w:p w:rsidR="007D2F19" w:rsidRPr="005968C6" w:rsidRDefault="007D2F19" w:rsidP="009301A2">
            <w:pPr>
              <w:jc w:val="center"/>
              <w:rPr>
                <w:b/>
              </w:rPr>
            </w:pPr>
            <w:r w:rsidRPr="005968C6">
              <w:rPr>
                <w:b/>
              </w:rPr>
              <w:t>Topic</w:t>
            </w:r>
          </w:p>
        </w:tc>
        <w:tc>
          <w:tcPr>
            <w:tcW w:w="2880" w:type="dxa"/>
          </w:tcPr>
          <w:p w:rsidR="007D2F19" w:rsidRPr="005968C6" w:rsidRDefault="005968C6" w:rsidP="009301A2">
            <w:pPr>
              <w:jc w:val="center"/>
              <w:rPr>
                <w:b/>
              </w:rPr>
            </w:pPr>
            <w:r w:rsidRPr="005968C6">
              <w:rPr>
                <w:b/>
              </w:rPr>
              <w:t>Notes</w:t>
            </w:r>
          </w:p>
        </w:tc>
      </w:tr>
      <w:tr w:rsidR="005968C6" w:rsidRPr="005968C6" w:rsidTr="005968C6">
        <w:tc>
          <w:tcPr>
            <w:tcW w:w="1322" w:type="dxa"/>
          </w:tcPr>
          <w:p w:rsidR="005968C6" w:rsidRPr="005968C6" w:rsidRDefault="005968C6" w:rsidP="009301A2">
            <w:pPr>
              <w:jc w:val="center"/>
            </w:pPr>
            <w:r w:rsidRPr="005968C6">
              <w:t>1</w:t>
            </w:r>
          </w:p>
        </w:tc>
        <w:tc>
          <w:tcPr>
            <w:tcW w:w="6616" w:type="dxa"/>
          </w:tcPr>
          <w:p w:rsidR="005968C6" w:rsidRPr="005968C6" w:rsidRDefault="005968C6" w:rsidP="009301A2">
            <w:pPr>
              <w:jc w:val="center"/>
            </w:pPr>
            <w:r w:rsidRPr="005968C6">
              <w:t>Quadratic Functions and Equations</w:t>
            </w:r>
          </w:p>
        </w:tc>
        <w:tc>
          <w:tcPr>
            <w:tcW w:w="2880" w:type="dxa"/>
            <w:vMerge w:val="restart"/>
          </w:tcPr>
          <w:p w:rsidR="005968C6" w:rsidRPr="005968C6" w:rsidRDefault="005968C6" w:rsidP="009301A2">
            <w:pPr>
              <w:jc w:val="center"/>
            </w:pPr>
            <w:r w:rsidRPr="005968C6">
              <w:t>The order has not changed from the 2015-16 school year</w:t>
            </w:r>
          </w:p>
        </w:tc>
      </w:tr>
      <w:tr w:rsidR="005968C6" w:rsidRPr="005968C6" w:rsidTr="005968C6">
        <w:tc>
          <w:tcPr>
            <w:tcW w:w="1322" w:type="dxa"/>
          </w:tcPr>
          <w:p w:rsidR="005968C6" w:rsidRPr="005968C6" w:rsidRDefault="005968C6" w:rsidP="009301A2">
            <w:pPr>
              <w:jc w:val="center"/>
            </w:pPr>
            <w:r w:rsidRPr="005968C6">
              <w:t>2</w:t>
            </w:r>
          </w:p>
        </w:tc>
        <w:tc>
          <w:tcPr>
            <w:tcW w:w="6616" w:type="dxa"/>
          </w:tcPr>
          <w:p w:rsidR="005968C6" w:rsidRPr="005968C6" w:rsidRDefault="005968C6" w:rsidP="009301A2">
            <w:pPr>
              <w:jc w:val="center"/>
            </w:pPr>
            <w:r w:rsidRPr="005968C6">
              <w:t>Polynomial Functions and Equations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3</w:t>
            </w:r>
          </w:p>
        </w:tc>
        <w:tc>
          <w:tcPr>
            <w:tcW w:w="6616" w:type="dxa"/>
          </w:tcPr>
          <w:p w:rsidR="005968C6" w:rsidRPr="005968C6" w:rsidRDefault="005968C6" w:rsidP="009301A2">
            <w:pPr>
              <w:jc w:val="center"/>
            </w:pPr>
            <w:r w:rsidRPr="005968C6">
              <w:t>Rational Expressions and Equations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4</w:t>
            </w:r>
          </w:p>
        </w:tc>
        <w:tc>
          <w:tcPr>
            <w:tcW w:w="6616" w:type="dxa"/>
          </w:tcPr>
          <w:p w:rsidR="005968C6" w:rsidRPr="005968C6" w:rsidRDefault="005968C6" w:rsidP="009301A2">
            <w:pPr>
              <w:jc w:val="center"/>
            </w:pPr>
            <w:r w:rsidRPr="005968C6">
              <w:t>Radical Functions and Equations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5</w:t>
            </w:r>
          </w:p>
        </w:tc>
        <w:tc>
          <w:tcPr>
            <w:tcW w:w="6616" w:type="dxa"/>
          </w:tcPr>
          <w:p w:rsidR="005968C6" w:rsidRPr="005968C6" w:rsidRDefault="005968C6" w:rsidP="009301A2">
            <w:pPr>
              <w:jc w:val="center"/>
            </w:pPr>
            <w:r w:rsidRPr="005968C6">
              <w:t>Exponential Functions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6</w:t>
            </w:r>
          </w:p>
        </w:tc>
        <w:tc>
          <w:tcPr>
            <w:tcW w:w="6616" w:type="dxa"/>
          </w:tcPr>
          <w:p w:rsidR="005968C6" w:rsidRPr="005968C6" w:rsidRDefault="005968C6" w:rsidP="009301A2">
            <w:pPr>
              <w:jc w:val="center"/>
            </w:pPr>
            <w:r w:rsidRPr="005968C6">
              <w:t>Sequences and Series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7</w:t>
            </w:r>
          </w:p>
        </w:tc>
        <w:tc>
          <w:tcPr>
            <w:tcW w:w="6616" w:type="dxa"/>
          </w:tcPr>
          <w:p w:rsidR="005968C6" w:rsidRPr="005968C6" w:rsidRDefault="005968C6" w:rsidP="009301A2">
            <w:pPr>
              <w:jc w:val="center"/>
            </w:pPr>
            <w:r w:rsidRPr="005968C6">
              <w:t>Trigonometry</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8</w:t>
            </w:r>
          </w:p>
        </w:tc>
        <w:tc>
          <w:tcPr>
            <w:tcW w:w="6616" w:type="dxa"/>
          </w:tcPr>
          <w:p w:rsidR="005968C6" w:rsidRPr="005968C6" w:rsidRDefault="005968C6" w:rsidP="009301A2">
            <w:pPr>
              <w:jc w:val="center"/>
            </w:pPr>
            <w:r w:rsidRPr="005968C6">
              <w:t>Systems of Equations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9</w:t>
            </w:r>
          </w:p>
        </w:tc>
        <w:tc>
          <w:tcPr>
            <w:tcW w:w="6616" w:type="dxa"/>
          </w:tcPr>
          <w:p w:rsidR="005968C6" w:rsidRPr="005968C6" w:rsidRDefault="005968C6" w:rsidP="009301A2">
            <w:pPr>
              <w:jc w:val="center"/>
            </w:pPr>
            <w:r w:rsidRPr="005968C6">
              <w:t>Statistical Design</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10</w:t>
            </w:r>
          </w:p>
        </w:tc>
        <w:tc>
          <w:tcPr>
            <w:tcW w:w="6616" w:type="dxa"/>
          </w:tcPr>
          <w:p w:rsidR="005968C6" w:rsidRPr="005968C6" w:rsidRDefault="005968C6" w:rsidP="009301A2">
            <w:pPr>
              <w:jc w:val="center"/>
            </w:pPr>
            <w:r w:rsidRPr="005968C6">
              <w:t>Inferences and Conclusions from Data</w:t>
            </w:r>
          </w:p>
        </w:tc>
        <w:tc>
          <w:tcPr>
            <w:tcW w:w="2880" w:type="dxa"/>
            <w:vMerge/>
          </w:tcPr>
          <w:p w:rsidR="005968C6" w:rsidRPr="005968C6" w:rsidRDefault="005968C6" w:rsidP="009301A2">
            <w:pPr>
              <w:jc w:val="center"/>
            </w:pPr>
          </w:p>
        </w:tc>
      </w:tr>
      <w:tr w:rsidR="001A1652" w:rsidRPr="005968C6" w:rsidTr="00EE2D8D">
        <w:tc>
          <w:tcPr>
            <w:tcW w:w="10818" w:type="dxa"/>
            <w:gridSpan w:val="3"/>
            <w:shd w:val="clear" w:color="auto" w:fill="595959" w:themeFill="text1" w:themeFillTint="A6"/>
          </w:tcPr>
          <w:p w:rsidR="001A1652" w:rsidRPr="005968C6" w:rsidRDefault="001A1652" w:rsidP="009301A2">
            <w:pPr>
              <w:jc w:val="center"/>
              <w:rPr>
                <w:b/>
                <w:color w:val="FFFFFF" w:themeColor="background1"/>
              </w:rPr>
            </w:pPr>
            <w:r w:rsidRPr="005968C6">
              <w:rPr>
                <w:b/>
                <w:color w:val="FFFFFF" w:themeColor="background1"/>
              </w:rPr>
              <w:t>Grade 11 Algebra 2 with Pre-Calculus</w:t>
            </w:r>
          </w:p>
        </w:tc>
      </w:tr>
      <w:tr w:rsidR="0096165D" w:rsidRPr="005968C6" w:rsidTr="005968C6">
        <w:tc>
          <w:tcPr>
            <w:tcW w:w="1322" w:type="dxa"/>
          </w:tcPr>
          <w:p w:rsidR="0096165D" w:rsidRPr="005968C6" w:rsidRDefault="0096165D" w:rsidP="009301A2">
            <w:pPr>
              <w:jc w:val="center"/>
              <w:rPr>
                <w:b/>
              </w:rPr>
            </w:pPr>
            <w:r w:rsidRPr="005968C6">
              <w:rPr>
                <w:b/>
              </w:rPr>
              <w:t>Unit Order</w:t>
            </w:r>
          </w:p>
        </w:tc>
        <w:tc>
          <w:tcPr>
            <w:tcW w:w="6616" w:type="dxa"/>
          </w:tcPr>
          <w:p w:rsidR="0096165D" w:rsidRPr="005968C6" w:rsidRDefault="0096165D" w:rsidP="009301A2">
            <w:pPr>
              <w:jc w:val="center"/>
              <w:rPr>
                <w:b/>
              </w:rPr>
            </w:pPr>
            <w:r w:rsidRPr="005968C6">
              <w:rPr>
                <w:b/>
              </w:rPr>
              <w:t>Topic</w:t>
            </w:r>
          </w:p>
        </w:tc>
        <w:tc>
          <w:tcPr>
            <w:tcW w:w="2880" w:type="dxa"/>
          </w:tcPr>
          <w:p w:rsidR="0096165D" w:rsidRPr="005968C6" w:rsidRDefault="005968C6" w:rsidP="005968C6">
            <w:pPr>
              <w:jc w:val="center"/>
              <w:rPr>
                <w:b/>
              </w:rPr>
            </w:pPr>
            <w:r>
              <w:rPr>
                <w:b/>
              </w:rPr>
              <w:t>Notes</w:t>
            </w:r>
          </w:p>
        </w:tc>
      </w:tr>
      <w:tr w:rsidR="004E31F0" w:rsidRPr="005968C6" w:rsidTr="005968C6">
        <w:tc>
          <w:tcPr>
            <w:tcW w:w="1322" w:type="dxa"/>
          </w:tcPr>
          <w:p w:rsidR="004E31F0" w:rsidRPr="005968C6" w:rsidRDefault="004E31F0" w:rsidP="009301A2">
            <w:pPr>
              <w:jc w:val="center"/>
            </w:pPr>
            <w:r w:rsidRPr="005968C6">
              <w:t>1</w:t>
            </w:r>
          </w:p>
        </w:tc>
        <w:tc>
          <w:tcPr>
            <w:tcW w:w="6616" w:type="dxa"/>
          </w:tcPr>
          <w:p w:rsidR="004E31F0" w:rsidRPr="005968C6" w:rsidRDefault="004E31F0" w:rsidP="009301A2">
            <w:pPr>
              <w:jc w:val="center"/>
            </w:pPr>
            <w:r w:rsidRPr="005968C6">
              <w:t>Quadratic Functions and Equations</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2</w:t>
            </w:r>
          </w:p>
        </w:tc>
        <w:tc>
          <w:tcPr>
            <w:tcW w:w="6616" w:type="dxa"/>
          </w:tcPr>
          <w:p w:rsidR="004E31F0" w:rsidRPr="005968C6" w:rsidRDefault="004E31F0" w:rsidP="009301A2">
            <w:pPr>
              <w:jc w:val="center"/>
            </w:pPr>
            <w:r w:rsidRPr="005968C6">
              <w:t>Polynomial Functions and Equations</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3</w:t>
            </w:r>
          </w:p>
        </w:tc>
        <w:tc>
          <w:tcPr>
            <w:tcW w:w="6616" w:type="dxa"/>
          </w:tcPr>
          <w:p w:rsidR="004E31F0" w:rsidRPr="005968C6" w:rsidRDefault="004E31F0" w:rsidP="009301A2">
            <w:pPr>
              <w:jc w:val="center"/>
            </w:pPr>
            <w:r w:rsidRPr="005968C6">
              <w:t>Rational Expressions and Equations</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4</w:t>
            </w:r>
          </w:p>
        </w:tc>
        <w:tc>
          <w:tcPr>
            <w:tcW w:w="6616" w:type="dxa"/>
          </w:tcPr>
          <w:p w:rsidR="004E31F0" w:rsidRPr="005968C6" w:rsidRDefault="004E31F0" w:rsidP="009301A2">
            <w:pPr>
              <w:jc w:val="center"/>
            </w:pPr>
            <w:r w:rsidRPr="005968C6">
              <w:t>Radical Functions and Equations</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5</w:t>
            </w:r>
          </w:p>
        </w:tc>
        <w:tc>
          <w:tcPr>
            <w:tcW w:w="6616" w:type="dxa"/>
          </w:tcPr>
          <w:p w:rsidR="004E31F0" w:rsidRPr="005968C6" w:rsidRDefault="004E31F0" w:rsidP="009301A2">
            <w:pPr>
              <w:jc w:val="center"/>
            </w:pPr>
            <w:r w:rsidRPr="005968C6">
              <w:t>Exponential Functions</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6</w:t>
            </w:r>
          </w:p>
        </w:tc>
        <w:tc>
          <w:tcPr>
            <w:tcW w:w="6616" w:type="dxa"/>
          </w:tcPr>
          <w:p w:rsidR="004E31F0" w:rsidRPr="005968C6" w:rsidRDefault="004E31F0" w:rsidP="009301A2">
            <w:pPr>
              <w:jc w:val="center"/>
            </w:pPr>
            <w:r w:rsidRPr="005968C6">
              <w:t>Sequences and Series</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7</w:t>
            </w:r>
          </w:p>
        </w:tc>
        <w:tc>
          <w:tcPr>
            <w:tcW w:w="6616" w:type="dxa"/>
          </w:tcPr>
          <w:p w:rsidR="004E31F0" w:rsidRPr="005968C6" w:rsidRDefault="004E31F0" w:rsidP="009301A2">
            <w:pPr>
              <w:jc w:val="center"/>
            </w:pPr>
            <w:r w:rsidRPr="005968C6">
              <w:t>Trigonometry</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8</w:t>
            </w:r>
          </w:p>
        </w:tc>
        <w:tc>
          <w:tcPr>
            <w:tcW w:w="6616" w:type="dxa"/>
          </w:tcPr>
          <w:p w:rsidR="004E31F0" w:rsidRPr="005968C6" w:rsidRDefault="004E31F0" w:rsidP="009301A2">
            <w:pPr>
              <w:jc w:val="center"/>
            </w:pPr>
            <w:r w:rsidRPr="005968C6">
              <w:t>Statistical Design</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9</w:t>
            </w:r>
          </w:p>
        </w:tc>
        <w:tc>
          <w:tcPr>
            <w:tcW w:w="6616" w:type="dxa"/>
          </w:tcPr>
          <w:p w:rsidR="004E31F0" w:rsidRPr="005968C6" w:rsidRDefault="004E31F0" w:rsidP="009301A2">
            <w:pPr>
              <w:jc w:val="center"/>
            </w:pPr>
            <w:r w:rsidRPr="005968C6">
              <w:t>Inferences and Conclusions from Data</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t>10</w:t>
            </w:r>
          </w:p>
        </w:tc>
        <w:tc>
          <w:tcPr>
            <w:tcW w:w="6616" w:type="dxa"/>
          </w:tcPr>
          <w:p w:rsidR="004E31F0" w:rsidRPr="005968C6" w:rsidRDefault="004E31F0" w:rsidP="009301A2">
            <w:pPr>
              <w:jc w:val="center"/>
            </w:pPr>
            <w:r w:rsidRPr="005968C6">
              <w:t>Compositions and Inverses of Functions</w:t>
            </w:r>
          </w:p>
        </w:tc>
        <w:tc>
          <w:tcPr>
            <w:tcW w:w="2880" w:type="dxa"/>
          </w:tcPr>
          <w:p w:rsidR="004E31F0" w:rsidRPr="005968C6" w:rsidRDefault="004E31F0" w:rsidP="009301A2">
            <w:pPr>
              <w:jc w:val="center"/>
            </w:pPr>
          </w:p>
        </w:tc>
      </w:tr>
      <w:tr w:rsidR="004E31F0" w:rsidRPr="005968C6" w:rsidTr="005968C6">
        <w:tc>
          <w:tcPr>
            <w:tcW w:w="1322" w:type="dxa"/>
          </w:tcPr>
          <w:p w:rsidR="004E31F0" w:rsidRPr="005968C6" w:rsidRDefault="004E31F0" w:rsidP="009301A2">
            <w:pPr>
              <w:jc w:val="center"/>
            </w:pPr>
            <w:r w:rsidRPr="005968C6">
              <w:lastRenderedPageBreak/>
              <w:t>11</w:t>
            </w:r>
          </w:p>
        </w:tc>
        <w:tc>
          <w:tcPr>
            <w:tcW w:w="6616" w:type="dxa"/>
          </w:tcPr>
          <w:p w:rsidR="004E31F0" w:rsidRPr="005968C6" w:rsidRDefault="004E31F0" w:rsidP="009301A2">
            <w:pPr>
              <w:jc w:val="center"/>
            </w:pPr>
            <w:r w:rsidRPr="005968C6">
              <w:t>Limits</w:t>
            </w:r>
          </w:p>
        </w:tc>
        <w:tc>
          <w:tcPr>
            <w:tcW w:w="2880" w:type="dxa"/>
          </w:tcPr>
          <w:p w:rsidR="004E31F0" w:rsidRPr="005968C6" w:rsidRDefault="004E31F0" w:rsidP="004E31F0">
            <w:pPr>
              <w:jc w:val="center"/>
            </w:pPr>
            <w:r w:rsidRPr="005968C6">
              <w:t>This is an additional unit</w:t>
            </w:r>
          </w:p>
        </w:tc>
      </w:tr>
      <w:tr w:rsidR="004E31F0" w:rsidRPr="005968C6" w:rsidTr="0096165D">
        <w:tc>
          <w:tcPr>
            <w:tcW w:w="10818" w:type="dxa"/>
            <w:gridSpan w:val="3"/>
            <w:shd w:val="clear" w:color="auto" w:fill="595959" w:themeFill="text1" w:themeFillTint="A6"/>
          </w:tcPr>
          <w:p w:rsidR="004E31F0" w:rsidRPr="005968C6" w:rsidRDefault="004E31F0" w:rsidP="009301A2">
            <w:pPr>
              <w:jc w:val="center"/>
              <w:rPr>
                <w:b/>
                <w:color w:val="FFFFFF" w:themeColor="background1"/>
              </w:rPr>
            </w:pPr>
            <w:r w:rsidRPr="005968C6">
              <w:rPr>
                <w:b/>
                <w:color w:val="FFFFFF" w:themeColor="background1"/>
              </w:rPr>
              <w:t>Grade 12 AP Statistics</w:t>
            </w:r>
          </w:p>
        </w:tc>
      </w:tr>
      <w:tr w:rsidR="004E31F0" w:rsidRPr="005968C6" w:rsidTr="005968C6">
        <w:tc>
          <w:tcPr>
            <w:tcW w:w="1322" w:type="dxa"/>
          </w:tcPr>
          <w:p w:rsidR="004E31F0" w:rsidRPr="005968C6" w:rsidRDefault="004E31F0" w:rsidP="009301A2">
            <w:pPr>
              <w:jc w:val="center"/>
              <w:rPr>
                <w:b/>
              </w:rPr>
            </w:pPr>
            <w:r w:rsidRPr="005968C6">
              <w:rPr>
                <w:b/>
              </w:rPr>
              <w:t>Unit Order</w:t>
            </w:r>
          </w:p>
        </w:tc>
        <w:tc>
          <w:tcPr>
            <w:tcW w:w="6616" w:type="dxa"/>
          </w:tcPr>
          <w:p w:rsidR="004E31F0" w:rsidRPr="005968C6" w:rsidRDefault="004E31F0" w:rsidP="009301A2">
            <w:pPr>
              <w:jc w:val="center"/>
              <w:rPr>
                <w:b/>
              </w:rPr>
            </w:pPr>
            <w:r w:rsidRPr="005968C6">
              <w:rPr>
                <w:b/>
              </w:rPr>
              <w:t>Topic</w:t>
            </w:r>
          </w:p>
        </w:tc>
        <w:tc>
          <w:tcPr>
            <w:tcW w:w="2880" w:type="dxa"/>
          </w:tcPr>
          <w:p w:rsidR="004E31F0" w:rsidRPr="005968C6" w:rsidRDefault="005968C6" w:rsidP="009301A2">
            <w:pPr>
              <w:jc w:val="center"/>
              <w:rPr>
                <w:b/>
              </w:rPr>
            </w:pPr>
            <w:r w:rsidRPr="005968C6">
              <w:rPr>
                <w:b/>
              </w:rPr>
              <w:t>Notes</w:t>
            </w:r>
          </w:p>
        </w:tc>
      </w:tr>
      <w:tr w:rsidR="005968C6" w:rsidRPr="005968C6" w:rsidTr="005968C6">
        <w:tc>
          <w:tcPr>
            <w:tcW w:w="1322" w:type="dxa"/>
          </w:tcPr>
          <w:p w:rsidR="005968C6" w:rsidRPr="005968C6" w:rsidRDefault="005968C6" w:rsidP="009301A2">
            <w:pPr>
              <w:jc w:val="center"/>
            </w:pPr>
            <w:r w:rsidRPr="005968C6">
              <w:t>1</w:t>
            </w:r>
          </w:p>
        </w:tc>
        <w:tc>
          <w:tcPr>
            <w:tcW w:w="6616" w:type="dxa"/>
          </w:tcPr>
          <w:p w:rsidR="005968C6" w:rsidRPr="005968C6" w:rsidRDefault="005968C6" w:rsidP="009301A2">
            <w:pPr>
              <w:jc w:val="center"/>
            </w:pPr>
            <w:r w:rsidRPr="005968C6">
              <w:t>Designing Studies</w:t>
            </w:r>
          </w:p>
        </w:tc>
        <w:tc>
          <w:tcPr>
            <w:tcW w:w="2880" w:type="dxa"/>
            <w:vMerge w:val="restart"/>
          </w:tcPr>
          <w:p w:rsidR="005968C6" w:rsidRPr="005968C6" w:rsidRDefault="005968C6" w:rsidP="009301A2">
            <w:pPr>
              <w:jc w:val="center"/>
            </w:pPr>
            <w:r w:rsidRPr="005968C6">
              <w:t>The order has not changed from the 2015-16 school year</w:t>
            </w:r>
          </w:p>
        </w:tc>
      </w:tr>
      <w:tr w:rsidR="005968C6" w:rsidRPr="005968C6" w:rsidTr="005968C6">
        <w:tc>
          <w:tcPr>
            <w:tcW w:w="1322" w:type="dxa"/>
          </w:tcPr>
          <w:p w:rsidR="005968C6" w:rsidRPr="005968C6" w:rsidRDefault="005968C6" w:rsidP="009301A2">
            <w:pPr>
              <w:jc w:val="center"/>
            </w:pPr>
            <w:r w:rsidRPr="005968C6">
              <w:t>2</w:t>
            </w:r>
          </w:p>
        </w:tc>
        <w:tc>
          <w:tcPr>
            <w:tcW w:w="6616" w:type="dxa"/>
          </w:tcPr>
          <w:p w:rsidR="005968C6" w:rsidRPr="005968C6" w:rsidRDefault="005968C6" w:rsidP="009301A2">
            <w:pPr>
              <w:jc w:val="center"/>
            </w:pPr>
            <w:r w:rsidRPr="005968C6">
              <w:t>Exploring Data</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3</w:t>
            </w:r>
          </w:p>
        </w:tc>
        <w:tc>
          <w:tcPr>
            <w:tcW w:w="6616" w:type="dxa"/>
          </w:tcPr>
          <w:p w:rsidR="005968C6" w:rsidRPr="005968C6" w:rsidRDefault="005968C6" w:rsidP="009301A2">
            <w:pPr>
              <w:jc w:val="center"/>
            </w:pPr>
            <w:r w:rsidRPr="005968C6">
              <w:t>Modeling Distributions of Data</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4</w:t>
            </w:r>
          </w:p>
        </w:tc>
        <w:tc>
          <w:tcPr>
            <w:tcW w:w="6616" w:type="dxa"/>
          </w:tcPr>
          <w:p w:rsidR="005968C6" w:rsidRPr="005968C6" w:rsidRDefault="005968C6" w:rsidP="009301A2">
            <w:pPr>
              <w:jc w:val="center"/>
            </w:pPr>
            <w:r w:rsidRPr="005968C6">
              <w:t>Probability</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5</w:t>
            </w:r>
          </w:p>
        </w:tc>
        <w:tc>
          <w:tcPr>
            <w:tcW w:w="6616" w:type="dxa"/>
          </w:tcPr>
          <w:p w:rsidR="005968C6" w:rsidRPr="005968C6" w:rsidRDefault="005968C6" w:rsidP="009301A2">
            <w:pPr>
              <w:jc w:val="center"/>
            </w:pPr>
            <w:r w:rsidRPr="005968C6">
              <w:t>Random Variables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6</w:t>
            </w:r>
          </w:p>
        </w:tc>
        <w:tc>
          <w:tcPr>
            <w:tcW w:w="6616" w:type="dxa"/>
          </w:tcPr>
          <w:p w:rsidR="005968C6" w:rsidRPr="005968C6" w:rsidRDefault="005968C6" w:rsidP="009301A2">
            <w:pPr>
              <w:jc w:val="center"/>
            </w:pPr>
            <w:r w:rsidRPr="005968C6">
              <w:t>Sampling Distributions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7</w:t>
            </w:r>
          </w:p>
        </w:tc>
        <w:tc>
          <w:tcPr>
            <w:tcW w:w="6616" w:type="dxa"/>
          </w:tcPr>
          <w:p w:rsidR="005968C6" w:rsidRPr="005968C6" w:rsidRDefault="005968C6" w:rsidP="009301A2">
            <w:pPr>
              <w:jc w:val="center"/>
            </w:pPr>
            <w:r w:rsidRPr="005968C6">
              <w:t>Estimating with Confidence</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8</w:t>
            </w:r>
          </w:p>
        </w:tc>
        <w:tc>
          <w:tcPr>
            <w:tcW w:w="6616" w:type="dxa"/>
          </w:tcPr>
          <w:p w:rsidR="005968C6" w:rsidRPr="005968C6" w:rsidRDefault="005968C6" w:rsidP="009301A2">
            <w:pPr>
              <w:jc w:val="center"/>
            </w:pPr>
            <w:r w:rsidRPr="005968C6">
              <w:t>Testing a Claim</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9</w:t>
            </w:r>
          </w:p>
        </w:tc>
        <w:tc>
          <w:tcPr>
            <w:tcW w:w="6616" w:type="dxa"/>
          </w:tcPr>
          <w:p w:rsidR="005968C6" w:rsidRPr="005968C6" w:rsidRDefault="005968C6" w:rsidP="009301A2">
            <w:pPr>
              <w:jc w:val="center"/>
            </w:pPr>
            <w:r w:rsidRPr="005968C6">
              <w:t>Comparing two Populations or Groups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10</w:t>
            </w:r>
          </w:p>
        </w:tc>
        <w:tc>
          <w:tcPr>
            <w:tcW w:w="6616" w:type="dxa"/>
          </w:tcPr>
          <w:p w:rsidR="005968C6" w:rsidRPr="005968C6" w:rsidRDefault="005968C6" w:rsidP="009301A2">
            <w:pPr>
              <w:jc w:val="center"/>
            </w:pPr>
            <w:r w:rsidRPr="005968C6">
              <w:t>Inferences for Distributions of Categorical Data</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11</w:t>
            </w:r>
          </w:p>
        </w:tc>
        <w:tc>
          <w:tcPr>
            <w:tcW w:w="6616" w:type="dxa"/>
          </w:tcPr>
          <w:p w:rsidR="005968C6" w:rsidRPr="005968C6" w:rsidRDefault="005968C6" w:rsidP="009301A2">
            <w:pPr>
              <w:jc w:val="center"/>
            </w:pPr>
            <w:r w:rsidRPr="005968C6">
              <w:t>Describing Relationships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12</w:t>
            </w:r>
          </w:p>
        </w:tc>
        <w:tc>
          <w:tcPr>
            <w:tcW w:w="6616" w:type="dxa"/>
          </w:tcPr>
          <w:p w:rsidR="005968C6" w:rsidRPr="005968C6" w:rsidRDefault="005968C6" w:rsidP="009301A2">
            <w:pPr>
              <w:jc w:val="center"/>
            </w:pPr>
            <w:r w:rsidRPr="005968C6">
              <w:t>Regression</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13</w:t>
            </w:r>
          </w:p>
        </w:tc>
        <w:tc>
          <w:tcPr>
            <w:tcW w:w="6616" w:type="dxa"/>
          </w:tcPr>
          <w:p w:rsidR="005968C6" w:rsidRPr="005968C6" w:rsidRDefault="005968C6" w:rsidP="009301A2">
            <w:pPr>
              <w:jc w:val="center"/>
            </w:pPr>
            <w:r w:rsidRPr="005968C6">
              <w:t>Review for the AP Exam</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14</w:t>
            </w:r>
          </w:p>
        </w:tc>
        <w:tc>
          <w:tcPr>
            <w:tcW w:w="6616" w:type="dxa"/>
          </w:tcPr>
          <w:p w:rsidR="005968C6" w:rsidRPr="005968C6" w:rsidRDefault="005968C6" w:rsidP="009301A2">
            <w:pPr>
              <w:jc w:val="center"/>
            </w:pPr>
            <w:r w:rsidRPr="005968C6">
              <w:t>Final Project of Task</w:t>
            </w:r>
          </w:p>
        </w:tc>
        <w:tc>
          <w:tcPr>
            <w:tcW w:w="2880" w:type="dxa"/>
            <w:vMerge/>
          </w:tcPr>
          <w:p w:rsidR="005968C6" w:rsidRPr="005968C6" w:rsidRDefault="005968C6" w:rsidP="009301A2">
            <w:pPr>
              <w:jc w:val="center"/>
            </w:pPr>
          </w:p>
        </w:tc>
      </w:tr>
      <w:tr w:rsidR="004E31F0" w:rsidRPr="005968C6" w:rsidTr="0096165D">
        <w:tc>
          <w:tcPr>
            <w:tcW w:w="10818" w:type="dxa"/>
            <w:gridSpan w:val="3"/>
            <w:shd w:val="clear" w:color="auto" w:fill="595959" w:themeFill="text1" w:themeFillTint="A6"/>
          </w:tcPr>
          <w:p w:rsidR="004E31F0" w:rsidRPr="005968C6" w:rsidRDefault="004E31F0" w:rsidP="0096165D">
            <w:pPr>
              <w:jc w:val="center"/>
              <w:rPr>
                <w:b/>
                <w:color w:val="FFFFFF" w:themeColor="background1"/>
              </w:rPr>
            </w:pPr>
            <w:r w:rsidRPr="005968C6">
              <w:rPr>
                <w:b/>
                <w:color w:val="FFFFFF" w:themeColor="background1"/>
              </w:rPr>
              <w:t>Grade 12 AP Calculus</w:t>
            </w:r>
          </w:p>
        </w:tc>
      </w:tr>
      <w:tr w:rsidR="004E31F0" w:rsidRPr="005968C6" w:rsidTr="005968C6">
        <w:tc>
          <w:tcPr>
            <w:tcW w:w="1322" w:type="dxa"/>
          </w:tcPr>
          <w:p w:rsidR="004E31F0" w:rsidRPr="005968C6" w:rsidRDefault="004E31F0" w:rsidP="009301A2">
            <w:pPr>
              <w:jc w:val="center"/>
              <w:rPr>
                <w:b/>
              </w:rPr>
            </w:pPr>
            <w:r w:rsidRPr="005968C6">
              <w:rPr>
                <w:b/>
              </w:rPr>
              <w:t>Unit Order</w:t>
            </w:r>
          </w:p>
        </w:tc>
        <w:tc>
          <w:tcPr>
            <w:tcW w:w="6616" w:type="dxa"/>
          </w:tcPr>
          <w:p w:rsidR="004E31F0" w:rsidRPr="005968C6" w:rsidRDefault="004E31F0" w:rsidP="009301A2">
            <w:pPr>
              <w:jc w:val="center"/>
              <w:rPr>
                <w:b/>
              </w:rPr>
            </w:pPr>
            <w:r w:rsidRPr="005968C6">
              <w:rPr>
                <w:b/>
              </w:rPr>
              <w:t>Topic</w:t>
            </w:r>
          </w:p>
        </w:tc>
        <w:tc>
          <w:tcPr>
            <w:tcW w:w="2880" w:type="dxa"/>
          </w:tcPr>
          <w:p w:rsidR="004E31F0" w:rsidRPr="005968C6" w:rsidRDefault="005968C6" w:rsidP="009301A2">
            <w:pPr>
              <w:jc w:val="center"/>
              <w:rPr>
                <w:b/>
              </w:rPr>
            </w:pPr>
            <w:r w:rsidRPr="005968C6">
              <w:rPr>
                <w:b/>
              </w:rPr>
              <w:t>Notes</w:t>
            </w:r>
          </w:p>
        </w:tc>
      </w:tr>
      <w:tr w:rsidR="005968C6" w:rsidRPr="005968C6" w:rsidTr="005968C6">
        <w:tc>
          <w:tcPr>
            <w:tcW w:w="1322" w:type="dxa"/>
          </w:tcPr>
          <w:p w:rsidR="005968C6" w:rsidRPr="005968C6" w:rsidRDefault="005968C6" w:rsidP="009301A2">
            <w:pPr>
              <w:jc w:val="center"/>
            </w:pPr>
            <w:r w:rsidRPr="005968C6">
              <w:t>1</w:t>
            </w:r>
          </w:p>
        </w:tc>
        <w:tc>
          <w:tcPr>
            <w:tcW w:w="6616" w:type="dxa"/>
          </w:tcPr>
          <w:p w:rsidR="005968C6" w:rsidRPr="005968C6" w:rsidRDefault="005968C6" w:rsidP="009301A2">
            <w:pPr>
              <w:jc w:val="center"/>
            </w:pPr>
            <w:r w:rsidRPr="005968C6">
              <w:t>Limits and Continuity</w:t>
            </w:r>
          </w:p>
        </w:tc>
        <w:tc>
          <w:tcPr>
            <w:tcW w:w="2880" w:type="dxa"/>
            <w:vMerge w:val="restart"/>
          </w:tcPr>
          <w:p w:rsidR="005968C6" w:rsidRPr="005968C6" w:rsidRDefault="005968C6" w:rsidP="009301A2">
            <w:pPr>
              <w:jc w:val="center"/>
            </w:pPr>
            <w:r w:rsidRPr="005968C6">
              <w:t>The order has not changed from the 2015-16 school year</w:t>
            </w:r>
          </w:p>
        </w:tc>
      </w:tr>
      <w:tr w:rsidR="005968C6" w:rsidRPr="005968C6" w:rsidTr="005968C6">
        <w:tc>
          <w:tcPr>
            <w:tcW w:w="1322" w:type="dxa"/>
          </w:tcPr>
          <w:p w:rsidR="005968C6" w:rsidRPr="005968C6" w:rsidRDefault="005968C6" w:rsidP="009301A2">
            <w:pPr>
              <w:jc w:val="center"/>
            </w:pPr>
            <w:r w:rsidRPr="005968C6">
              <w:t>2</w:t>
            </w:r>
          </w:p>
        </w:tc>
        <w:tc>
          <w:tcPr>
            <w:tcW w:w="6616" w:type="dxa"/>
          </w:tcPr>
          <w:p w:rsidR="005968C6" w:rsidRPr="005968C6" w:rsidRDefault="005968C6" w:rsidP="009301A2">
            <w:pPr>
              <w:jc w:val="center"/>
            </w:pPr>
            <w:r w:rsidRPr="005968C6">
              <w:t>Introduction to the Derivative</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3</w:t>
            </w:r>
          </w:p>
        </w:tc>
        <w:tc>
          <w:tcPr>
            <w:tcW w:w="6616" w:type="dxa"/>
          </w:tcPr>
          <w:p w:rsidR="005968C6" w:rsidRPr="005968C6" w:rsidRDefault="005968C6" w:rsidP="009301A2">
            <w:pPr>
              <w:jc w:val="center"/>
            </w:pPr>
            <w:r w:rsidRPr="005968C6">
              <w:t>Computing Advanced Derivatives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4</w:t>
            </w:r>
          </w:p>
        </w:tc>
        <w:tc>
          <w:tcPr>
            <w:tcW w:w="6616" w:type="dxa"/>
          </w:tcPr>
          <w:p w:rsidR="005968C6" w:rsidRPr="005968C6" w:rsidRDefault="005968C6" w:rsidP="009301A2">
            <w:pPr>
              <w:jc w:val="center"/>
            </w:pPr>
            <w:r w:rsidRPr="005968C6">
              <w:t>Applications of Derivatives I</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5</w:t>
            </w:r>
          </w:p>
        </w:tc>
        <w:tc>
          <w:tcPr>
            <w:tcW w:w="6616" w:type="dxa"/>
          </w:tcPr>
          <w:p w:rsidR="005968C6" w:rsidRPr="005968C6" w:rsidRDefault="005968C6" w:rsidP="009301A2">
            <w:pPr>
              <w:jc w:val="center"/>
            </w:pPr>
            <w:r w:rsidRPr="005968C6">
              <w:t>Applications of Derivatives II</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6</w:t>
            </w:r>
          </w:p>
        </w:tc>
        <w:tc>
          <w:tcPr>
            <w:tcW w:w="6616" w:type="dxa"/>
          </w:tcPr>
          <w:p w:rsidR="005968C6" w:rsidRPr="005968C6" w:rsidRDefault="005968C6" w:rsidP="009301A2">
            <w:pPr>
              <w:jc w:val="center"/>
            </w:pPr>
            <w:r w:rsidRPr="005968C6">
              <w:t>Derivatives with the Calculator</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7</w:t>
            </w:r>
          </w:p>
        </w:tc>
        <w:tc>
          <w:tcPr>
            <w:tcW w:w="6616" w:type="dxa"/>
          </w:tcPr>
          <w:p w:rsidR="005968C6" w:rsidRPr="005968C6" w:rsidRDefault="005968C6" w:rsidP="009301A2">
            <w:pPr>
              <w:jc w:val="center"/>
            </w:pPr>
            <w:r w:rsidRPr="005968C6">
              <w:t>The Definite Integral</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8</w:t>
            </w:r>
          </w:p>
        </w:tc>
        <w:tc>
          <w:tcPr>
            <w:tcW w:w="6616" w:type="dxa"/>
          </w:tcPr>
          <w:p w:rsidR="005968C6" w:rsidRPr="005968C6" w:rsidRDefault="005968C6" w:rsidP="009301A2">
            <w:pPr>
              <w:jc w:val="center"/>
            </w:pPr>
            <w:r w:rsidRPr="005968C6">
              <w:t>Integrals with a Calculator</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9</w:t>
            </w:r>
          </w:p>
        </w:tc>
        <w:tc>
          <w:tcPr>
            <w:tcW w:w="6616" w:type="dxa"/>
          </w:tcPr>
          <w:p w:rsidR="005968C6" w:rsidRPr="005968C6" w:rsidRDefault="005968C6" w:rsidP="009301A2">
            <w:pPr>
              <w:jc w:val="center"/>
            </w:pPr>
            <w:r w:rsidRPr="005968C6">
              <w:t>Area and Volume</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10</w:t>
            </w:r>
          </w:p>
        </w:tc>
        <w:tc>
          <w:tcPr>
            <w:tcW w:w="6616" w:type="dxa"/>
          </w:tcPr>
          <w:p w:rsidR="005968C6" w:rsidRPr="005968C6" w:rsidRDefault="005968C6" w:rsidP="009301A2">
            <w:pPr>
              <w:jc w:val="center"/>
            </w:pPr>
            <w:r w:rsidRPr="005968C6">
              <w:t>Differential Equations</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11</w:t>
            </w:r>
          </w:p>
        </w:tc>
        <w:tc>
          <w:tcPr>
            <w:tcW w:w="6616" w:type="dxa"/>
          </w:tcPr>
          <w:p w:rsidR="005968C6" w:rsidRPr="005968C6" w:rsidRDefault="005968C6" w:rsidP="009301A2">
            <w:pPr>
              <w:jc w:val="center"/>
            </w:pPr>
            <w:r w:rsidRPr="005968C6">
              <w:t>Review for the AP Exam</w:t>
            </w:r>
          </w:p>
        </w:tc>
        <w:tc>
          <w:tcPr>
            <w:tcW w:w="2880" w:type="dxa"/>
            <w:vMerge/>
          </w:tcPr>
          <w:p w:rsidR="005968C6" w:rsidRPr="005968C6" w:rsidRDefault="005968C6" w:rsidP="009301A2">
            <w:pPr>
              <w:jc w:val="center"/>
            </w:pPr>
          </w:p>
        </w:tc>
      </w:tr>
      <w:tr w:rsidR="005968C6" w:rsidRPr="005968C6" w:rsidTr="005968C6">
        <w:tc>
          <w:tcPr>
            <w:tcW w:w="1322" w:type="dxa"/>
          </w:tcPr>
          <w:p w:rsidR="005968C6" w:rsidRPr="005968C6" w:rsidRDefault="005968C6" w:rsidP="009301A2">
            <w:pPr>
              <w:jc w:val="center"/>
            </w:pPr>
            <w:r w:rsidRPr="005968C6">
              <w:t>12</w:t>
            </w:r>
          </w:p>
        </w:tc>
        <w:tc>
          <w:tcPr>
            <w:tcW w:w="6616" w:type="dxa"/>
          </w:tcPr>
          <w:p w:rsidR="005968C6" w:rsidRPr="005968C6" w:rsidRDefault="005968C6" w:rsidP="009301A2">
            <w:pPr>
              <w:jc w:val="center"/>
            </w:pPr>
            <w:r w:rsidRPr="005968C6">
              <w:t>Final Project or Task</w:t>
            </w:r>
          </w:p>
        </w:tc>
        <w:tc>
          <w:tcPr>
            <w:tcW w:w="2880" w:type="dxa"/>
            <w:vMerge/>
          </w:tcPr>
          <w:p w:rsidR="005968C6" w:rsidRPr="005968C6" w:rsidRDefault="005968C6" w:rsidP="009301A2">
            <w:pPr>
              <w:jc w:val="center"/>
            </w:pPr>
          </w:p>
        </w:tc>
      </w:tr>
    </w:tbl>
    <w:p w:rsidR="000E07BB" w:rsidRDefault="000E07BB" w:rsidP="007D2F19">
      <w:pPr>
        <w:jc w:val="center"/>
      </w:pPr>
    </w:p>
    <w:p w:rsidR="000E07BB" w:rsidRDefault="000E07BB">
      <w:r>
        <w:br w:type="page"/>
      </w:r>
    </w:p>
    <w:p w:rsidR="007D2F19" w:rsidRDefault="007D2F19" w:rsidP="007D2F19">
      <w:pPr>
        <w:jc w:val="center"/>
      </w:pPr>
    </w:p>
    <w:tbl>
      <w:tblPr>
        <w:tblStyle w:val="TableGrid"/>
        <w:tblW w:w="0" w:type="auto"/>
        <w:tblLook w:val="04A0" w:firstRow="1" w:lastRow="0" w:firstColumn="1" w:lastColumn="0" w:noHBand="0" w:noVBand="1"/>
      </w:tblPr>
      <w:tblGrid>
        <w:gridCol w:w="1322"/>
        <w:gridCol w:w="4227"/>
        <w:gridCol w:w="5269"/>
      </w:tblGrid>
      <w:tr w:rsidR="005968C6" w:rsidRPr="005968C6" w:rsidTr="009301A2">
        <w:tc>
          <w:tcPr>
            <w:tcW w:w="10818" w:type="dxa"/>
            <w:gridSpan w:val="3"/>
            <w:shd w:val="clear" w:color="auto" w:fill="000000" w:themeFill="text1"/>
          </w:tcPr>
          <w:p w:rsidR="005968C6" w:rsidRPr="005968C6" w:rsidRDefault="005968C6" w:rsidP="009301A2">
            <w:pPr>
              <w:jc w:val="center"/>
              <w:rPr>
                <w:b/>
              </w:rPr>
            </w:pPr>
            <w:bookmarkStart w:id="5" w:name="History"/>
            <w:r w:rsidRPr="005968C6">
              <w:rPr>
                <w:b/>
              </w:rPr>
              <w:t xml:space="preserve">High School History </w:t>
            </w:r>
            <w:bookmarkEnd w:id="5"/>
          </w:p>
        </w:tc>
      </w:tr>
      <w:tr w:rsidR="005968C6" w:rsidRPr="005968C6" w:rsidTr="009301A2">
        <w:tc>
          <w:tcPr>
            <w:tcW w:w="10818" w:type="dxa"/>
            <w:gridSpan w:val="3"/>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Pre-AP World History I</w:t>
            </w:r>
          </w:p>
        </w:tc>
      </w:tr>
      <w:tr w:rsidR="005968C6" w:rsidRPr="005968C6" w:rsidTr="009301A2">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w:t>
            </w:r>
          </w:p>
        </w:tc>
        <w:tc>
          <w:tcPr>
            <w:tcW w:w="5269" w:type="dxa"/>
          </w:tcPr>
          <w:p w:rsidR="005968C6" w:rsidRPr="005968C6" w:rsidRDefault="005968C6" w:rsidP="009301A2">
            <w:pPr>
              <w:jc w:val="center"/>
              <w:rPr>
                <w:b/>
              </w:rPr>
            </w:pPr>
            <w:r w:rsidRPr="005968C6">
              <w:rPr>
                <w:b/>
              </w:rPr>
              <w:t xml:space="preserve">Notes </w:t>
            </w:r>
          </w:p>
        </w:tc>
      </w:tr>
      <w:tr w:rsidR="005968C6" w:rsidRPr="00E90CC0" w:rsidTr="009301A2">
        <w:tc>
          <w:tcPr>
            <w:tcW w:w="1322" w:type="dxa"/>
          </w:tcPr>
          <w:p w:rsidR="005968C6" w:rsidRPr="00E90CC0" w:rsidRDefault="005968C6" w:rsidP="009301A2">
            <w:pPr>
              <w:jc w:val="center"/>
            </w:pPr>
            <w:r w:rsidRPr="00E90CC0">
              <w:t>1</w:t>
            </w:r>
          </w:p>
        </w:tc>
        <w:tc>
          <w:tcPr>
            <w:tcW w:w="4227" w:type="dxa"/>
          </w:tcPr>
          <w:p w:rsidR="005968C6" w:rsidRPr="00E90CC0" w:rsidRDefault="005968C6" w:rsidP="009301A2">
            <w:r w:rsidRPr="00E90CC0">
              <w:t xml:space="preserve">Neolithic Revolution </w:t>
            </w:r>
          </w:p>
        </w:tc>
        <w:tc>
          <w:tcPr>
            <w:tcW w:w="5269" w:type="dxa"/>
          </w:tcPr>
          <w:p w:rsidR="005968C6" w:rsidRPr="00E90CC0" w:rsidRDefault="005968C6" w:rsidP="009301A2">
            <w:r w:rsidRPr="00E90CC0">
              <w:t>Quarter 1</w:t>
            </w:r>
            <w:r>
              <w:t xml:space="preserve"> (a) (APWH Key Concepts 1.1 and 1.2) </w:t>
            </w:r>
          </w:p>
        </w:tc>
      </w:tr>
      <w:tr w:rsidR="005968C6" w:rsidRPr="00E90CC0" w:rsidTr="009301A2">
        <w:tc>
          <w:tcPr>
            <w:tcW w:w="1322" w:type="dxa"/>
          </w:tcPr>
          <w:p w:rsidR="005968C6" w:rsidRPr="00E90CC0" w:rsidRDefault="005968C6" w:rsidP="009301A2">
            <w:pPr>
              <w:jc w:val="center"/>
            </w:pPr>
            <w:r w:rsidRPr="00E90CC0">
              <w:t>2</w:t>
            </w:r>
          </w:p>
        </w:tc>
        <w:tc>
          <w:tcPr>
            <w:tcW w:w="4227" w:type="dxa"/>
          </w:tcPr>
          <w:p w:rsidR="005968C6" w:rsidRPr="00E90CC0" w:rsidRDefault="005968C6" w:rsidP="009301A2">
            <w:r w:rsidRPr="00E90CC0">
              <w:t>Early Civilizations</w:t>
            </w:r>
          </w:p>
        </w:tc>
        <w:tc>
          <w:tcPr>
            <w:tcW w:w="5269" w:type="dxa"/>
          </w:tcPr>
          <w:p w:rsidR="005968C6" w:rsidRPr="00E90CC0" w:rsidRDefault="005968C6" w:rsidP="009301A2">
            <w:r w:rsidRPr="00E90CC0">
              <w:t>Quarter 1</w:t>
            </w:r>
            <w:r>
              <w:t xml:space="preserve"> (b) (APWH Key Concept 1.3)</w:t>
            </w:r>
          </w:p>
        </w:tc>
      </w:tr>
      <w:tr w:rsidR="005968C6" w:rsidRPr="00E90CC0" w:rsidTr="009301A2">
        <w:tc>
          <w:tcPr>
            <w:tcW w:w="1322" w:type="dxa"/>
          </w:tcPr>
          <w:p w:rsidR="005968C6" w:rsidRPr="00E90CC0" w:rsidRDefault="005968C6" w:rsidP="009301A2">
            <w:pPr>
              <w:jc w:val="center"/>
            </w:pPr>
            <w:r w:rsidRPr="00E90CC0">
              <w:t>3</w:t>
            </w:r>
          </w:p>
        </w:tc>
        <w:tc>
          <w:tcPr>
            <w:tcW w:w="4227" w:type="dxa"/>
          </w:tcPr>
          <w:p w:rsidR="005968C6" w:rsidRPr="00E90CC0" w:rsidRDefault="005968C6" w:rsidP="009301A2">
            <w:r w:rsidRPr="00E90CC0">
              <w:t>Comparative Religions</w:t>
            </w:r>
          </w:p>
        </w:tc>
        <w:tc>
          <w:tcPr>
            <w:tcW w:w="5269" w:type="dxa"/>
          </w:tcPr>
          <w:p w:rsidR="005968C6" w:rsidRPr="00E90CC0" w:rsidRDefault="005968C6" w:rsidP="009301A2">
            <w:r w:rsidRPr="00E90CC0">
              <w:t>Quarter 2</w:t>
            </w:r>
            <w:r>
              <w:t xml:space="preserve"> (a) (APWH Key Concept 2.1) </w:t>
            </w:r>
          </w:p>
        </w:tc>
      </w:tr>
      <w:tr w:rsidR="005968C6" w:rsidRPr="00E90CC0" w:rsidTr="009301A2">
        <w:tc>
          <w:tcPr>
            <w:tcW w:w="1322" w:type="dxa"/>
          </w:tcPr>
          <w:p w:rsidR="005968C6" w:rsidRPr="00E90CC0" w:rsidRDefault="005968C6" w:rsidP="009301A2">
            <w:pPr>
              <w:jc w:val="center"/>
            </w:pPr>
            <w:r w:rsidRPr="00E90CC0">
              <w:t>4</w:t>
            </w:r>
          </w:p>
        </w:tc>
        <w:tc>
          <w:tcPr>
            <w:tcW w:w="4227" w:type="dxa"/>
          </w:tcPr>
          <w:p w:rsidR="005968C6" w:rsidRPr="00E90CC0" w:rsidRDefault="005968C6" w:rsidP="009301A2">
            <w:r w:rsidRPr="00E90CC0">
              <w:t>Classical Empires</w:t>
            </w:r>
          </w:p>
        </w:tc>
        <w:tc>
          <w:tcPr>
            <w:tcW w:w="5269" w:type="dxa"/>
          </w:tcPr>
          <w:p w:rsidR="005968C6" w:rsidRPr="00E90CC0" w:rsidRDefault="005968C6" w:rsidP="009301A2">
            <w:r w:rsidRPr="00E90CC0">
              <w:t>Quarter 2</w:t>
            </w:r>
            <w:r>
              <w:t xml:space="preserve"> (b) (APWH Key Concept 2.2) </w:t>
            </w:r>
          </w:p>
        </w:tc>
      </w:tr>
      <w:tr w:rsidR="005968C6" w:rsidRPr="00E90CC0" w:rsidTr="009301A2">
        <w:tc>
          <w:tcPr>
            <w:tcW w:w="1322" w:type="dxa"/>
          </w:tcPr>
          <w:p w:rsidR="005968C6" w:rsidRPr="00E90CC0" w:rsidRDefault="005968C6" w:rsidP="009301A2">
            <w:pPr>
              <w:jc w:val="center"/>
            </w:pPr>
            <w:r w:rsidRPr="00E90CC0">
              <w:t>5</w:t>
            </w:r>
          </w:p>
        </w:tc>
        <w:tc>
          <w:tcPr>
            <w:tcW w:w="4227" w:type="dxa"/>
          </w:tcPr>
          <w:p w:rsidR="005968C6" w:rsidRPr="00E90CC0" w:rsidRDefault="005968C6" w:rsidP="009301A2">
            <w:r w:rsidRPr="00E90CC0">
              <w:t>Trade Networks</w:t>
            </w:r>
          </w:p>
        </w:tc>
        <w:tc>
          <w:tcPr>
            <w:tcW w:w="5269" w:type="dxa"/>
          </w:tcPr>
          <w:p w:rsidR="005968C6" w:rsidRPr="00E90CC0" w:rsidRDefault="005968C6" w:rsidP="009301A2">
            <w:pPr>
              <w:tabs>
                <w:tab w:val="center" w:pos="2526"/>
              </w:tabs>
            </w:pPr>
            <w:r w:rsidRPr="00E90CC0">
              <w:t>Quarter 3</w:t>
            </w:r>
            <w:r>
              <w:t xml:space="preserve"> (APWH Key Concepts 2.3 and 3.1)</w:t>
            </w:r>
            <w:r>
              <w:tab/>
              <w:t xml:space="preserve"> </w:t>
            </w:r>
          </w:p>
        </w:tc>
      </w:tr>
      <w:tr w:rsidR="005968C6" w:rsidRPr="00E90CC0" w:rsidTr="009301A2">
        <w:tc>
          <w:tcPr>
            <w:tcW w:w="1322" w:type="dxa"/>
          </w:tcPr>
          <w:p w:rsidR="005968C6" w:rsidRPr="00E90CC0" w:rsidRDefault="005968C6" w:rsidP="009301A2">
            <w:pPr>
              <w:jc w:val="center"/>
            </w:pPr>
            <w:r w:rsidRPr="00E90CC0">
              <w:t>6</w:t>
            </w:r>
          </w:p>
        </w:tc>
        <w:tc>
          <w:tcPr>
            <w:tcW w:w="4227" w:type="dxa"/>
          </w:tcPr>
          <w:p w:rsidR="005968C6" w:rsidRPr="00E90CC0" w:rsidRDefault="005968C6" w:rsidP="009301A2">
            <w:r w:rsidRPr="00E90CC0">
              <w:t>Postclassical Empires</w:t>
            </w:r>
          </w:p>
        </w:tc>
        <w:tc>
          <w:tcPr>
            <w:tcW w:w="5269" w:type="dxa"/>
          </w:tcPr>
          <w:p w:rsidR="005968C6" w:rsidRPr="00E90CC0" w:rsidRDefault="005968C6" w:rsidP="009301A2">
            <w:r w:rsidRPr="00E90CC0">
              <w:t>Quarter 4</w:t>
            </w:r>
            <w:r>
              <w:t xml:space="preserve"> (APWH Key Concepts 3.2 and 3.3)</w:t>
            </w:r>
          </w:p>
        </w:tc>
      </w:tr>
      <w:tr w:rsidR="005968C6" w:rsidRPr="005968C6" w:rsidTr="009301A2">
        <w:tc>
          <w:tcPr>
            <w:tcW w:w="10818" w:type="dxa"/>
            <w:gridSpan w:val="3"/>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 xml:space="preserve">AP World History  </w:t>
            </w:r>
          </w:p>
        </w:tc>
      </w:tr>
      <w:tr w:rsidR="005968C6" w:rsidRPr="005968C6" w:rsidTr="009301A2">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w:t>
            </w:r>
          </w:p>
        </w:tc>
        <w:tc>
          <w:tcPr>
            <w:tcW w:w="5269" w:type="dxa"/>
          </w:tcPr>
          <w:p w:rsidR="005968C6" w:rsidRPr="005968C6" w:rsidRDefault="005968C6" w:rsidP="009301A2">
            <w:pPr>
              <w:jc w:val="center"/>
              <w:rPr>
                <w:b/>
              </w:rPr>
            </w:pPr>
            <w:r w:rsidRPr="005968C6">
              <w:rPr>
                <w:b/>
              </w:rPr>
              <w:t xml:space="preserve">Notes </w:t>
            </w:r>
          </w:p>
        </w:tc>
      </w:tr>
      <w:tr w:rsidR="005968C6" w:rsidRPr="00E90CC0" w:rsidTr="009301A2">
        <w:tc>
          <w:tcPr>
            <w:tcW w:w="1322" w:type="dxa"/>
          </w:tcPr>
          <w:p w:rsidR="005968C6" w:rsidRPr="00E90CC0" w:rsidRDefault="005968C6" w:rsidP="009301A2">
            <w:pPr>
              <w:jc w:val="center"/>
            </w:pPr>
            <w:r>
              <w:t>1</w:t>
            </w:r>
          </w:p>
        </w:tc>
        <w:tc>
          <w:tcPr>
            <w:tcW w:w="4227" w:type="dxa"/>
          </w:tcPr>
          <w:p w:rsidR="005968C6" w:rsidRPr="00E90CC0" w:rsidRDefault="005968C6" w:rsidP="009301A2">
            <w:r>
              <w:t>Early Modernity</w:t>
            </w:r>
          </w:p>
        </w:tc>
        <w:tc>
          <w:tcPr>
            <w:tcW w:w="5269" w:type="dxa"/>
          </w:tcPr>
          <w:p w:rsidR="005968C6" w:rsidRPr="00E90CC0" w:rsidRDefault="005968C6" w:rsidP="009301A2">
            <w:r w:rsidRPr="00E90CC0">
              <w:t>Quarter 1</w:t>
            </w:r>
            <w:r>
              <w:t xml:space="preserve"> (APWH Key Concepts 4) </w:t>
            </w:r>
          </w:p>
        </w:tc>
      </w:tr>
      <w:tr w:rsidR="005968C6" w:rsidRPr="00E90CC0" w:rsidTr="009301A2">
        <w:tc>
          <w:tcPr>
            <w:tcW w:w="1322" w:type="dxa"/>
          </w:tcPr>
          <w:p w:rsidR="005968C6" w:rsidRPr="00E90CC0" w:rsidRDefault="005968C6" w:rsidP="009301A2">
            <w:pPr>
              <w:jc w:val="center"/>
            </w:pPr>
            <w:r>
              <w:t>2</w:t>
            </w:r>
          </w:p>
        </w:tc>
        <w:tc>
          <w:tcPr>
            <w:tcW w:w="4227" w:type="dxa"/>
          </w:tcPr>
          <w:p w:rsidR="005968C6" w:rsidRPr="00034140" w:rsidRDefault="005968C6" w:rsidP="009301A2">
            <w:pPr>
              <w:pStyle w:val="NoSpacing"/>
              <w:rPr>
                <w:rFonts w:cstheme="minorHAnsi"/>
              </w:rPr>
            </w:pPr>
            <w:r w:rsidRPr="00034140">
              <w:rPr>
                <w:rFonts w:cstheme="minorHAnsi"/>
              </w:rPr>
              <w:t>Atlantic Revolutions, Industrialism, Imperialism, and World War I</w:t>
            </w:r>
          </w:p>
        </w:tc>
        <w:tc>
          <w:tcPr>
            <w:tcW w:w="5269" w:type="dxa"/>
          </w:tcPr>
          <w:p w:rsidR="005968C6" w:rsidRPr="00E90CC0" w:rsidRDefault="005968C6" w:rsidP="009301A2">
            <w:r>
              <w:t>Quarter 2 (APWH Key Concepts 5 and 6.2)</w:t>
            </w:r>
          </w:p>
        </w:tc>
      </w:tr>
      <w:tr w:rsidR="005968C6" w:rsidRPr="00E90CC0" w:rsidTr="009301A2">
        <w:tc>
          <w:tcPr>
            <w:tcW w:w="1322" w:type="dxa"/>
          </w:tcPr>
          <w:p w:rsidR="005968C6" w:rsidRPr="00E90CC0" w:rsidRDefault="005968C6" w:rsidP="009301A2">
            <w:pPr>
              <w:jc w:val="center"/>
            </w:pPr>
            <w:r>
              <w:t>3</w:t>
            </w:r>
          </w:p>
        </w:tc>
        <w:tc>
          <w:tcPr>
            <w:tcW w:w="4227" w:type="dxa"/>
          </w:tcPr>
          <w:p w:rsidR="005968C6" w:rsidRPr="00034140" w:rsidRDefault="005968C6" w:rsidP="009301A2">
            <w:r w:rsidRPr="00034140">
              <w:rPr>
                <w:rFonts w:cstheme="minorHAnsi"/>
              </w:rPr>
              <w:t>The Contemporary Era (1900 – Present)</w:t>
            </w:r>
          </w:p>
        </w:tc>
        <w:tc>
          <w:tcPr>
            <w:tcW w:w="5269" w:type="dxa"/>
          </w:tcPr>
          <w:p w:rsidR="005968C6" w:rsidRPr="00E90CC0" w:rsidRDefault="005968C6" w:rsidP="009301A2">
            <w:r>
              <w:t xml:space="preserve">Quarter 3 (APWH </w:t>
            </w:r>
            <w:r>
              <w:rPr>
                <w:rFonts w:cstheme="minorHAnsi"/>
                <w:sz w:val="21"/>
                <w:szCs w:val="21"/>
              </w:rPr>
              <w:t>Key Concepts 6.1, 6.2, and 6.3)</w:t>
            </w:r>
          </w:p>
        </w:tc>
      </w:tr>
      <w:tr w:rsidR="005968C6" w:rsidRPr="00E90CC0" w:rsidTr="009301A2">
        <w:tc>
          <w:tcPr>
            <w:tcW w:w="1322" w:type="dxa"/>
          </w:tcPr>
          <w:p w:rsidR="005968C6" w:rsidRPr="00E90CC0" w:rsidRDefault="005968C6" w:rsidP="009301A2">
            <w:pPr>
              <w:jc w:val="center"/>
            </w:pPr>
            <w:r>
              <w:t>4</w:t>
            </w:r>
          </w:p>
        </w:tc>
        <w:tc>
          <w:tcPr>
            <w:tcW w:w="4227" w:type="dxa"/>
          </w:tcPr>
          <w:p w:rsidR="005968C6" w:rsidRPr="00E90CC0" w:rsidRDefault="005968C6" w:rsidP="009301A2">
            <w:r>
              <w:t xml:space="preserve">AP Exam Review </w:t>
            </w:r>
          </w:p>
        </w:tc>
        <w:tc>
          <w:tcPr>
            <w:tcW w:w="5269" w:type="dxa"/>
          </w:tcPr>
          <w:p w:rsidR="005968C6" w:rsidRPr="00E90CC0" w:rsidRDefault="005968C6" w:rsidP="009301A2">
            <w:r>
              <w:t>Quarter 4 (a)</w:t>
            </w:r>
          </w:p>
        </w:tc>
      </w:tr>
      <w:tr w:rsidR="005968C6" w:rsidRPr="00E90CC0" w:rsidTr="009301A2">
        <w:tc>
          <w:tcPr>
            <w:tcW w:w="1322" w:type="dxa"/>
          </w:tcPr>
          <w:p w:rsidR="005968C6" w:rsidRPr="00E90CC0" w:rsidRDefault="005968C6" w:rsidP="009301A2">
            <w:pPr>
              <w:jc w:val="center"/>
            </w:pPr>
            <w:r>
              <w:t>5</w:t>
            </w:r>
          </w:p>
        </w:tc>
        <w:tc>
          <w:tcPr>
            <w:tcW w:w="4227" w:type="dxa"/>
          </w:tcPr>
          <w:p w:rsidR="005968C6" w:rsidRPr="00E90CC0" w:rsidRDefault="005968C6" w:rsidP="009301A2">
            <w:r>
              <w:t>Research Paper</w:t>
            </w:r>
          </w:p>
        </w:tc>
        <w:tc>
          <w:tcPr>
            <w:tcW w:w="5269" w:type="dxa"/>
          </w:tcPr>
          <w:p w:rsidR="005968C6" w:rsidRPr="00E90CC0" w:rsidRDefault="005968C6" w:rsidP="009301A2">
            <w:r>
              <w:t xml:space="preserve">Quarter 4 (b) </w:t>
            </w:r>
          </w:p>
        </w:tc>
      </w:tr>
      <w:tr w:rsidR="005968C6" w:rsidRPr="005968C6" w:rsidTr="009301A2">
        <w:tc>
          <w:tcPr>
            <w:tcW w:w="10818" w:type="dxa"/>
            <w:gridSpan w:val="3"/>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 xml:space="preserve">AP US History </w:t>
            </w:r>
          </w:p>
        </w:tc>
      </w:tr>
      <w:tr w:rsidR="005968C6" w:rsidRPr="005968C6" w:rsidTr="009301A2">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w:t>
            </w:r>
          </w:p>
        </w:tc>
        <w:tc>
          <w:tcPr>
            <w:tcW w:w="5269" w:type="dxa"/>
          </w:tcPr>
          <w:p w:rsidR="005968C6" w:rsidRPr="005968C6" w:rsidRDefault="005968C6" w:rsidP="009301A2">
            <w:pPr>
              <w:jc w:val="center"/>
              <w:rPr>
                <w:b/>
              </w:rPr>
            </w:pPr>
            <w:r w:rsidRPr="005968C6">
              <w:rPr>
                <w:b/>
              </w:rPr>
              <w:t xml:space="preserve">Notes </w:t>
            </w:r>
          </w:p>
        </w:tc>
      </w:tr>
      <w:tr w:rsidR="005968C6" w:rsidRPr="00E90CC0" w:rsidTr="009301A2">
        <w:tc>
          <w:tcPr>
            <w:tcW w:w="1322" w:type="dxa"/>
          </w:tcPr>
          <w:p w:rsidR="005968C6" w:rsidRPr="00E90CC0" w:rsidRDefault="005968C6" w:rsidP="009301A2">
            <w:pPr>
              <w:jc w:val="center"/>
            </w:pPr>
            <w:r w:rsidRPr="00E90CC0">
              <w:t>1</w:t>
            </w:r>
          </w:p>
        </w:tc>
        <w:tc>
          <w:tcPr>
            <w:tcW w:w="4227" w:type="dxa"/>
          </w:tcPr>
          <w:p w:rsidR="005968C6" w:rsidRPr="00E90CC0" w:rsidRDefault="005968C6" w:rsidP="009301A2">
            <w:r>
              <w:t xml:space="preserve">Pre-colonial America – Early Republic </w:t>
            </w:r>
          </w:p>
        </w:tc>
        <w:tc>
          <w:tcPr>
            <w:tcW w:w="5269" w:type="dxa"/>
          </w:tcPr>
          <w:p w:rsidR="005968C6" w:rsidRPr="00E90CC0" w:rsidRDefault="005968C6" w:rsidP="009301A2">
            <w:r>
              <w:t xml:space="preserve">Quarter 1 (APUSH Key Concepts 1, 2, and 3) </w:t>
            </w:r>
          </w:p>
        </w:tc>
      </w:tr>
      <w:tr w:rsidR="005968C6" w:rsidRPr="00E90CC0" w:rsidTr="009301A2">
        <w:tc>
          <w:tcPr>
            <w:tcW w:w="1322" w:type="dxa"/>
          </w:tcPr>
          <w:p w:rsidR="005968C6" w:rsidRPr="00E90CC0" w:rsidRDefault="005968C6" w:rsidP="009301A2">
            <w:pPr>
              <w:jc w:val="center"/>
            </w:pPr>
            <w:r w:rsidRPr="00E90CC0">
              <w:t>2</w:t>
            </w:r>
          </w:p>
        </w:tc>
        <w:tc>
          <w:tcPr>
            <w:tcW w:w="4227" w:type="dxa"/>
          </w:tcPr>
          <w:p w:rsidR="005968C6" w:rsidRPr="00E90CC0" w:rsidRDefault="005968C6" w:rsidP="009301A2">
            <w:r>
              <w:t>The 19</w:t>
            </w:r>
            <w:r w:rsidRPr="001C39E1">
              <w:rPr>
                <w:vertAlign w:val="superscript"/>
              </w:rPr>
              <w:t>th</w:t>
            </w:r>
            <w:r>
              <w:t xml:space="preserve"> Century </w:t>
            </w:r>
          </w:p>
        </w:tc>
        <w:tc>
          <w:tcPr>
            <w:tcW w:w="5269" w:type="dxa"/>
          </w:tcPr>
          <w:p w:rsidR="005968C6" w:rsidRPr="00E90CC0" w:rsidRDefault="005968C6" w:rsidP="009301A2">
            <w:r>
              <w:t>Quarter 2 (APUSH Key Concepts 4, 5, and 6)</w:t>
            </w:r>
          </w:p>
        </w:tc>
      </w:tr>
      <w:tr w:rsidR="005968C6" w:rsidRPr="00E90CC0" w:rsidTr="009301A2">
        <w:tc>
          <w:tcPr>
            <w:tcW w:w="1322" w:type="dxa"/>
          </w:tcPr>
          <w:p w:rsidR="005968C6" w:rsidRPr="00E90CC0" w:rsidRDefault="005968C6" w:rsidP="009301A2">
            <w:pPr>
              <w:jc w:val="center"/>
            </w:pPr>
            <w:r w:rsidRPr="00E90CC0">
              <w:t>3</w:t>
            </w:r>
          </w:p>
        </w:tc>
        <w:tc>
          <w:tcPr>
            <w:tcW w:w="4227" w:type="dxa"/>
          </w:tcPr>
          <w:p w:rsidR="005968C6" w:rsidRPr="00E90CC0" w:rsidRDefault="005968C6" w:rsidP="009301A2">
            <w:r>
              <w:t>The 20</w:t>
            </w:r>
            <w:r w:rsidRPr="001C39E1">
              <w:rPr>
                <w:vertAlign w:val="superscript"/>
              </w:rPr>
              <w:t>th</w:t>
            </w:r>
            <w:r>
              <w:t xml:space="preserve"> Century </w:t>
            </w:r>
          </w:p>
        </w:tc>
        <w:tc>
          <w:tcPr>
            <w:tcW w:w="5269" w:type="dxa"/>
          </w:tcPr>
          <w:p w:rsidR="005968C6" w:rsidRPr="00E90CC0" w:rsidRDefault="005968C6" w:rsidP="009301A2">
            <w:r>
              <w:t>Quarter 3 (APUSH Key  Concepts 7 and 8)</w:t>
            </w:r>
          </w:p>
        </w:tc>
      </w:tr>
      <w:tr w:rsidR="005968C6" w:rsidRPr="00E90CC0" w:rsidTr="009301A2">
        <w:tc>
          <w:tcPr>
            <w:tcW w:w="1322" w:type="dxa"/>
          </w:tcPr>
          <w:p w:rsidR="005968C6" w:rsidRPr="00E90CC0" w:rsidRDefault="005968C6" w:rsidP="009301A2">
            <w:pPr>
              <w:jc w:val="center"/>
            </w:pPr>
            <w:r w:rsidRPr="00E90CC0">
              <w:t>4</w:t>
            </w:r>
          </w:p>
        </w:tc>
        <w:tc>
          <w:tcPr>
            <w:tcW w:w="4227" w:type="dxa"/>
          </w:tcPr>
          <w:p w:rsidR="005968C6" w:rsidRPr="00E90CC0" w:rsidRDefault="005968C6" w:rsidP="009301A2">
            <w:r>
              <w:t xml:space="preserve">1980-Present; AP Exam Review </w:t>
            </w:r>
          </w:p>
        </w:tc>
        <w:tc>
          <w:tcPr>
            <w:tcW w:w="5269" w:type="dxa"/>
          </w:tcPr>
          <w:p w:rsidR="005968C6" w:rsidRPr="00E90CC0" w:rsidRDefault="005968C6" w:rsidP="009301A2">
            <w:r>
              <w:t xml:space="preserve">Quarter 4 (a) (APUSH Key Concept 9, AP Exam Review) </w:t>
            </w:r>
          </w:p>
        </w:tc>
      </w:tr>
      <w:tr w:rsidR="005968C6" w:rsidRPr="00E90CC0" w:rsidTr="009301A2">
        <w:tc>
          <w:tcPr>
            <w:tcW w:w="1322" w:type="dxa"/>
          </w:tcPr>
          <w:p w:rsidR="005968C6" w:rsidRPr="00E90CC0" w:rsidRDefault="005968C6" w:rsidP="009301A2">
            <w:pPr>
              <w:jc w:val="center"/>
            </w:pPr>
            <w:r w:rsidRPr="00E90CC0">
              <w:t>5</w:t>
            </w:r>
          </w:p>
        </w:tc>
        <w:tc>
          <w:tcPr>
            <w:tcW w:w="4227" w:type="dxa"/>
          </w:tcPr>
          <w:p w:rsidR="005968C6" w:rsidRPr="00E90CC0" w:rsidRDefault="005968C6" w:rsidP="009301A2">
            <w:r>
              <w:t>Bridge to Civics Research Project</w:t>
            </w:r>
          </w:p>
        </w:tc>
        <w:tc>
          <w:tcPr>
            <w:tcW w:w="5269" w:type="dxa"/>
          </w:tcPr>
          <w:p w:rsidR="005968C6" w:rsidRPr="00E90CC0" w:rsidRDefault="005968C6" w:rsidP="009301A2">
            <w:r>
              <w:t xml:space="preserve">Quarter 4 (b) (Bridge to Civics Research Project) </w:t>
            </w:r>
          </w:p>
        </w:tc>
      </w:tr>
      <w:tr w:rsidR="005968C6" w:rsidRPr="005968C6" w:rsidTr="009301A2">
        <w:tc>
          <w:tcPr>
            <w:tcW w:w="10818" w:type="dxa"/>
            <w:gridSpan w:val="3"/>
            <w:shd w:val="clear" w:color="auto" w:fill="595959" w:themeFill="text1" w:themeFillTint="A6"/>
          </w:tcPr>
          <w:p w:rsidR="005968C6" w:rsidRPr="005968C6" w:rsidRDefault="005968C6" w:rsidP="009301A2">
            <w:pPr>
              <w:jc w:val="center"/>
              <w:rPr>
                <w:b/>
                <w:color w:val="FFFFFF" w:themeColor="background1"/>
              </w:rPr>
            </w:pPr>
            <w:r w:rsidRPr="005968C6">
              <w:rPr>
                <w:b/>
                <w:color w:val="FFFFFF" w:themeColor="background1"/>
              </w:rPr>
              <w:t xml:space="preserve">Civics </w:t>
            </w:r>
          </w:p>
        </w:tc>
      </w:tr>
      <w:tr w:rsidR="005968C6" w:rsidRPr="005968C6" w:rsidTr="009301A2">
        <w:tc>
          <w:tcPr>
            <w:tcW w:w="1322" w:type="dxa"/>
          </w:tcPr>
          <w:p w:rsidR="005968C6" w:rsidRPr="005968C6" w:rsidRDefault="005968C6" w:rsidP="009301A2">
            <w:pPr>
              <w:jc w:val="center"/>
              <w:rPr>
                <w:b/>
              </w:rPr>
            </w:pPr>
            <w:r w:rsidRPr="005968C6">
              <w:rPr>
                <w:b/>
              </w:rPr>
              <w:t>Unit Order</w:t>
            </w:r>
          </w:p>
        </w:tc>
        <w:tc>
          <w:tcPr>
            <w:tcW w:w="4227" w:type="dxa"/>
          </w:tcPr>
          <w:p w:rsidR="005968C6" w:rsidRPr="005968C6" w:rsidRDefault="005968C6" w:rsidP="009301A2">
            <w:pPr>
              <w:jc w:val="center"/>
              <w:rPr>
                <w:b/>
              </w:rPr>
            </w:pPr>
            <w:r w:rsidRPr="005968C6">
              <w:rPr>
                <w:b/>
              </w:rPr>
              <w:t>Topic</w:t>
            </w:r>
          </w:p>
        </w:tc>
        <w:tc>
          <w:tcPr>
            <w:tcW w:w="5269" w:type="dxa"/>
          </w:tcPr>
          <w:p w:rsidR="005968C6" w:rsidRPr="005968C6" w:rsidRDefault="005968C6" w:rsidP="009301A2">
            <w:pPr>
              <w:jc w:val="center"/>
              <w:rPr>
                <w:b/>
              </w:rPr>
            </w:pPr>
            <w:r w:rsidRPr="005968C6">
              <w:rPr>
                <w:b/>
              </w:rPr>
              <w:t xml:space="preserve">Notes </w:t>
            </w:r>
          </w:p>
        </w:tc>
      </w:tr>
      <w:tr w:rsidR="005968C6" w:rsidRPr="00E90CC0" w:rsidTr="009301A2">
        <w:tc>
          <w:tcPr>
            <w:tcW w:w="1322" w:type="dxa"/>
          </w:tcPr>
          <w:p w:rsidR="005968C6" w:rsidRPr="00E90CC0" w:rsidRDefault="005968C6" w:rsidP="009301A2">
            <w:pPr>
              <w:jc w:val="center"/>
            </w:pPr>
            <w:r w:rsidRPr="00E90CC0">
              <w:t>1</w:t>
            </w:r>
          </w:p>
        </w:tc>
        <w:tc>
          <w:tcPr>
            <w:tcW w:w="4227" w:type="dxa"/>
          </w:tcPr>
          <w:p w:rsidR="005968C6" w:rsidRPr="00E90CC0" w:rsidRDefault="005968C6" w:rsidP="009301A2">
            <w:r>
              <w:t>Constitutional Underpinnings</w:t>
            </w:r>
          </w:p>
        </w:tc>
        <w:tc>
          <w:tcPr>
            <w:tcW w:w="5269" w:type="dxa"/>
          </w:tcPr>
          <w:p w:rsidR="005968C6" w:rsidRPr="00E90CC0" w:rsidRDefault="005968C6" w:rsidP="009301A2">
            <w:r>
              <w:t>Quarter 1</w:t>
            </w:r>
          </w:p>
        </w:tc>
      </w:tr>
      <w:tr w:rsidR="005968C6" w:rsidRPr="00E90CC0" w:rsidTr="009301A2">
        <w:tc>
          <w:tcPr>
            <w:tcW w:w="1322" w:type="dxa"/>
          </w:tcPr>
          <w:p w:rsidR="005968C6" w:rsidRPr="00E90CC0" w:rsidRDefault="005968C6" w:rsidP="009301A2">
            <w:pPr>
              <w:jc w:val="center"/>
            </w:pPr>
            <w:r w:rsidRPr="00E90CC0">
              <w:t>2</w:t>
            </w:r>
          </w:p>
        </w:tc>
        <w:tc>
          <w:tcPr>
            <w:tcW w:w="4227" w:type="dxa"/>
          </w:tcPr>
          <w:p w:rsidR="005968C6" w:rsidRPr="00E90CC0" w:rsidRDefault="005968C6" w:rsidP="009301A2">
            <w:r>
              <w:t xml:space="preserve">Institutions of National Government </w:t>
            </w:r>
          </w:p>
        </w:tc>
        <w:tc>
          <w:tcPr>
            <w:tcW w:w="5269" w:type="dxa"/>
          </w:tcPr>
          <w:p w:rsidR="005968C6" w:rsidRPr="00E90CC0" w:rsidRDefault="005968C6" w:rsidP="009301A2">
            <w:r>
              <w:t>Quarter 1</w:t>
            </w:r>
          </w:p>
        </w:tc>
      </w:tr>
      <w:tr w:rsidR="005968C6" w:rsidRPr="00E90CC0" w:rsidTr="009301A2">
        <w:tc>
          <w:tcPr>
            <w:tcW w:w="1322" w:type="dxa"/>
          </w:tcPr>
          <w:p w:rsidR="005968C6" w:rsidRPr="00E90CC0" w:rsidRDefault="005968C6" w:rsidP="009301A2">
            <w:pPr>
              <w:jc w:val="center"/>
            </w:pPr>
            <w:r w:rsidRPr="00E90CC0">
              <w:t>3</w:t>
            </w:r>
          </w:p>
        </w:tc>
        <w:tc>
          <w:tcPr>
            <w:tcW w:w="4227" w:type="dxa"/>
          </w:tcPr>
          <w:p w:rsidR="005968C6" w:rsidRPr="00E90CC0" w:rsidRDefault="005968C6" w:rsidP="009301A2">
            <w:r>
              <w:t xml:space="preserve">Federalism </w:t>
            </w:r>
          </w:p>
        </w:tc>
        <w:tc>
          <w:tcPr>
            <w:tcW w:w="5269" w:type="dxa"/>
          </w:tcPr>
          <w:p w:rsidR="005968C6" w:rsidRPr="00E90CC0" w:rsidRDefault="005968C6" w:rsidP="009301A2">
            <w:r>
              <w:t>Quarter 1</w:t>
            </w:r>
          </w:p>
        </w:tc>
      </w:tr>
      <w:tr w:rsidR="005968C6" w:rsidRPr="00E90CC0" w:rsidTr="009301A2">
        <w:tc>
          <w:tcPr>
            <w:tcW w:w="1322" w:type="dxa"/>
          </w:tcPr>
          <w:p w:rsidR="005968C6" w:rsidRPr="00E90CC0" w:rsidRDefault="005968C6" w:rsidP="009301A2">
            <w:pPr>
              <w:jc w:val="center"/>
            </w:pPr>
            <w:r w:rsidRPr="00E90CC0">
              <w:t>4</w:t>
            </w:r>
          </w:p>
        </w:tc>
        <w:tc>
          <w:tcPr>
            <w:tcW w:w="4227" w:type="dxa"/>
          </w:tcPr>
          <w:p w:rsidR="005968C6" w:rsidRPr="00E90CC0" w:rsidRDefault="005968C6" w:rsidP="009301A2">
            <w:r>
              <w:t xml:space="preserve">Public Policy </w:t>
            </w:r>
          </w:p>
        </w:tc>
        <w:tc>
          <w:tcPr>
            <w:tcW w:w="5269" w:type="dxa"/>
          </w:tcPr>
          <w:p w:rsidR="005968C6" w:rsidRPr="00E90CC0" w:rsidRDefault="005968C6" w:rsidP="009301A2">
            <w:r>
              <w:t>Quarter 2</w:t>
            </w:r>
          </w:p>
        </w:tc>
      </w:tr>
      <w:tr w:rsidR="005968C6" w:rsidRPr="00E90CC0" w:rsidTr="009301A2">
        <w:tc>
          <w:tcPr>
            <w:tcW w:w="1322" w:type="dxa"/>
          </w:tcPr>
          <w:p w:rsidR="005968C6" w:rsidRPr="00E90CC0" w:rsidRDefault="005968C6" w:rsidP="009301A2">
            <w:pPr>
              <w:jc w:val="center"/>
            </w:pPr>
            <w:r w:rsidRPr="00E90CC0">
              <w:t>5</w:t>
            </w:r>
          </w:p>
        </w:tc>
        <w:tc>
          <w:tcPr>
            <w:tcW w:w="4227" w:type="dxa"/>
          </w:tcPr>
          <w:p w:rsidR="005968C6" w:rsidRPr="00E90CC0" w:rsidRDefault="005968C6" w:rsidP="009301A2">
            <w:r>
              <w:t xml:space="preserve">Political Participation </w:t>
            </w:r>
          </w:p>
        </w:tc>
        <w:tc>
          <w:tcPr>
            <w:tcW w:w="5269" w:type="dxa"/>
          </w:tcPr>
          <w:p w:rsidR="005968C6" w:rsidRPr="00E90CC0" w:rsidRDefault="005968C6" w:rsidP="009301A2">
            <w:r>
              <w:t>Quarter 2</w:t>
            </w:r>
          </w:p>
        </w:tc>
      </w:tr>
      <w:tr w:rsidR="005968C6" w:rsidRPr="00E90CC0" w:rsidTr="009301A2">
        <w:tc>
          <w:tcPr>
            <w:tcW w:w="1322" w:type="dxa"/>
          </w:tcPr>
          <w:p w:rsidR="005968C6" w:rsidRPr="00E90CC0" w:rsidRDefault="005968C6" w:rsidP="009301A2">
            <w:pPr>
              <w:jc w:val="center"/>
            </w:pPr>
            <w:r>
              <w:t>6</w:t>
            </w:r>
          </w:p>
        </w:tc>
        <w:tc>
          <w:tcPr>
            <w:tcW w:w="4227" w:type="dxa"/>
          </w:tcPr>
          <w:p w:rsidR="005968C6" w:rsidRPr="00E90CC0" w:rsidRDefault="005968C6" w:rsidP="009301A2">
            <w:r>
              <w:t xml:space="preserve">Civil Liberties </w:t>
            </w:r>
          </w:p>
        </w:tc>
        <w:tc>
          <w:tcPr>
            <w:tcW w:w="5269" w:type="dxa"/>
          </w:tcPr>
          <w:p w:rsidR="005968C6" w:rsidRPr="00E90CC0" w:rsidRDefault="005968C6" w:rsidP="009301A2">
            <w:r>
              <w:t>Quarter 3</w:t>
            </w:r>
          </w:p>
        </w:tc>
      </w:tr>
      <w:tr w:rsidR="005968C6" w:rsidRPr="00E90CC0" w:rsidTr="009301A2">
        <w:tc>
          <w:tcPr>
            <w:tcW w:w="1322" w:type="dxa"/>
          </w:tcPr>
          <w:p w:rsidR="005968C6" w:rsidRPr="00E90CC0" w:rsidRDefault="005968C6" w:rsidP="009301A2">
            <w:pPr>
              <w:jc w:val="center"/>
            </w:pPr>
            <w:r>
              <w:t>7</w:t>
            </w:r>
          </w:p>
        </w:tc>
        <w:tc>
          <w:tcPr>
            <w:tcW w:w="4227" w:type="dxa"/>
          </w:tcPr>
          <w:p w:rsidR="005968C6" w:rsidRPr="00E90CC0" w:rsidRDefault="005968C6" w:rsidP="009301A2">
            <w:r>
              <w:t xml:space="preserve">Civil Rights </w:t>
            </w:r>
          </w:p>
        </w:tc>
        <w:tc>
          <w:tcPr>
            <w:tcW w:w="5269" w:type="dxa"/>
          </w:tcPr>
          <w:p w:rsidR="005968C6" w:rsidRPr="00E90CC0" w:rsidRDefault="005968C6" w:rsidP="009301A2">
            <w:r>
              <w:t>Quarter 3</w:t>
            </w:r>
          </w:p>
        </w:tc>
      </w:tr>
      <w:tr w:rsidR="005968C6" w:rsidRPr="00E90CC0" w:rsidTr="009301A2">
        <w:tc>
          <w:tcPr>
            <w:tcW w:w="1322" w:type="dxa"/>
          </w:tcPr>
          <w:p w:rsidR="005968C6" w:rsidRDefault="005968C6" w:rsidP="009301A2">
            <w:pPr>
              <w:jc w:val="center"/>
            </w:pPr>
            <w:r>
              <w:t>8</w:t>
            </w:r>
          </w:p>
        </w:tc>
        <w:tc>
          <w:tcPr>
            <w:tcW w:w="4227" w:type="dxa"/>
          </w:tcPr>
          <w:p w:rsidR="005968C6" w:rsidRDefault="005968C6" w:rsidP="009301A2">
            <w:r>
              <w:t xml:space="preserve">Research </w:t>
            </w:r>
          </w:p>
        </w:tc>
        <w:tc>
          <w:tcPr>
            <w:tcW w:w="5269" w:type="dxa"/>
          </w:tcPr>
          <w:p w:rsidR="005968C6" w:rsidRPr="00E90CC0" w:rsidRDefault="005968C6" w:rsidP="009301A2">
            <w:r>
              <w:t>Quarter 4</w:t>
            </w:r>
          </w:p>
        </w:tc>
      </w:tr>
    </w:tbl>
    <w:p w:rsidR="000E07BB" w:rsidRDefault="000E07BB" w:rsidP="00596BD2">
      <w:bookmarkStart w:id="6" w:name="MS"/>
      <w:bookmarkEnd w:id="6"/>
    </w:p>
    <w:p w:rsidR="000E07BB" w:rsidRDefault="000E07BB">
      <w:r>
        <w:br w:type="page"/>
      </w:r>
    </w:p>
    <w:p w:rsidR="00596BD2" w:rsidRDefault="00596BD2" w:rsidP="00596BD2"/>
    <w:tbl>
      <w:tblPr>
        <w:tblStyle w:val="TableGrid2"/>
        <w:tblW w:w="10818" w:type="dxa"/>
        <w:tblLook w:val="04A0" w:firstRow="1" w:lastRow="0" w:firstColumn="1" w:lastColumn="0" w:noHBand="0" w:noVBand="1"/>
      </w:tblPr>
      <w:tblGrid>
        <w:gridCol w:w="1322"/>
        <w:gridCol w:w="5986"/>
        <w:gridCol w:w="3510"/>
      </w:tblGrid>
      <w:tr w:rsidR="001D3DF8" w:rsidRPr="001D3DF8" w:rsidTr="009301A2">
        <w:tc>
          <w:tcPr>
            <w:tcW w:w="10818" w:type="dxa"/>
            <w:gridSpan w:val="3"/>
            <w:shd w:val="clear" w:color="auto" w:fill="000000" w:themeFill="text1"/>
          </w:tcPr>
          <w:p w:rsidR="001D3DF8" w:rsidRPr="001D3DF8" w:rsidRDefault="001D3DF8" w:rsidP="009301A2">
            <w:pPr>
              <w:jc w:val="center"/>
              <w:rPr>
                <w:b/>
              </w:rPr>
            </w:pPr>
            <w:bookmarkStart w:id="7" w:name="Science"/>
            <w:r w:rsidRPr="001D3DF8">
              <w:rPr>
                <w:b/>
              </w:rPr>
              <w:t>High School Science</w:t>
            </w:r>
            <w:bookmarkEnd w:id="7"/>
          </w:p>
        </w:tc>
      </w:tr>
      <w:tr w:rsidR="001D3DF8" w:rsidRPr="001D3DF8" w:rsidTr="009301A2">
        <w:tc>
          <w:tcPr>
            <w:tcW w:w="10818" w:type="dxa"/>
            <w:gridSpan w:val="3"/>
            <w:shd w:val="clear" w:color="auto" w:fill="595959" w:themeFill="text1" w:themeFillTint="A6"/>
          </w:tcPr>
          <w:p w:rsidR="001D3DF8" w:rsidRPr="001D3DF8" w:rsidRDefault="001D3DF8" w:rsidP="009301A2">
            <w:pPr>
              <w:jc w:val="center"/>
              <w:rPr>
                <w:b/>
                <w:color w:val="FFFFFF" w:themeColor="background1"/>
              </w:rPr>
            </w:pPr>
            <w:r w:rsidRPr="001D3DF8">
              <w:rPr>
                <w:b/>
                <w:color w:val="FFFFFF" w:themeColor="background1"/>
              </w:rPr>
              <w:t>9</w:t>
            </w:r>
            <w:r w:rsidRPr="001D3DF8">
              <w:rPr>
                <w:b/>
                <w:color w:val="FFFFFF" w:themeColor="background1"/>
                <w:vertAlign w:val="superscript"/>
              </w:rPr>
              <w:t>th</w:t>
            </w:r>
            <w:r w:rsidRPr="001D3DF8">
              <w:rPr>
                <w:b/>
                <w:color w:val="FFFFFF" w:themeColor="background1"/>
              </w:rPr>
              <w:t xml:space="preserve"> Grade Pre-AP Physics</w:t>
            </w:r>
          </w:p>
        </w:tc>
      </w:tr>
      <w:tr w:rsidR="001D3DF8" w:rsidRPr="001D3DF8" w:rsidTr="001D3DF8">
        <w:tc>
          <w:tcPr>
            <w:tcW w:w="1322" w:type="dxa"/>
          </w:tcPr>
          <w:p w:rsidR="001D3DF8" w:rsidRPr="001D3DF8" w:rsidRDefault="001D3DF8" w:rsidP="009301A2">
            <w:pPr>
              <w:jc w:val="center"/>
              <w:rPr>
                <w:b/>
              </w:rPr>
            </w:pPr>
            <w:r w:rsidRPr="001D3DF8">
              <w:rPr>
                <w:b/>
              </w:rPr>
              <w:t>Unit Order</w:t>
            </w:r>
          </w:p>
        </w:tc>
        <w:tc>
          <w:tcPr>
            <w:tcW w:w="5986" w:type="dxa"/>
          </w:tcPr>
          <w:p w:rsidR="001D3DF8" w:rsidRPr="001D3DF8" w:rsidRDefault="001D3DF8" w:rsidP="009301A2">
            <w:pPr>
              <w:jc w:val="center"/>
              <w:rPr>
                <w:b/>
              </w:rPr>
            </w:pPr>
            <w:r w:rsidRPr="001D3DF8">
              <w:rPr>
                <w:b/>
              </w:rPr>
              <w:t>Topic</w:t>
            </w:r>
          </w:p>
        </w:tc>
        <w:tc>
          <w:tcPr>
            <w:tcW w:w="3510" w:type="dxa"/>
          </w:tcPr>
          <w:p w:rsidR="001D3DF8" w:rsidRPr="001D3DF8" w:rsidRDefault="001D3DF8" w:rsidP="009301A2">
            <w:pPr>
              <w:jc w:val="center"/>
              <w:rPr>
                <w:b/>
              </w:rPr>
            </w:pPr>
            <w:r w:rsidRPr="001D3DF8">
              <w:rPr>
                <w:b/>
              </w:rPr>
              <w:t xml:space="preserve">Notes </w:t>
            </w:r>
          </w:p>
        </w:tc>
      </w:tr>
      <w:tr w:rsidR="001D3DF8" w:rsidRPr="001D3DF8" w:rsidTr="001D3DF8">
        <w:tc>
          <w:tcPr>
            <w:tcW w:w="1322" w:type="dxa"/>
          </w:tcPr>
          <w:p w:rsidR="001D3DF8" w:rsidRPr="001D3DF8" w:rsidRDefault="001D3DF8" w:rsidP="009301A2">
            <w:pPr>
              <w:jc w:val="center"/>
            </w:pPr>
            <w:r w:rsidRPr="001D3DF8">
              <w:t>1</w:t>
            </w:r>
          </w:p>
        </w:tc>
        <w:tc>
          <w:tcPr>
            <w:tcW w:w="5986" w:type="dxa"/>
          </w:tcPr>
          <w:p w:rsidR="001D3DF8" w:rsidRPr="001D3DF8" w:rsidRDefault="001D3DF8" w:rsidP="009301A2">
            <w:pPr>
              <w:jc w:val="center"/>
            </w:pPr>
            <w:r w:rsidRPr="001D3DF8">
              <w:t>Motion and Net Force</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2</w:t>
            </w:r>
          </w:p>
        </w:tc>
        <w:tc>
          <w:tcPr>
            <w:tcW w:w="5986" w:type="dxa"/>
          </w:tcPr>
          <w:p w:rsidR="001D3DF8" w:rsidRPr="001D3DF8" w:rsidRDefault="001D3DF8" w:rsidP="009301A2">
            <w:pPr>
              <w:jc w:val="center"/>
            </w:pPr>
            <w:r w:rsidRPr="001D3DF8">
              <w:t>Newton’s Second Law</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3</w:t>
            </w:r>
          </w:p>
        </w:tc>
        <w:tc>
          <w:tcPr>
            <w:tcW w:w="5986" w:type="dxa"/>
          </w:tcPr>
          <w:p w:rsidR="001D3DF8" w:rsidRPr="001D3DF8" w:rsidRDefault="001D3DF8" w:rsidP="009301A2">
            <w:pPr>
              <w:jc w:val="center"/>
            </w:pPr>
            <w:r w:rsidRPr="001D3DF8">
              <w:t>Impulse and Engineering</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4</w:t>
            </w:r>
          </w:p>
        </w:tc>
        <w:tc>
          <w:tcPr>
            <w:tcW w:w="5986" w:type="dxa"/>
          </w:tcPr>
          <w:p w:rsidR="001D3DF8" w:rsidRPr="001D3DF8" w:rsidRDefault="001D3DF8" w:rsidP="009301A2">
            <w:pPr>
              <w:jc w:val="center"/>
            </w:pPr>
            <w:r w:rsidRPr="001D3DF8">
              <w:t>Gravity and Motion in Space</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5</w:t>
            </w:r>
          </w:p>
        </w:tc>
        <w:tc>
          <w:tcPr>
            <w:tcW w:w="5986" w:type="dxa"/>
          </w:tcPr>
          <w:p w:rsidR="001D3DF8" w:rsidRPr="001D3DF8" w:rsidRDefault="001D3DF8" w:rsidP="009301A2">
            <w:pPr>
              <w:jc w:val="center"/>
            </w:pPr>
            <w:r w:rsidRPr="001D3DF8">
              <w:t>Energy Part 1</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6</w:t>
            </w:r>
          </w:p>
        </w:tc>
        <w:tc>
          <w:tcPr>
            <w:tcW w:w="5986" w:type="dxa"/>
          </w:tcPr>
          <w:p w:rsidR="001D3DF8" w:rsidRPr="001D3DF8" w:rsidRDefault="001D3DF8" w:rsidP="009301A2">
            <w:pPr>
              <w:jc w:val="center"/>
            </w:pPr>
            <w:r w:rsidRPr="001D3DF8">
              <w:t>Energy Part 2</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7</w:t>
            </w:r>
          </w:p>
        </w:tc>
        <w:tc>
          <w:tcPr>
            <w:tcW w:w="5986" w:type="dxa"/>
          </w:tcPr>
          <w:p w:rsidR="001D3DF8" w:rsidRPr="001D3DF8" w:rsidRDefault="001D3DF8" w:rsidP="009301A2">
            <w:pPr>
              <w:jc w:val="center"/>
            </w:pPr>
            <w:r w:rsidRPr="001D3DF8">
              <w:t>Waves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8</w:t>
            </w:r>
          </w:p>
        </w:tc>
        <w:tc>
          <w:tcPr>
            <w:tcW w:w="5986" w:type="dxa"/>
          </w:tcPr>
          <w:p w:rsidR="001D3DF8" w:rsidRPr="001D3DF8" w:rsidRDefault="001D3DF8" w:rsidP="009301A2">
            <w:pPr>
              <w:jc w:val="center"/>
            </w:pPr>
            <w:r w:rsidRPr="001D3DF8">
              <w:t>Final Project</w:t>
            </w:r>
          </w:p>
        </w:tc>
        <w:tc>
          <w:tcPr>
            <w:tcW w:w="3510" w:type="dxa"/>
          </w:tcPr>
          <w:p w:rsidR="001D3DF8" w:rsidRPr="001D3DF8" w:rsidRDefault="001D3DF8" w:rsidP="009301A2">
            <w:pPr>
              <w:jc w:val="center"/>
            </w:pPr>
          </w:p>
        </w:tc>
      </w:tr>
      <w:tr w:rsidR="001D3DF8" w:rsidRPr="001D3DF8" w:rsidTr="009301A2">
        <w:tc>
          <w:tcPr>
            <w:tcW w:w="10818" w:type="dxa"/>
            <w:gridSpan w:val="3"/>
            <w:shd w:val="clear" w:color="auto" w:fill="595959" w:themeFill="text1" w:themeFillTint="A6"/>
          </w:tcPr>
          <w:p w:rsidR="001D3DF8" w:rsidRPr="001D3DF8" w:rsidRDefault="001D3DF8" w:rsidP="009301A2">
            <w:pPr>
              <w:jc w:val="center"/>
              <w:rPr>
                <w:b/>
                <w:color w:val="FFFFFF" w:themeColor="background1"/>
              </w:rPr>
            </w:pPr>
            <w:r w:rsidRPr="001D3DF8">
              <w:rPr>
                <w:b/>
                <w:color w:val="FFFFFF" w:themeColor="background1"/>
              </w:rPr>
              <w:t>10</w:t>
            </w:r>
            <w:r w:rsidRPr="001D3DF8">
              <w:rPr>
                <w:b/>
                <w:color w:val="FFFFFF" w:themeColor="background1"/>
                <w:vertAlign w:val="superscript"/>
              </w:rPr>
              <w:t>th</w:t>
            </w:r>
            <w:r w:rsidRPr="001D3DF8">
              <w:rPr>
                <w:b/>
                <w:color w:val="FFFFFF" w:themeColor="background1"/>
              </w:rPr>
              <w:t xml:space="preserve">  Grade Pre-AP Chemistry </w:t>
            </w:r>
          </w:p>
        </w:tc>
      </w:tr>
      <w:tr w:rsidR="001D3DF8" w:rsidRPr="001D3DF8" w:rsidTr="001D3DF8">
        <w:tc>
          <w:tcPr>
            <w:tcW w:w="1322" w:type="dxa"/>
          </w:tcPr>
          <w:p w:rsidR="001D3DF8" w:rsidRPr="001D3DF8" w:rsidRDefault="001D3DF8" w:rsidP="009301A2">
            <w:pPr>
              <w:jc w:val="center"/>
              <w:rPr>
                <w:b/>
              </w:rPr>
            </w:pPr>
            <w:r w:rsidRPr="001D3DF8">
              <w:rPr>
                <w:b/>
              </w:rPr>
              <w:t>Unit Order</w:t>
            </w:r>
          </w:p>
        </w:tc>
        <w:tc>
          <w:tcPr>
            <w:tcW w:w="5986" w:type="dxa"/>
          </w:tcPr>
          <w:p w:rsidR="001D3DF8" w:rsidRPr="001D3DF8" w:rsidRDefault="001D3DF8" w:rsidP="009301A2">
            <w:pPr>
              <w:jc w:val="center"/>
              <w:rPr>
                <w:b/>
              </w:rPr>
            </w:pPr>
            <w:r w:rsidRPr="001D3DF8">
              <w:rPr>
                <w:b/>
              </w:rPr>
              <w:t>Topic</w:t>
            </w:r>
          </w:p>
        </w:tc>
        <w:tc>
          <w:tcPr>
            <w:tcW w:w="3510" w:type="dxa"/>
          </w:tcPr>
          <w:p w:rsidR="001D3DF8" w:rsidRPr="001D3DF8" w:rsidRDefault="001D3DF8" w:rsidP="009301A2">
            <w:pPr>
              <w:jc w:val="center"/>
              <w:rPr>
                <w:b/>
              </w:rPr>
            </w:pPr>
            <w:r w:rsidRPr="001D3DF8">
              <w:rPr>
                <w:b/>
              </w:rPr>
              <w:t xml:space="preserve">Notes </w:t>
            </w:r>
          </w:p>
        </w:tc>
      </w:tr>
      <w:tr w:rsidR="001D3DF8" w:rsidRPr="001D3DF8" w:rsidTr="001D3DF8">
        <w:tc>
          <w:tcPr>
            <w:tcW w:w="1322" w:type="dxa"/>
          </w:tcPr>
          <w:p w:rsidR="001D3DF8" w:rsidRPr="001D3DF8" w:rsidRDefault="001D3DF8" w:rsidP="009301A2">
            <w:pPr>
              <w:jc w:val="center"/>
            </w:pPr>
            <w:r w:rsidRPr="001D3DF8">
              <w:t>1</w:t>
            </w:r>
          </w:p>
        </w:tc>
        <w:tc>
          <w:tcPr>
            <w:tcW w:w="5986" w:type="dxa"/>
          </w:tcPr>
          <w:p w:rsidR="001D3DF8" w:rsidRPr="001D3DF8" w:rsidRDefault="001D3DF8" w:rsidP="009301A2">
            <w:pPr>
              <w:tabs>
                <w:tab w:val="left" w:pos="405"/>
              </w:tabs>
              <w:jc w:val="center"/>
            </w:pPr>
            <w:r w:rsidRPr="001D3DF8">
              <w:t>Periodic Table and Its Trends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2</w:t>
            </w:r>
          </w:p>
        </w:tc>
        <w:tc>
          <w:tcPr>
            <w:tcW w:w="5986" w:type="dxa"/>
          </w:tcPr>
          <w:p w:rsidR="001D3DF8" w:rsidRPr="001D3DF8" w:rsidRDefault="001D3DF8" w:rsidP="009301A2">
            <w:pPr>
              <w:jc w:val="center"/>
            </w:pPr>
            <w:r w:rsidRPr="001D3DF8">
              <w:t>Interactions of Matter</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3</w:t>
            </w:r>
          </w:p>
        </w:tc>
        <w:tc>
          <w:tcPr>
            <w:tcW w:w="5986" w:type="dxa"/>
          </w:tcPr>
          <w:p w:rsidR="001D3DF8" w:rsidRPr="001D3DF8" w:rsidRDefault="001D3DF8" w:rsidP="009301A2">
            <w:pPr>
              <w:jc w:val="center"/>
            </w:pPr>
            <w:r w:rsidRPr="001D3DF8">
              <w:t>Chemical Reactions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4</w:t>
            </w:r>
          </w:p>
        </w:tc>
        <w:tc>
          <w:tcPr>
            <w:tcW w:w="5986" w:type="dxa"/>
          </w:tcPr>
          <w:p w:rsidR="001D3DF8" w:rsidRPr="001D3DF8" w:rsidRDefault="001D3DF8" w:rsidP="009301A2">
            <w:pPr>
              <w:jc w:val="center"/>
            </w:pPr>
            <w:r w:rsidRPr="001D3DF8">
              <w:t>Chemistry of Water</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5</w:t>
            </w:r>
          </w:p>
        </w:tc>
        <w:tc>
          <w:tcPr>
            <w:tcW w:w="5986" w:type="dxa"/>
          </w:tcPr>
          <w:p w:rsidR="001D3DF8" w:rsidRPr="001D3DF8" w:rsidRDefault="001D3DF8" w:rsidP="009301A2">
            <w:pPr>
              <w:jc w:val="center"/>
            </w:pPr>
            <w:r w:rsidRPr="001D3DF8">
              <w:t>Rates of Reaction and Equilibrium</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6</w:t>
            </w:r>
          </w:p>
        </w:tc>
        <w:tc>
          <w:tcPr>
            <w:tcW w:w="5986" w:type="dxa"/>
          </w:tcPr>
          <w:p w:rsidR="001D3DF8" w:rsidRPr="001D3DF8" w:rsidRDefault="001D3DF8" w:rsidP="009301A2">
            <w:pPr>
              <w:jc w:val="center"/>
            </w:pPr>
            <w:r w:rsidRPr="001D3DF8">
              <w:t>Energy</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7</w:t>
            </w:r>
          </w:p>
        </w:tc>
        <w:tc>
          <w:tcPr>
            <w:tcW w:w="5986" w:type="dxa"/>
          </w:tcPr>
          <w:p w:rsidR="001D3DF8" w:rsidRPr="001D3DF8" w:rsidRDefault="001D3DF8" w:rsidP="009301A2">
            <w:pPr>
              <w:jc w:val="center"/>
            </w:pPr>
            <w:r w:rsidRPr="001D3DF8">
              <w:t>Nuclear Chemistry and Space Science</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8</w:t>
            </w:r>
          </w:p>
        </w:tc>
        <w:tc>
          <w:tcPr>
            <w:tcW w:w="5986" w:type="dxa"/>
          </w:tcPr>
          <w:p w:rsidR="001D3DF8" w:rsidRPr="001D3DF8" w:rsidRDefault="001D3DF8" w:rsidP="009301A2">
            <w:pPr>
              <w:jc w:val="center"/>
            </w:pPr>
            <w:r w:rsidRPr="001D3DF8">
              <w:t>Chemistry of the Earth</w:t>
            </w:r>
          </w:p>
        </w:tc>
        <w:tc>
          <w:tcPr>
            <w:tcW w:w="3510" w:type="dxa"/>
          </w:tcPr>
          <w:p w:rsidR="001D3DF8" w:rsidRPr="001D3DF8" w:rsidRDefault="001D3DF8" w:rsidP="009301A2">
            <w:pPr>
              <w:jc w:val="center"/>
            </w:pPr>
            <w:r w:rsidRPr="001D3DF8">
              <w:t>This unit may be altered from 15-16</w:t>
            </w:r>
          </w:p>
        </w:tc>
      </w:tr>
      <w:tr w:rsidR="001D3DF8" w:rsidRPr="001D3DF8" w:rsidTr="009301A2">
        <w:tc>
          <w:tcPr>
            <w:tcW w:w="10818" w:type="dxa"/>
            <w:gridSpan w:val="3"/>
            <w:shd w:val="clear" w:color="auto" w:fill="595959" w:themeFill="text1" w:themeFillTint="A6"/>
          </w:tcPr>
          <w:p w:rsidR="001D3DF8" w:rsidRPr="001D3DF8" w:rsidRDefault="001D3DF8" w:rsidP="009301A2">
            <w:pPr>
              <w:jc w:val="center"/>
              <w:rPr>
                <w:b/>
                <w:color w:val="FFFFFF" w:themeColor="background1"/>
              </w:rPr>
            </w:pPr>
            <w:r w:rsidRPr="001D3DF8">
              <w:rPr>
                <w:b/>
                <w:color w:val="FFFFFF" w:themeColor="background1"/>
              </w:rPr>
              <w:t>11</w:t>
            </w:r>
            <w:r w:rsidRPr="001D3DF8">
              <w:rPr>
                <w:b/>
                <w:color w:val="FFFFFF" w:themeColor="background1"/>
                <w:vertAlign w:val="superscript"/>
              </w:rPr>
              <w:t>th</w:t>
            </w:r>
            <w:r w:rsidRPr="001D3DF8">
              <w:rPr>
                <w:b/>
                <w:color w:val="FFFFFF" w:themeColor="background1"/>
              </w:rPr>
              <w:t xml:space="preserve"> Pre-AP Biology</w:t>
            </w:r>
          </w:p>
        </w:tc>
      </w:tr>
      <w:tr w:rsidR="001D3DF8" w:rsidRPr="001D3DF8" w:rsidTr="001D3DF8">
        <w:tc>
          <w:tcPr>
            <w:tcW w:w="1322" w:type="dxa"/>
          </w:tcPr>
          <w:p w:rsidR="001D3DF8" w:rsidRPr="001D3DF8" w:rsidRDefault="001D3DF8" w:rsidP="009301A2">
            <w:pPr>
              <w:jc w:val="center"/>
              <w:rPr>
                <w:b/>
              </w:rPr>
            </w:pPr>
            <w:r w:rsidRPr="001D3DF8">
              <w:rPr>
                <w:b/>
              </w:rPr>
              <w:t>Unit Order</w:t>
            </w:r>
          </w:p>
        </w:tc>
        <w:tc>
          <w:tcPr>
            <w:tcW w:w="5986" w:type="dxa"/>
          </w:tcPr>
          <w:p w:rsidR="001D3DF8" w:rsidRPr="001D3DF8" w:rsidRDefault="001D3DF8" w:rsidP="009301A2">
            <w:pPr>
              <w:jc w:val="center"/>
              <w:rPr>
                <w:b/>
              </w:rPr>
            </w:pPr>
            <w:r w:rsidRPr="001D3DF8">
              <w:rPr>
                <w:b/>
              </w:rPr>
              <w:t>Topic</w:t>
            </w:r>
          </w:p>
        </w:tc>
        <w:tc>
          <w:tcPr>
            <w:tcW w:w="3510" w:type="dxa"/>
          </w:tcPr>
          <w:p w:rsidR="001D3DF8" w:rsidRPr="001D3DF8" w:rsidRDefault="001D3DF8" w:rsidP="009301A2">
            <w:pPr>
              <w:jc w:val="center"/>
              <w:rPr>
                <w:b/>
              </w:rPr>
            </w:pPr>
            <w:r w:rsidRPr="001D3DF8">
              <w:rPr>
                <w:b/>
              </w:rPr>
              <w:t xml:space="preserve">Notes </w:t>
            </w:r>
          </w:p>
        </w:tc>
      </w:tr>
      <w:tr w:rsidR="001D3DF8" w:rsidRPr="001D3DF8" w:rsidTr="001D3DF8">
        <w:tc>
          <w:tcPr>
            <w:tcW w:w="1322" w:type="dxa"/>
          </w:tcPr>
          <w:p w:rsidR="001D3DF8" w:rsidRPr="001D3DF8" w:rsidRDefault="001D3DF8" w:rsidP="009301A2">
            <w:pPr>
              <w:jc w:val="center"/>
            </w:pPr>
            <w:r w:rsidRPr="001D3DF8">
              <w:t>1</w:t>
            </w:r>
          </w:p>
        </w:tc>
        <w:tc>
          <w:tcPr>
            <w:tcW w:w="5986" w:type="dxa"/>
          </w:tcPr>
          <w:p w:rsidR="001D3DF8" w:rsidRPr="001D3DF8" w:rsidRDefault="001D3DF8" w:rsidP="009301A2">
            <w:pPr>
              <w:jc w:val="center"/>
            </w:pPr>
            <w:r w:rsidRPr="001D3DF8">
              <w:t>Evolution</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2</w:t>
            </w:r>
          </w:p>
        </w:tc>
        <w:tc>
          <w:tcPr>
            <w:tcW w:w="5986" w:type="dxa"/>
          </w:tcPr>
          <w:p w:rsidR="001D3DF8" w:rsidRPr="001D3DF8" w:rsidRDefault="001D3DF8" w:rsidP="009301A2">
            <w:pPr>
              <w:jc w:val="center"/>
            </w:pPr>
            <w:r w:rsidRPr="001D3DF8">
              <w:t>Homeostasis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3</w:t>
            </w:r>
          </w:p>
        </w:tc>
        <w:tc>
          <w:tcPr>
            <w:tcW w:w="5986" w:type="dxa"/>
          </w:tcPr>
          <w:p w:rsidR="001D3DF8" w:rsidRPr="001D3DF8" w:rsidRDefault="001D3DF8" w:rsidP="009301A2">
            <w:pPr>
              <w:jc w:val="center"/>
            </w:pPr>
            <w:r w:rsidRPr="001D3DF8">
              <w:t>Energy and Matter</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4</w:t>
            </w:r>
          </w:p>
        </w:tc>
        <w:tc>
          <w:tcPr>
            <w:tcW w:w="5986" w:type="dxa"/>
          </w:tcPr>
          <w:p w:rsidR="001D3DF8" w:rsidRPr="001D3DF8" w:rsidRDefault="001D3DF8" w:rsidP="009301A2">
            <w:pPr>
              <w:jc w:val="center"/>
            </w:pPr>
            <w:r w:rsidRPr="001D3DF8">
              <w:t>Reproduction and Inheritance</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5</w:t>
            </w:r>
          </w:p>
        </w:tc>
        <w:tc>
          <w:tcPr>
            <w:tcW w:w="5986" w:type="dxa"/>
          </w:tcPr>
          <w:p w:rsidR="001D3DF8" w:rsidRPr="001D3DF8" w:rsidRDefault="001D3DF8" w:rsidP="009301A2">
            <w:pPr>
              <w:jc w:val="center"/>
            </w:pPr>
            <w:r w:rsidRPr="001D3DF8">
              <w:t>Development</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6</w:t>
            </w:r>
          </w:p>
        </w:tc>
        <w:tc>
          <w:tcPr>
            <w:tcW w:w="5986" w:type="dxa"/>
          </w:tcPr>
          <w:p w:rsidR="001D3DF8" w:rsidRPr="001D3DF8" w:rsidRDefault="001D3DF8" w:rsidP="009301A2">
            <w:pPr>
              <w:jc w:val="center"/>
            </w:pPr>
            <w:r w:rsidRPr="001D3DF8">
              <w:t>Ecology</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7</w:t>
            </w:r>
          </w:p>
        </w:tc>
        <w:tc>
          <w:tcPr>
            <w:tcW w:w="5986" w:type="dxa"/>
          </w:tcPr>
          <w:p w:rsidR="001D3DF8" w:rsidRPr="001D3DF8" w:rsidRDefault="001D3DF8" w:rsidP="009301A2">
            <w:pPr>
              <w:jc w:val="center"/>
            </w:pPr>
            <w:r w:rsidRPr="001D3DF8">
              <w:t>Human Impacts on the Environment</w:t>
            </w:r>
          </w:p>
        </w:tc>
        <w:tc>
          <w:tcPr>
            <w:tcW w:w="3510" w:type="dxa"/>
          </w:tcPr>
          <w:p w:rsidR="001D3DF8" w:rsidRPr="001D3DF8" w:rsidRDefault="001D3DF8" w:rsidP="009301A2">
            <w:pPr>
              <w:jc w:val="center"/>
            </w:pPr>
            <w:r w:rsidRPr="001D3DF8">
              <w:t>This unit may be altered from 15-16</w:t>
            </w:r>
          </w:p>
        </w:tc>
      </w:tr>
      <w:tr w:rsidR="001D3DF8" w:rsidRPr="001D3DF8" w:rsidTr="009301A2">
        <w:tc>
          <w:tcPr>
            <w:tcW w:w="10818" w:type="dxa"/>
            <w:gridSpan w:val="3"/>
            <w:shd w:val="clear" w:color="auto" w:fill="595959" w:themeFill="text1" w:themeFillTint="A6"/>
          </w:tcPr>
          <w:p w:rsidR="001D3DF8" w:rsidRPr="001D3DF8" w:rsidRDefault="001D3DF8" w:rsidP="009301A2">
            <w:pPr>
              <w:jc w:val="center"/>
              <w:rPr>
                <w:b/>
                <w:color w:val="FFFFFF" w:themeColor="background1"/>
              </w:rPr>
            </w:pPr>
            <w:r w:rsidRPr="001D3DF8">
              <w:rPr>
                <w:b/>
                <w:color w:val="FFFFFF" w:themeColor="background1"/>
              </w:rPr>
              <w:t>12</w:t>
            </w:r>
            <w:r w:rsidRPr="001D3DF8">
              <w:rPr>
                <w:b/>
                <w:color w:val="FFFFFF" w:themeColor="background1"/>
                <w:vertAlign w:val="superscript"/>
              </w:rPr>
              <w:t>th</w:t>
            </w:r>
            <w:r w:rsidRPr="001D3DF8">
              <w:rPr>
                <w:b/>
                <w:color w:val="FFFFFF" w:themeColor="background1"/>
              </w:rPr>
              <w:t xml:space="preserve"> AP Biology</w:t>
            </w:r>
          </w:p>
        </w:tc>
      </w:tr>
      <w:tr w:rsidR="001D3DF8" w:rsidRPr="001D3DF8" w:rsidTr="001D3DF8">
        <w:tc>
          <w:tcPr>
            <w:tcW w:w="1322" w:type="dxa"/>
          </w:tcPr>
          <w:p w:rsidR="001D3DF8" w:rsidRPr="001D3DF8" w:rsidRDefault="001D3DF8" w:rsidP="009301A2">
            <w:pPr>
              <w:jc w:val="center"/>
              <w:rPr>
                <w:b/>
              </w:rPr>
            </w:pPr>
            <w:r w:rsidRPr="001D3DF8">
              <w:rPr>
                <w:b/>
              </w:rPr>
              <w:t>Unit Order</w:t>
            </w:r>
          </w:p>
        </w:tc>
        <w:tc>
          <w:tcPr>
            <w:tcW w:w="5986" w:type="dxa"/>
          </w:tcPr>
          <w:p w:rsidR="001D3DF8" w:rsidRPr="001D3DF8" w:rsidRDefault="001D3DF8" w:rsidP="009301A2">
            <w:pPr>
              <w:jc w:val="center"/>
              <w:rPr>
                <w:b/>
              </w:rPr>
            </w:pPr>
            <w:r w:rsidRPr="001D3DF8">
              <w:rPr>
                <w:b/>
              </w:rPr>
              <w:t>Topic</w:t>
            </w:r>
          </w:p>
        </w:tc>
        <w:tc>
          <w:tcPr>
            <w:tcW w:w="3510" w:type="dxa"/>
          </w:tcPr>
          <w:p w:rsidR="001D3DF8" w:rsidRPr="001D3DF8" w:rsidRDefault="001D3DF8" w:rsidP="009301A2">
            <w:pPr>
              <w:jc w:val="center"/>
              <w:rPr>
                <w:b/>
              </w:rPr>
            </w:pPr>
            <w:r w:rsidRPr="001D3DF8">
              <w:rPr>
                <w:b/>
              </w:rPr>
              <w:t xml:space="preserve">Notes </w:t>
            </w:r>
          </w:p>
        </w:tc>
      </w:tr>
      <w:tr w:rsidR="001D3DF8" w:rsidRPr="001D3DF8" w:rsidTr="001D3DF8">
        <w:tc>
          <w:tcPr>
            <w:tcW w:w="1322" w:type="dxa"/>
          </w:tcPr>
          <w:p w:rsidR="001D3DF8" w:rsidRPr="001D3DF8" w:rsidRDefault="001D3DF8" w:rsidP="009301A2">
            <w:pPr>
              <w:jc w:val="center"/>
            </w:pPr>
            <w:r w:rsidRPr="001D3DF8">
              <w:t>1</w:t>
            </w:r>
          </w:p>
        </w:tc>
        <w:tc>
          <w:tcPr>
            <w:tcW w:w="5986" w:type="dxa"/>
          </w:tcPr>
          <w:p w:rsidR="001D3DF8" w:rsidRPr="001D3DF8" w:rsidRDefault="001D3DF8" w:rsidP="009301A2">
            <w:pPr>
              <w:jc w:val="center"/>
            </w:pPr>
            <w:r w:rsidRPr="001D3DF8">
              <w:t>Evolution</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2</w:t>
            </w:r>
          </w:p>
        </w:tc>
        <w:tc>
          <w:tcPr>
            <w:tcW w:w="5986" w:type="dxa"/>
          </w:tcPr>
          <w:p w:rsidR="001D3DF8" w:rsidRPr="001D3DF8" w:rsidRDefault="001D3DF8" w:rsidP="009301A2">
            <w:pPr>
              <w:jc w:val="center"/>
            </w:pPr>
            <w:r w:rsidRPr="001D3DF8">
              <w:t>Reproduction and Inheritance</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3</w:t>
            </w:r>
          </w:p>
        </w:tc>
        <w:tc>
          <w:tcPr>
            <w:tcW w:w="5986" w:type="dxa"/>
          </w:tcPr>
          <w:p w:rsidR="001D3DF8" w:rsidRPr="001D3DF8" w:rsidRDefault="001D3DF8" w:rsidP="009301A2">
            <w:pPr>
              <w:jc w:val="center"/>
            </w:pPr>
            <w:r w:rsidRPr="001D3DF8">
              <w:t>Development</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4</w:t>
            </w:r>
          </w:p>
        </w:tc>
        <w:tc>
          <w:tcPr>
            <w:tcW w:w="5986" w:type="dxa"/>
          </w:tcPr>
          <w:p w:rsidR="001D3DF8" w:rsidRPr="001D3DF8" w:rsidRDefault="001D3DF8" w:rsidP="009301A2">
            <w:pPr>
              <w:jc w:val="center"/>
            </w:pPr>
            <w:r w:rsidRPr="001D3DF8">
              <w:t>Cellular Homeostasis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5</w:t>
            </w:r>
          </w:p>
        </w:tc>
        <w:tc>
          <w:tcPr>
            <w:tcW w:w="5986" w:type="dxa"/>
          </w:tcPr>
          <w:p w:rsidR="001D3DF8" w:rsidRPr="001D3DF8" w:rsidRDefault="001D3DF8" w:rsidP="009301A2">
            <w:pPr>
              <w:jc w:val="center"/>
            </w:pPr>
            <w:r w:rsidRPr="001D3DF8">
              <w:t>Systems Homeostasis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6</w:t>
            </w:r>
          </w:p>
        </w:tc>
        <w:tc>
          <w:tcPr>
            <w:tcW w:w="5986" w:type="dxa"/>
          </w:tcPr>
          <w:p w:rsidR="001D3DF8" w:rsidRPr="001D3DF8" w:rsidRDefault="001D3DF8" w:rsidP="009301A2">
            <w:pPr>
              <w:jc w:val="center"/>
            </w:pPr>
            <w:r w:rsidRPr="001D3DF8">
              <w:t>Energy</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7</w:t>
            </w:r>
          </w:p>
        </w:tc>
        <w:tc>
          <w:tcPr>
            <w:tcW w:w="5986" w:type="dxa"/>
          </w:tcPr>
          <w:p w:rsidR="001D3DF8" w:rsidRPr="001D3DF8" w:rsidRDefault="001D3DF8" w:rsidP="009301A2">
            <w:pPr>
              <w:jc w:val="center"/>
            </w:pPr>
            <w:r w:rsidRPr="001D3DF8">
              <w:t>Ecology</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8</w:t>
            </w:r>
          </w:p>
        </w:tc>
        <w:tc>
          <w:tcPr>
            <w:tcW w:w="5986" w:type="dxa"/>
          </w:tcPr>
          <w:p w:rsidR="001D3DF8" w:rsidRPr="001D3DF8" w:rsidRDefault="001D3DF8" w:rsidP="009301A2">
            <w:pPr>
              <w:jc w:val="center"/>
            </w:pPr>
            <w:r w:rsidRPr="001D3DF8">
              <w:t>Final Projects</w:t>
            </w:r>
          </w:p>
        </w:tc>
        <w:tc>
          <w:tcPr>
            <w:tcW w:w="3510" w:type="dxa"/>
          </w:tcPr>
          <w:p w:rsidR="001D3DF8" w:rsidRPr="001D3DF8" w:rsidRDefault="001D3DF8" w:rsidP="009301A2">
            <w:pPr>
              <w:jc w:val="center"/>
            </w:pPr>
          </w:p>
        </w:tc>
      </w:tr>
      <w:tr w:rsidR="001D3DF8" w:rsidRPr="001D3DF8" w:rsidTr="009301A2">
        <w:tc>
          <w:tcPr>
            <w:tcW w:w="10818" w:type="dxa"/>
            <w:gridSpan w:val="3"/>
            <w:shd w:val="clear" w:color="auto" w:fill="595959" w:themeFill="text1" w:themeFillTint="A6"/>
          </w:tcPr>
          <w:p w:rsidR="001D3DF8" w:rsidRPr="001D3DF8" w:rsidRDefault="001D3DF8" w:rsidP="009301A2">
            <w:pPr>
              <w:jc w:val="center"/>
              <w:rPr>
                <w:b/>
                <w:color w:val="FFFFFF" w:themeColor="background1"/>
              </w:rPr>
            </w:pPr>
            <w:r w:rsidRPr="001D3DF8">
              <w:rPr>
                <w:b/>
                <w:color w:val="FFFFFF" w:themeColor="background1"/>
              </w:rPr>
              <w:t>12</w:t>
            </w:r>
            <w:r w:rsidRPr="001D3DF8">
              <w:rPr>
                <w:b/>
                <w:color w:val="FFFFFF" w:themeColor="background1"/>
                <w:vertAlign w:val="superscript"/>
              </w:rPr>
              <w:t>th</w:t>
            </w:r>
            <w:r w:rsidRPr="001D3DF8">
              <w:rPr>
                <w:b/>
                <w:color w:val="FFFFFF" w:themeColor="background1"/>
              </w:rPr>
              <w:t xml:space="preserve"> AP Chemistry</w:t>
            </w:r>
          </w:p>
        </w:tc>
      </w:tr>
      <w:tr w:rsidR="001D3DF8" w:rsidRPr="001D3DF8" w:rsidTr="001D3DF8">
        <w:tc>
          <w:tcPr>
            <w:tcW w:w="1322" w:type="dxa"/>
          </w:tcPr>
          <w:p w:rsidR="001D3DF8" w:rsidRPr="001D3DF8" w:rsidRDefault="001D3DF8" w:rsidP="009301A2">
            <w:pPr>
              <w:jc w:val="center"/>
              <w:rPr>
                <w:b/>
              </w:rPr>
            </w:pPr>
            <w:r w:rsidRPr="001D3DF8">
              <w:rPr>
                <w:b/>
              </w:rPr>
              <w:t>Unit Order</w:t>
            </w:r>
          </w:p>
        </w:tc>
        <w:tc>
          <w:tcPr>
            <w:tcW w:w="5986" w:type="dxa"/>
          </w:tcPr>
          <w:p w:rsidR="001D3DF8" w:rsidRPr="001D3DF8" w:rsidRDefault="001D3DF8" w:rsidP="009301A2">
            <w:pPr>
              <w:jc w:val="center"/>
              <w:rPr>
                <w:b/>
              </w:rPr>
            </w:pPr>
            <w:r w:rsidRPr="001D3DF8">
              <w:rPr>
                <w:b/>
              </w:rPr>
              <w:t>Topic</w:t>
            </w:r>
          </w:p>
        </w:tc>
        <w:tc>
          <w:tcPr>
            <w:tcW w:w="3510" w:type="dxa"/>
          </w:tcPr>
          <w:p w:rsidR="001D3DF8" w:rsidRPr="001D3DF8" w:rsidRDefault="001D3DF8" w:rsidP="009301A2">
            <w:pPr>
              <w:jc w:val="center"/>
              <w:rPr>
                <w:b/>
              </w:rPr>
            </w:pPr>
            <w:r w:rsidRPr="001D3DF8">
              <w:rPr>
                <w:b/>
              </w:rPr>
              <w:t xml:space="preserve">Notes </w:t>
            </w:r>
          </w:p>
        </w:tc>
      </w:tr>
      <w:tr w:rsidR="001D3DF8" w:rsidRPr="001D3DF8" w:rsidTr="001D3DF8">
        <w:tc>
          <w:tcPr>
            <w:tcW w:w="1322" w:type="dxa"/>
          </w:tcPr>
          <w:p w:rsidR="001D3DF8" w:rsidRPr="001D3DF8" w:rsidRDefault="001D3DF8" w:rsidP="009301A2">
            <w:pPr>
              <w:jc w:val="center"/>
            </w:pPr>
            <w:r w:rsidRPr="001D3DF8">
              <w:t>1</w:t>
            </w:r>
          </w:p>
        </w:tc>
        <w:tc>
          <w:tcPr>
            <w:tcW w:w="5986" w:type="dxa"/>
          </w:tcPr>
          <w:p w:rsidR="001D3DF8" w:rsidRPr="001D3DF8" w:rsidRDefault="001D3DF8" w:rsidP="009301A2">
            <w:pPr>
              <w:jc w:val="center"/>
            </w:pPr>
            <w:r w:rsidRPr="001D3DF8">
              <w:t>Periodicity / Bonding</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2</w:t>
            </w:r>
          </w:p>
        </w:tc>
        <w:tc>
          <w:tcPr>
            <w:tcW w:w="5986" w:type="dxa"/>
          </w:tcPr>
          <w:p w:rsidR="001D3DF8" w:rsidRPr="001D3DF8" w:rsidRDefault="001D3DF8" w:rsidP="009301A2">
            <w:pPr>
              <w:jc w:val="center"/>
            </w:pPr>
            <w:r w:rsidRPr="001D3DF8">
              <w:t>Intermolecular Forces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3</w:t>
            </w:r>
          </w:p>
        </w:tc>
        <w:tc>
          <w:tcPr>
            <w:tcW w:w="5986" w:type="dxa"/>
          </w:tcPr>
          <w:p w:rsidR="001D3DF8" w:rsidRPr="001D3DF8" w:rsidRDefault="001D3DF8" w:rsidP="009301A2">
            <w:pPr>
              <w:jc w:val="center"/>
            </w:pPr>
            <w:r w:rsidRPr="001D3DF8">
              <w:t>The Study of Matter</w:t>
            </w:r>
          </w:p>
        </w:tc>
        <w:tc>
          <w:tcPr>
            <w:tcW w:w="3510" w:type="dxa"/>
          </w:tcPr>
          <w:p w:rsidR="001D3DF8" w:rsidRPr="001D3DF8" w:rsidRDefault="001D3DF8" w:rsidP="009301A2">
            <w:pPr>
              <w:jc w:val="center"/>
            </w:pPr>
            <w:r w:rsidRPr="001D3DF8">
              <w:t>This was unit 1 in 15-16</w:t>
            </w:r>
          </w:p>
        </w:tc>
      </w:tr>
      <w:tr w:rsidR="001D3DF8" w:rsidRPr="001D3DF8" w:rsidTr="001D3DF8">
        <w:tc>
          <w:tcPr>
            <w:tcW w:w="1322" w:type="dxa"/>
          </w:tcPr>
          <w:p w:rsidR="001D3DF8" w:rsidRPr="001D3DF8" w:rsidRDefault="001D3DF8" w:rsidP="009301A2">
            <w:pPr>
              <w:jc w:val="center"/>
            </w:pPr>
            <w:r w:rsidRPr="001D3DF8">
              <w:t>4</w:t>
            </w:r>
          </w:p>
        </w:tc>
        <w:tc>
          <w:tcPr>
            <w:tcW w:w="5986" w:type="dxa"/>
          </w:tcPr>
          <w:p w:rsidR="001D3DF8" w:rsidRPr="001D3DF8" w:rsidRDefault="001D3DF8" w:rsidP="009301A2">
            <w:pPr>
              <w:jc w:val="center"/>
            </w:pPr>
            <w:r w:rsidRPr="001D3DF8">
              <w:t>Chemical Reactions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5</w:t>
            </w:r>
          </w:p>
        </w:tc>
        <w:tc>
          <w:tcPr>
            <w:tcW w:w="5986" w:type="dxa"/>
          </w:tcPr>
          <w:p w:rsidR="001D3DF8" w:rsidRPr="001D3DF8" w:rsidRDefault="001D3DF8" w:rsidP="009301A2">
            <w:pPr>
              <w:jc w:val="center"/>
            </w:pPr>
            <w:r w:rsidRPr="001D3DF8">
              <w:t>Kinetics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6</w:t>
            </w:r>
          </w:p>
        </w:tc>
        <w:tc>
          <w:tcPr>
            <w:tcW w:w="5986" w:type="dxa"/>
          </w:tcPr>
          <w:p w:rsidR="001D3DF8" w:rsidRPr="001D3DF8" w:rsidRDefault="001D3DF8" w:rsidP="009301A2">
            <w:pPr>
              <w:jc w:val="center"/>
            </w:pPr>
            <w:r w:rsidRPr="001D3DF8">
              <w:t>Equilibrium</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7</w:t>
            </w:r>
          </w:p>
        </w:tc>
        <w:tc>
          <w:tcPr>
            <w:tcW w:w="5986" w:type="dxa"/>
          </w:tcPr>
          <w:p w:rsidR="001D3DF8" w:rsidRPr="001D3DF8" w:rsidRDefault="001D3DF8" w:rsidP="009301A2">
            <w:pPr>
              <w:jc w:val="center"/>
            </w:pPr>
            <w:r w:rsidRPr="001D3DF8">
              <w:t>Thermodynamics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lastRenderedPageBreak/>
              <w:t>8</w:t>
            </w:r>
          </w:p>
        </w:tc>
        <w:tc>
          <w:tcPr>
            <w:tcW w:w="5986" w:type="dxa"/>
          </w:tcPr>
          <w:p w:rsidR="001D3DF8" w:rsidRPr="001D3DF8" w:rsidRDefault="001D3DF8" w:rsidP="009301A2">
            <w:pPr>
              <w:jc w:val="center"/>
            </w:pPr>
            <w:r w:rsidRPr="001D3DF8">
              <w:t>Electrochemistry</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9</w:t>
            </w:r>
          </w:p>
        </w:tc>
        <w:tc>
          <w:tcPr>
            <w:tcW w:w="5986" w:type="dxa"/>
          </w:tcPr>
          <w:p w:rsidR="001D3DF8" w:rsidRPr="001D3DF8" w:rsidRDefault="001D3DF8" w:rsidP="009301A2">
            <w:pPr>
              <w:jc w:val="center"/>
            </w:pPr>
            <w:r w:rsidRPr="001D3DF8">
              <w:t>Final Project</w:t>
            </w:r>
          </w:p>
        </w:tc>
        <w:tc>
          <w:tcPr>
            <w:tcW w:w="3510" w:type="dxa"/>
          </w:tcPr>
          <w:p w:rsidR="001D3DF8" w:rsidRPr="001D3DF8" w:rsidRDefault="001D3DF8" w:rsidP="009301A2">
            <w:pPr>
              <w:jc w:val="center"/>
            </w:pPr>
          </w:p>
        </w:tc>
      </w:tr>
      <w:tr w:rsidR="001D3DF8" w:rsidRPr="001D3DF8" w:rsidTr="009301A2">
        <w:tc>
          <w:tcPr>
            <w:tcW w:w="10818" w:type="dxa"/>
            <w:gridSpan w:val="3"/>
            <w:shd w:val="clear" w:color="auto" w:fill="595959" w:themeFill="text1" w:themeFillTint="A6"/>
          </w:tcPr>
          <w:p w:rsidR="001D3DF8" w:rsidRPr="001D3DF8" w:rsidRDefault="001D3DF8" w:rsidP="009301A2">
            <w:pPr>
              <w:jc w:val="center"/>
              <w:rPr>
                <w:b/>
                <w:color w:val="FFFFFF" w:themeColor="background1"/>
              </w:rPr>
            </w:pPr>
            <w:r w:rsidRPr="001D3DF8">
              <w:rPr>
                <w:b/>
                <w:color w:val="FFFFFF" w:themeColor="background1"/>
              </w:rPr>
              <w:t>12</w:t>
            </w:r>
            <w:r w:rsidRPr="001D3DF8">
              <w:rPr>
                <w:b/>
                <w:color w:val="FFFFFF" w:themeColor="background1"/>
                <w:vertAlign w:val="superscript"/>
              </w:rPr>
              <w:t>th</w:t>
            </w:r>
            <w:r w:rsidRPr="001D3DF8">
              <w:rPr>
                <w:b/>
                <w:color w:val="FFFFFF" w:themeColor="background1"/>
              </w:rPr>
              <w:t xml:space="preserve"> AP Physics</w:t>
            </w:r>
          </w:p>
        </w:tc>
      </w:tr>
      <w:tr w:rsidR="001D3DF8" w:rsidRPr="001D3DF8" w:rsidTr="001D3DF8">
        <w:tc>
          <w:tcPr>
            <w:tcW w:w="1322" w:type="dxa"/>
          </w:tcPr>
          <w:p w:rsidR="001D3DF8" w:rsidRPr="001D3DF8" w:rsidRDefault="001D3DF8" w:rsidP="009301A2">
            <w:pPr>
              <w:jc w:val="center"/>
              <w:rPr>
                <w:b/>
              </w:rPr>
            </w:pPr>
            <w:r w:rsidRPr="001D3DF8">
              <w:rPr>
                <w:b/>
              </w:rPr>
              <w:t>Unit Order</w:t>
            </w:r>
          </w:p>
        </w:tc>
        <w:tc>
          <w:tcPr>
            <w:tcW w:w="5986" w:type="dxa"/>
          </w:tcPr>
          <w:p w:rsidR="001D3DF8" w:rsidRPr="001D3DF8" w:rsidRDefault="001D3DF8" w:rsidP="009301A2">
            <w:pPr>
              <w:jc w:val="center"/>
              <w:rPr>
                <w:b/>
              </w:rPr>
            </w:pPr>
            <w:r w:rsidRPr="001D3DF8">
              <w:rPr>
                <w:b/>
              </w:rPr>
              <w:t>Topic</w:t>
            </w:r>
          </w:p>
        </w:tc>
        <w:tc>
          <w:tcPr>
            <w:tcW w:w="3510" w:type="dxa"/>
          </w:tcPr>
          <w:p w:rsidR="001D3DF8" w:rsidRPr="001D3DF8" w:rsidRDefault="001D3DF8" w:rsidP="009301A2">
            <w:pPr>
              <w:jc w:val="center"/>
              <w:rPr>
                <w:b/>
              </w:rPr>
            </w:pPr>
            <w:r w:rsidRPr="001D3DF8">
              <w:rPr>
                <w:b/>
              </w:rPr>
              <w:t xml:space="preserve">Notes </w:t>
            </w:r>
          </w:p>
        </w:tc>
      </w:tr>
      <w:tr w:rsidR="001D3DF8" w:rsidRPr="001D3DF8" w:rsidTr="001D3DF8">
        <w:tc>
          <w:tcPr>
            <w:tcW w:w="1322" w:type="dxa"/>
          </w:tcPr>
          <w:p w:rsidR="001D3DF8" w:rsidRPr="001D3DF8" w:rsidRDefault="001D3DF8" w:rsidP="009301A2">
            <w:pPr>
              <w:jc w:val="center"/>
            </w:pPr>
            <w:r w:rsidRPr="001D3DF8">
              <w:t>1</w:t>
            </w:r>
          </w:p>
        </w:tc>
        <w:tc>
          <w:tcPr>
            <w:tcW w:w="5986" w:type="dxa"/>
          </w:tcPr>
          <w:p w:rsidR="001D3DF8" w:rsidRPr="001D3DF8" w:rsidRDefault="001D3DF8" w:rsidP="009301A2">
            <w:pPr>
              <w:jc w:val="center"/>
            </w:pPr>
            <w:r w:rsidRPr="001D3DF8">
              <w:t>Kinematics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2</w:t>
            </w:r>
          </w:p>
        </w:tc>
        <w:tc>
          <w:tcPr>
            <w:tcW w:w="5986" w:type="dxa"/>
          </w:tcPr>
          <w:p w:rsidR="001D3DF8" w:rsidRPr="001D3DF8" w:rsidRDefault="001D3DF8" w:rsidP="009301A2">
            <w:pPr>
              <w:jc w:val="center"/>
            </w:pPr>
            <w:r w:rsidRPr="001D3DF8">
              <w:t>Forces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3</w:t>
            </w:r>
          </w:p>
        </w:tc>
        <w:tc>
          <w:tcPr>
            <w:tcW w:w="5986" w:type="dxa"/>
          </w:tcPr>
          <w:p w:rsidR="001D3DF8" w:rsidRPr="001D3DF8" w:rsidRDefault="001D3DF8" w:rsidP="009301A2">
            <w:pPr>
              <w:jc w:val="center"/>
            </w:pPr>
            <w:r w:rsidRPr="001D3DF8">
              <w:t>Circular Motion</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4</w:t>
            </w:r>
          </w:p>
        </w:tc>
        <w:tc>
          <w:tcPr>
            <w:tcW w:w="5986" w:type="dxa"/>
          </w:tcPr>
          <w:p w:rsidR="001D3DF8" w:rsidRPr="001D3DF8" w:rsidRDefault="001D3DF8" w:rsidP="009301A2">
            <w:pPr>
              <w:jc w:val="center"/>
            </w:pPr>
            <w:r w:rsidRPr="001D3DF8">
              <w:t>Impulse and Momentum</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5</w:t>
            </w:r>
          </w:p>
        </w:tc>
        <w:tc>
          <w:tcPr>
            <w:tcW w:w="5986" w:type="dxa"/>
          </w:tcPr>
          <w:p w:rsidR="001D3DF8" w:rsidRPr="001D3DF8" w:rsidRDefault="001D3DF8" w:rsidP="009301A2">
            <w:pPr>
              <w:jc w:val="center"/>
            </w:pPr>
            <w:r w:rsidRPr="001D3DF8">
              <w:t>Work and Energy</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6</w:t>
            </w:r>
          </w:p>
        </w:tc>
        <w:tc>
          <w:tcPr>
            <w:tcW w:w="5986" w:type="dxa"/>
          </w:tcPr>
          <w:p w:rsidR="001D3DF8" w:rsidRPr="001D3DF8" w:rsidRDefault="001D3DF8" w:rsidP="009301A2">
            <w:pPr>
              <w:jc w:val="center"/>
            </w:pPr>
            <w:r w:rsidRPr="001D3DF8">
              <w:t>Rotational Motion</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7</w:t>
            </w:r>
          </w:p>
        </w:tc>
        <w:tc>
          <w:tcPr>
            <w:tcW w:w="5986" w:type="dxa"/>
          </w:tcPr>
          <w:p w:rsidR="001D3DF8" w:rsidRPr="001D3DF8" w:rsidRDefault="001D3DF8" w:rsidP="009301A2">
            <w:pPr>
              <w:jc w:val="center"/>
            </w:pPr>
            <w:r w:rsidRPr="001D3DF8">
              <w:t>Simple Harmonic Motion</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8</w:t>
            </w:r>
          </w:p>
        </w:tc>
        <w:tc>
          <w:tcPr>
            <w:tcW w:w="5986" w:type="dxa"/>
          </w:tcPr>
          <w:p w:rsidR="001D3DF8" w:rsidRPr="001D3DF8" w:rsidRDefault="001D3DF8" w:rsidP="009301A2">
            <w:pPr>
              <w:jc w:val="center"/>
            </w:pPr>
            <w:r w:rsidRPr="001D3DF8">
              <w:t>Mechanical Waves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9</w:t>
            </w:r>
          </w:p>
        </w:tc>
        <w:tc>
          <w:tcPr>
            <w:tcW w:w="5986" w:type="dxa"/>
          </w:tcPr>
          <w:p w:rsidR="001D3DF8" w:rsidRPr="001D3DF8" w:rsidRDefault="001D3DF8" w:rsidP="009301A2">
            <w:pPr>
              <w:jc w:val="center"/>
            </w:pPr>
            <w:r w:rsidRPr="001D3DF8">
              <w:t>Electrostatics</w:t>
            </w:r>
          </w:p>
        </w:tc>
        <w:tc>
          <w:tcPr>
            <w:tcW w:w="3510" w:type="dxa"/>
          </w:tcPr>
          <w:p w:rsidR="001D3DF8" w:rsidRPr="001D3DF8" w:rsidRDefault="001D3DF8" w:rsidP="009301A2">
            <w:pPr>
              <w:jc w:val="center"/>
            </w:pPr>
          </w:p>
        </w:tc>
      </w:tr>
      <w:tr w:rsidR="001D3DF8" w:rsidRPr="001D3DF8" w:rsidTr="001D3DF8">
        <w:tc>
          <w:tcPr>
            <w:tcW w:w="1322" w:type="dxa"/>
          </w:tcPr>
          <w:p w:rsidR="001D3DF8" w:rsidRPr="001D3DF8" w:rsidRDefault="001D3DF8" w:rsidP="009301A2">
            <w:pPr>
              <w:jc w:val="center"/>
            </w:pPr>
            <w:r w:rsidRPr="001D3DF8">
              <w:t>10</w:t>
            </w:r>
          </w:p>
        </w:tc>
        <w:tc>
          <w:tcPr>
            <w:tcW w:w="5986" w:type="dxa"/>
          </w:tcPr>
          <w:p w:rsidR="001D3DF8" w:rsidRPr="001D3DF8" w:rsidRDefault="001D3DF8" w:rsidP="009301A2">
            <w:pPr>
              <w:jc w:val="center"/>
            </w:pPr>
            <w:r w:rsidRPr="001D3DF8">
              <w:t>DC circuits</w:t>
            </w:r>
          </w:p>
        </w:tc>
        <w:tc>
          <w:tcPr>
            <w:tcW w:w="3510" w:type="dxa"/>
          </w:tcPr>
          <w:p w:rsidR="001D3DF8" w:rsidRPr="001D3DF8" w:rsidRDefault="001D3DF8" w:rsidP="009301A2">
            <w:pPr>
              <w:jc w:val="center"/>
            </w:pPr>
          </w:p>
        </w:tc>
      </w:tr>
    </w:tbl>
    <w:p w:rsidR="000E07BB" w:rsidRDefault="000E07BB" w:rsidP="00596BD2"/>
    <w:p w:rsidR="000E07BB" w:rsidRDefault="000E07BB">
      <w:r>
        <w:br w:type="page"/>
      </w:r>
    </w:p>
    <w:p w:rsidR="001D3DF8" w:rsidRDefault="001D3DF8" w:rsidP="00596BD2"/>
    <w:tbl>
      <w:tblPr>
        <w:tblStyle w:val="TableGrid"/>
        <w:tblW w:w="0" w:type="auto"/>
        <w:tblLook w:val="04A0" w:firstRow="1" w:lastRow="0" w:firstColumn="1" w:lastColumn="0" w:noHBand="0" w:noVBand="1"/>
      </w:tblPr>
      <w:tblGrid>
        <w:gridCol w:w="1320"/>
        <w:gridCol w:w="4216"/>
        <w:gridCol w:w="5254"/>
      </w:tblGrid>
      <w:tr w:rsidR="009301A2" w:rsidRPr="009301A2" w:rsidTr="009301A2">
        <w:tc>
          <w:tcPr>
            <w:tcW w:w="10790" w:type="dxa"/>
            <w:gridSpan w:val="3"/>
            <w:shd w:val="clear" w:color="auto" w:fill="000000" w:themeFill="text1"/>
          </w:tcPr>
          <w:p w:rsidR="009301A2" w:rsidRPr="009301A2" w:rsidRDefault="009301A2" w:rsidP="009301A2">
            <w:pPr>
              <w:jc w:val="center"/>
              <w:rPr>
                <w:b/>
              </w:rPr>
            </w:pPr>
            <w:bookmarkStart w:id="8" w:name="FOL"/>
            <w:r w:rsidRPr="009301A2">
              <w:rPr>
                <w:b/>
              </w:rPr>
              <w:t>Foundations of Leadership</w:t>
            </w:r>
            <w:bookmarkEnd w:id="8"/>
          </w:p>
        </w:tc>
      </w:tr>
      <w:tr w:rsidR="009301A2" w:rsidRPr="009301A2" w:rsidTr="009301A2">
        <w:tc>
          <w:tcPr>
            <w:tcW w:w="10790" w:type="dxa"/>
            <w:gridSpan w:val="3"/>
            <w:shd w:val="clear" w:color="auto" w:fill="595959" w:themeFill="text1" w:themeFillTint="A6"/>
          </w:tcPr>
          <w:p w:rsidR="009301A2" w:rsidRPr="009301A2" w:rsidRDefault="009301A2" w:rsidP="009301A2">
            <w:pPr>
              <w:jc w:val="center"/>
              <w:rPr>
                <w:b/>
                <w:color w:val="FFFFFF" w:themeColor="background1"/>
              </w:rPr>
            </w:pPr>
            <w:r>
              <w:rPr>
                <w:b/>
                <w:color w:val="FFFFFF" w:themeColor="background1"/>
              </w:rPr>
              <w:t>Grade 9</w:t>
            </w:r>
          </w:p>
        </w:tc>
      </w:tr>
      <w:tr w:rsidR="009301A2" w:rsidRPr="009301A2" w:rsidTr="009301A2">
        <w:tc>
          <w:tcPr>
            <w:tcW w:w="1320" w:type="dxa"/>
          </w:tcPr>
          <w:p w:rsidR="009301A2" w:rsidRPr="009301A2" w:rsidRDefault="009301A2" w:rsidP="009301A2">
            <w:pPr>
              <w:jc w:val="center"/>
              <w:rPr>
                <w:b/>
              </w:rPr>
            </w:pPr>
            <w:r w:rsidRPr="009301A2">
              <w:rPr>
                <w:b/>
              </w:rPr>
              <w:t>Unit Order</w:t>
            </w:r>
          </w:p>
        </w:tc>
        <w:tc>
          <w:tcPr>
            <w:tcW w:w="4216" w:type="dxa"/>
          </w:tcPr>
          <w:p w:rsidR="009301A2" w:rsidRPr="009301A2" w:rsidRDefault="009301A2" w:rsidP="009301A2">
            <w:pPr>
              <w:jc w:val="center"/>
              <w:rPr>
                <w:b/>
              </w:rPr>
            </w:pPr>
            <w:r w:rsidRPr="009301A2">
              <w:rPr>
                <w:b/>
              </w:rPr>
              <w:t>Topic</w:t>
            </w:r>
          </w:p>
        </w:tc>
        <w:tc>
          <w:tcPr>
            <w:tcW w:w="5254" w:type="dxa"/>
          </w:tcPr>
          <w:p w:rsidR="009301A2" w:rsidRPr="009301A2" w:rsidRDefault="009301A2" w:rsidP="009301A2">
            <w:pPr>
              <w:jc w:val="center"/>
              <w:rPr>
                <w:b/>
              </w:rPr>
            </w:pPr>
            <w:r w:rsidRPr="009301A2">
              <w:rPr>
                <w:b/>
              </w:rPr>
              <w:t xml:space="preserve">Additional Notes </w:t>
            </w:r>
          </w:p>
        </w:tc>
      </w:tr>
      <w:tr w:rsidR="009301A2" w:rsidRPr="009301A2" w:rsidTr="009301A2">
        <w:trPr>
          <w:trHeight w:val="161"/>
        </w:trPr>
        <w:tc>
          <w:tcPr>
            <w:tcW w:w="1320" w:type="dxa"/>
          </w:tcPr>
          <w:p w:rsidR="009301A2" w:rsidRPr="009301A2" w:rsidRDefault="009301A2" w:rsidP="009301A2">
            <w:pPr>
              <w:jc w:val="center"/>
            </w:pPr>
            <w:r w:rsidRPr="009301A2">
              <w:t>1</w:t>
            </w:r>
          </w:p>
        </w:tc>
        <w:tc>
          <w:tcPr>
            <w:tcW w:w="4216" w:type="dxa"/>
          </w:tcPr>
          <w:p w:rsidR="009301A2" w:rsidRPr="009301A2" w:rsidRDefault="009301A2" w:rsidP="009301A2">
            <w:pPr>
              <w:jc w:val="center"/>
            </w:pPr>
            <w:r w:rsidRPr="009301A2">
              <w:t>Introduction to High School and College Expectations</w:t>
            </w:r>
          </w:p>
        </w:tc>
        <w:tc>
          <w:tcPr>
            <w:tcW w:w="5254" w:type="dxa"/>
            <w:vMerge w:val="restart"/>
          </w:tcPr>
          <w:p w:rsidR="009301A2" w:rsidRPr="009301A2" w:rsidRDefault="009301A2" w:rsidP="009301A2">
            <w:pPr>
              <w:jc w:val="center"/>
            </w:pPr>
            <w:r w:rsidRPr="009301A2">
              <w:t xml:space="preserve">Units 1, 3, and 5 have some overlap with the 2015-2016 </w:t>
            </w:r>
            <w:proofErr w:type="gramStart"/>
            <w:r w:rsidRPr="009301A2">
              <w:t>curriculum</w:t>
            </w:r>
            <w:proofErr w:type="gramEnd"/>
            <w:r w:rsidRPr="009301A2">
              <w:t>; the rest is new.</w:t>
            </w:r>
          </w:p>
        </w:tc>
      </w:tr>
      <w:tr w:rsidR="009301A2" w:rsidRPr="009301A2" w:rsidTr="009301A2">
        <w:tc>
          <w:tcPr>
            <w:tcW w:w="1320" w:type="dxa"/>
          </w:tcPr>
          <w:p w:rsidR="009301A2" w:rsidRPr="009301A2" w:rsidRDefault="009301A2" w:rsidP="009301A2">
            <w:pPr>
              <w:jc w:val="center"/>
            </w:pPr>
            <w:r w:rsidRPr="009301A2">
              <w:t>2</w:t>
            </w:r>
          </w:p>
        </w:tc>
        <w:tc>
          <w:tcPr>
            <w:tcW w:w="4216" w:type="dxa"/>
          </w:tcPr>
          <w:p w:rsidR="009301A2" w:rsidRPr="009301A2" w:rsidRDefault="009301A2" w:rsidP="009301A2">
            <w:pPr>
              <w:jc w:val="center"/>
            </w:pPr>
            <w:r w:rsidRPr="009301A2">
              <w:t>Exploring Careers</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3</w:t>
            </w:r>
          </w:p>
        </w:tc>
        <w:tc>
          <w:tcPr>
            <w:tcW w:w="4216" w:type="dxa"/>
          </w:tcPr>
          <w:p w:rsidR="009301A2" w:rsidRPr="009301A2" w:rsidRDefault="009301A2" w:rsidP="009301A2">
            <w:pPr>
              <w:jc w:val="center"/>
            </w:pPr>
            <w:r w:rsidRPr="009301A2">
              <w:t>Applying Summer Programs</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4</w:t>
            </w:r>
          </w:p>
        </w:tc>
        <w:tc>
          <w:tcPr>
            <w:tcW w:w="4216" w:type="dxa"/>
          </w:tcPr>
          <w:p w:rsidR="009301A2" w:rsidRPr="009301A2" w:rsidRDefault="009301A2" w:rsidP="009301A2">
            <w:pPr>
              <w:jc w:val="center"/>
            </w:pPr>
            <w:r w:rsidRPr="009301A2">
              <w:t>Identity and Relationships</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5</w:t>
            </w:r>
          </w:p>
        </w:tc>
        <w:tc>
          <w:tcPr>
            <w:tcW w:w="4216" w:type="dxa"/>
          </w:tcPr>
          <w:p w:rsidR="009301A2" w:rsidRPr="009301A2" w:rsidRDefault="009301A2" w:rsidP="009301A2">
            <w:pPr>
              <w:jc w:val="center"/>
            </w:pPr>
            <w:r w:rsidRPr="009301A2">
              <w:t>Racial Identity Development</w:t>
            </w:r>
          </w:p>
        </w:tc>
        <w:tc>
          <w:tcPr>
            <w:tcW w:w="5254" w:type="dxa"/>
            <w:vMerge/>
          </w:tcPr>
          <w:p w:rsidR="009301A2" w:rsidRPr="009301A2" w:rsidRDefault="009301A2" w:rsidP="009301A2">
            <w:pPr>
              <w:jc w:val="center"/>
            </w:pPr>
          </w:p>
        </w:tc>
      </w:tr>
      <w:tr w:rsidR="009301A2" w:rsidRPr="009301A2" w:rsidTr="009301A2">
        <w:tc>
          <w:tcPr>
            <w:tcW w:w="10790" w:type="dxa"/>
            <w:gridSpan w:val="3"/>
            <w:shd w:val="clear" w:color="auto" w:fill="595959" w:themeFill="text1" w:themeFillTint="A6"/>
          </w:tcPr>
          <w:p w:rsidR="009301A2" w:rsidRPr="009301A2" w:rsidRDefault="009301A2" w:rsidP="009301A2">
            <w:pPr>
              <w:jc w:val="center"/>
              <w:rPr>
                <w:b/>
                <w:color w:val="FFFFFF" w:themeColor="background1"/>
              </w:rPr>
            </w:pPr>
            <w:r>
              <w:rPr>
                <w:b/>
                <w:color w:val="FFFFFF" w:themeColor="background1"/>
              </w:rPr>
              <w:t>Grade 10</w:t>
            </w:r>
          </w:p>
        </w:tc>
      </w:tr>
      <w:tr w:rsidR="009301A2" w:rsidRPr="009301A2" w:rsidTr="009301A2">
        <w:tc>
          <w:tcPr>
            <w:tcW w:w="1320" w:type="dxa"/>
          </w:tcPr>
          <w:p w:rsidR="009301A2" w:rsidRPr="009301A2" w:rsidRDefault="009301A2" w:rsidP="009301A2">
            <w:pPr>
              <w:jc w:val="center"/>
              <w:rPr>
                <w:b/>
              </w:rPr>
            </w:pPr>
            <w:r w:rsidRPr="009301A2">
              <w:rPr>
                <w:b/>
              </w:rPr>
              <w:t>Unit Order</w:t>
            </w:r>
          </w:p>
        </w:tc>
        <w:tc>
          <w:tcPr>
            <w:tcW w:w="4216" w:type="dxa"/>
          </w:tcPr>
          <w:p w:rsidR="009301A2" w:rsidRPr="009301A2" w:rsidRDefault="009301A2" w:rsidP="009301A2">
            <w:pPr>
              <w:jc w:val="center"/>
              <w:rPr>
                <w:b/>
              </w:rPr>
            </w:pPr>
            <w:r w:rsidRPr="009301A2">
              <w:rPr>
                <w:b/>
              </w:rPr>
              <w:t>Topic</w:t>
            </w:r>
          </w:p>
        </w:tc>
        <w:tc>
          <w:tcPr>
            <w:tcW w:w="5254" w:type="dxa"/>
          </w:tcPr>
          <w:p w:rsidR="009301A2" w:rsidRPr="009301A2" w:rsidRDefault="009301A2" w:rsidP="009301A2">
            <w:pPr>
              <w:jc w:val="center"/>
              <w:rPr>
                <w:b/>
              </w:rPr>
            </w:pPr>
            <w:r w:rsidRPr="009301A2">
              <w:rPr>
                <w:b/>
              </w:rPr>
              <w:t xml:space="preserve">Additional Notes </w:t>
            </w:r>
          </w:p>
        </w:tc>
      </w:tr>
      <w:tr w:rsidR="009301A2" w:rsidRPr="009301A2" w:rsidTr="009301A2">
        <w:tc>
          <w:tcPr>
            <w:tcW w:w="1320" w:type="dxa"/>
          </w:tcPr>
          <w:p w:rsidR="009301A2" w:rsidRPr="009301A2" w:rsidRDefault="009301A2" w:rsidP="009301A2">
            <w:pPr>
              <w:jc w:val="center"/>
            </w:pPr>
            <w:r w:rsidRPr="009301A2">
              <w:t>1</w:t>
            </w:r>
          </w:p>
        </w:tc>
        <w:tc>
          <w:tcPr>
            <w:tcW w:w="4216" w:type="dxa"/>
          </w:tcPr>
          <w:p w:rsidR="009301A2" w:rsidRPr="009301A2" w:rsidRDefault="009301A2" w:rsidP="009301A2">
            <w:pPr>
              <w:jc w:val="center"/>
            </w:pPr>
            <w:r w:rsidRPr="009301A2">
              <w:t>Identity and Community Exploration</w:t>
            </w:r>
          </w:p>
        </w:tc>
        <w:tc>
          <w:tcPr>
            <w:tcW w:w="5254" w:type="dxa"/>
            <w:vMerge w:val="restart"/>
          </w:tcPr>
          <w:p w:rsidR="009301A2" w:rsidRPr="009301A2" w:rsidRDefault="009301A2" w:rsidP="009301A2">
            <w:pPr>
              <w:jc w:val="center"/>
            </w:pPr>
            <w:r w:rsidRPr="009301A2">
              <w:t>The 10</w:t>
            </w:r>
            <w:r w:rsidRPr="009301A2">
              <w:rPr>
                <w:vertAlign w:val="superscript"/>
              </w:rPr>
              <w:t>th</w:t>
            </w:r>
            <w:r w:rsidRPr="009301A2">
              <w:t xml:space="preserve"> grade curriculum is completely new.</w:t>
            </w:r>
          </w:p>
        </w:tc>
      </w:tr>
      <w:tr w:rsidR="009301A2" w:rsidRPr="009301A2" w:rsidTr="009301A2">
        <w:tc>
          <w:tcPr>
            <w:tcW w:w="1320" w:type="dxa"/>
          </w:tcPr>
          <w:p w:rsidR="009301A2" w:rsidRPr="009301A2" w:rsidRDefault="009301A2" w:rsidP="009301A2">
            <w:pPr>
              <w:jc w:val="center"/>
            </w:pPr>
            <w:r w:rsidRPr="009301A2">
              <w:t>2</w:t>
            </w:r>
          </w:p>
        </w:tc>
        <w:tc>
          <w:tcPr>
            <w:tcW w:w="4216" w:type="dxa"/>
          </w:tcPr>
          <w:p w:rsidR="009301A2" w:rsidRPr="009301A2" w:rsidRDefault="009301A2" w:rsidP="009301A2">
            <w:pPr>
              <w:jc w:val="center"/>
            </w:pPr>
            <w:r w:rsidRPr="009301A2">
              <w:t>Exploring Careers and Applying to a Summer Program</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3</w:t>
            </w:r>
          </w:p>
        </w:tc>
        <w:tc>
          <w:tcPr>
            <w:tcW w:w="4216" w:type="dxa"/>
          </w:tcPr>
          <w:p w:rsidR="009301A2" w:rsidRPr="009301A2" w:rsidRDefault="009301A2" w:rsidP="009301A2">
            <w:pPr>
              <w:jc w:val="center"/>
            </w:pPr>
            <w:r w:rsidRPr="009301A2">
              <w:t>Financial Literacy</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4</w:t>
            </w:r>
          </w:p>
        </w:tc>
        <w:tc>
          <w:tcPr>
            <w:tcW w:w="4216" w:type="dxa"/>
          </w:tcPr>
          <w:p w:rsidR="009301A2" w:rsidRPr="009301A2" w:rsidRDefault="009301A2" w:rsidP="009301A2">
            <w:pPr>
              <w:jc w:val="center"/>
            </w:pPr>
            <w:r w:rsidRPr="009301A2">
              <w:t>Building Professional and Academic Relationships</w:t>
            </w:r>
          </w:p>
        </w:tc>
        <w:tc>
          <w:tcPr>
            <w:tcW w:w="5254" w:type="dxa"/>
            <w:vMerge/>
          </w:tcPr>
          <w:p w:rsidR="009301A2" w:rsidRPr="009301A2" w:rsidRDefault="009301A2" w:rsidP="009301A2">
            <w:pPr>
              <w:jc w:val="center"/>
            </w:pPr>
          </w:p>
        </w:tc>
      </w:tr>
      <w:tr w:rsidR="009301A2" w:rsidRPr="009301A2" w:rsidTr="009301A2">
        <w:tc>
          <w:tcPr>
            <w:tcW w:w="10790" w:type="dxa"/>
            <w:gridSpan w:val="3"/>
            <w:shd w:val="clear" w:color="auto" w:fill="595959" w:themeFill="text1" w:themeFillTint="A6"/>
          </w:tcPr>
          <w:p w:rsidR="009301A2" w:rsidRPr="009301A2" w:rsidRDefault="009301A2" w:rsidP="009301A2">
            <w:pPr>
              <w:jc w:val="center"/>
              <w:rPr>
                <w:b/>
                <w:color w:val="FFFFFF" w:themeColor="background1"/>
              </w:rPr>
            </w:pPr>
            <w:r>
              <w:rPr>
                <w:b/>
                <w:color w:val="FFFFFF" w:themeColor="background1"/>
              </w:rPr>
              <w:t>Grade 11</w:t>
            </w:r>
          </w:p>
        </w:tc>
      </w:tr>
      <w:tr w:rsidR="009301A2" w:rsidRPr="009301A2" w:rsidTr="009301A2">
        <w:tc>
          <w:tcPr>
            <w:tcW w:w="1320" w:type="dxa"/>
          </w:tcPr>
          <w:p w:rsidR="009301A2" w:rsidRPr="009301A2" w:rsidRDefault="009301A2" w:rsidP="009301A2">
            <w:pPr>
              <w:jc w:val="center"/>
              <w:rPr>
                <w:b/>
              </w:rPr>
            </w:pPr>
            <w:r w:rsidRPr="009301A2">
              <w:rPr>
                <w:b/>
              </w:rPr>
              <w:t>Unit Order</w:t>
            </w:r>
          </w:p>
        </w:tc>
        <w:tc>
          <w:tcPr>
            <w:tcW w:w="4216" w:type="dxa"/>
          </w:tcPr>
          <w:p w:rsidR="009301A2" w:rsidRPr="009301A2" w:rsidRDefault="009301A2" w:rsidP="009301A2">
            <w:pPr>
              <w:jc w:val="center"/>
              <w:rPr>
                <w:b/>
              </w:rPr>
            </w:pPr>
            <w:r w:rsidRPr="009301A2">
              <w:rPr>
                <w:b/>
              </w:rPr>
              <w:t>Topic</w:t>
            </w:r>
          </w:p>
        </w:tc>
        <w:tc>
          <w:tcPr>
            <w:tcW w:w="5254" w:type="dxa"/>
          </w:tcPr>
          <w:p w:rsidR="009301A2" w:rsidRPr="009301A2" w:rsidRDefault="009301A2" w:rsidP="009301A2">
            <w:pPr>
              <w:jc w:val="center"/>
              <w:rPr>
                <w:b/>
              </w:rPr>
            </w:pPr>
            <w:r w:rsidRPr="009301A2">
              <w:rPr>
                <w:b/>
              </w:rPr>
              <w:t xml:space="preserve">Additional Notes </w:t>
            </w:r>
          </w:p>
        </w:tc>
      </w:tr>
      <w:tr w:rsidR="009301A2" w:rsidRPr="009301A2" w:rsidTr="009301A2">
        <w:tc>
          <w:tcPr>
            <w:tcW w:w="1320" w:type="dxa"/>
          </w:tcPr>
          <w:p w:rsidR="009301A2" w:rsidRPr="009301A2" w:rsidRDefault="009301A2" w:rsidP="009301A2">
            <w:pPr>
              <w:jc w:val="center"/>
            </w:pPr>
            <w:r w:rsidRPr="009301A2">
              <w:t>1</w:t>
            </w:r>
          </w:p>
        </w:tc>
        <w:tc>
          <w:tcPr>
            <w:tcW w:w="4216" w:type="dxa"/>
          </w:tcPr>
          <w:p w:rsidR="009301A2" w:rsidRPr="009301A2" w:rsidRDefault="009301A2" w:rsidP="009301A2">
            <w:pPr>
              <w:jc w:val="center"/>
            </w:pPr>
            <w:r w:rsidRPr="009301A2">
              <w:t>Mock Admissions</w:t>
            </w:r>
          </w:p>
        </w:tc>
        <w:tc>
          <w:tcPr>
            <w:tcW w:w="5254" w:type="dxa"/>
            <w:vMerge w:val="restart"/>
          </w:tcPr>
          <w:p w:rsidR="009301A2" w:rsidRPr="009301A2" w:rsidRDefault="009301A2" w:rsidP="009301A2">
            <w:pPr>
              <w:jc w:val="center"/>
            </w:pPr>
            <w:r w:rsidRPr="009301A2">
              <w:t>Unit 1 is heavily revised from ’15-’16; the rest will have less substantial revisions.</w:t>
            </w:r>
          </w:p>
        </w:tc>
      </w:tr>
      <w:tr w:rsidR="009301A2" w:rsidRPr="009301A2" w:rsidTr="009301A2">
        <w:tc>
          <w:tcPr>
            <w:tcW w:w="1320" w:type="dxa"/>
          </w:tcPr>
          <w:p w:rsidR="009301A2" w:rsidRPr="009301A2" w:rsidRDefault="009301A2" w:rsidP="009301A2">
            <w:pPr>
              <w:jc w:val="center"/>
            </w:pPr>
            <w:r w:rsidRPr="009301A2">
              <w:t>2</w:t>
            </w:r>
          </w:p>
        </w:tc>
        <w:tc>
          <w:tcPr>
            <w:tcW w:w="4216" w:type="dxa"/>
          </w:tcPr>
          <w:p w:rsidR="009301A2" w:rsidRPr="009301A2" w:rsidRDefault="009301A2" w:rsidP="009301A2">
            <w:pPr>
              <w:jc w:val="center"/>
            </w:pPr>
            <w:r w:rsidRPr="009301A2">
              <w:t>College Financial Fit/ Financial Literacy</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3</w:t>
            </w:r>
          </w:p>
        </w:tc>
        <w:tc>
          <w:tcPr>
            <w:tcW w:w="4216" w:type="dxa"/>
          </w:tcPr>
          <w:p w:rsidR="009301A2" w:rsidRPr="009301A2" w:rsidRDefault="009301A2" w:rsidP="009301A2">
            <w:pPr>
              <w:jc w:val="center"/>
            </w:pPr>
            <w:r w:rsidRPr="009301A2">
              <w:t>College Research / College Fit</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4</w:t>
            </w:r>
          </w:p>
        </w:tc>
        <w:tc>
          <w:tcPr>
            <w:tcW w:w="4216" w:type="dxa"/>
          </w:tcPr>
          <w:p w:rsidR="009301A2" w:rsidRPr="009301A2" w:rsidRDefault="009301A2" w:rsidP="009301A2">
            <w:pPr>
              <w:jc w:val="center"/>
            </w:pPr>
            <w:r w:rsidRPr="009301A2">
              <w:t>Personal Statement</w:t>
            </w:r>
          </w:p>
        </w:tc>
        <w:tc>
          <w:tcPr>
            <w:tcW w:w="5254" w:type="dxa"/>
            <w:vMerge/>
          </w:tcPr>
          <w:p w:rsidR="009301A2" w:rsidRPr="009301A2" w:rsidRDefault="009301A2" w:rsidP="009301A2">
            <w:pPr>
              <w:jc w:val="center"/>
            </w:pPr>
          </w:p>
        </w:tc>
      </w:tr>
      <w:tr w:rsidR="009301A2" w:rsidRPr="009301A2" w:rsidTr="009301A2">
        <w:tc>
          <w:tcPr>
            <w:tcW w:w="1320" w:type="dxa"/>
          </w:tcPr>
          <w:p w:rsidR="009301A2" w:rsidRPr="009301A2" w:rsidRDefault="009301A2" w:rsidP="009301A2">
            <w:pPr>
              <w:jc w:val="center"/>
            </w:pPr>
            <w:r w:rsidRPr="009301A2">
              <w:t>5</w:t>
            </w:r>
          </w:p>
        </w:tc>
        <w:tc>
          <w:tcPr>
            <w:tcW w:w="4216" w:type="dxa"/>
          </w:tcPr>
          <w:p w:rsidR="009301A2" w:rsidRPr="009301A2" w:rsidRDefault="009301A2" w:rsidP="009301A2">
            <w:pPr>
              <w:jc w:val="center"/>
            </w:pPr>
            <w:r w:rsidRPr="009301A2">
              <w:t>College Interview &amp; Recommendation / College List</w:t>
            </w:r>
          </w:p>
        </w:tc>
        <w:tc>
          <w:tcPr>
            <w:tcW w:w="5254" w:type="dxa"/>
            <w:vMerge/>
          </w:tcPr>
          <w:p w:rsidR="009301A2" w:rsidRPr="009301A2" w:rsidRDefault="009301A2" w:rsidP="009301A2">
            <w:pPr>
              <w:jc w:val="center"/>
            </w:pPr>
          </w:p>
        </w:tc>
      </w:tr>
    </w:tbl>
    <w:p w:rsidR="000E07BB" w:rsidRDefault="000E07BB" w:rsidP="00596BD2"/>
    <w:p w:rsidR="000E07BB" w:rsidRDefault="000E07BB">
      <w:r>
        <w:br w:type="page"/>
      </w:r>
    </w:p>
    <w:p w:rsidR="009301A2" w:rsidRDefault="009301A2" w:rsidP="00596BD2"/>
    <w:p w:rsidR="00596BD2" w:rsidRPr="00596BD2" w:rsidRDefault="00596BD2" w:rsidP="00596BD2">
      <w:pPr>
        <w:jc w:val="center"/>
        <w:rPr>
          <w:b/>
        </w:rPr>
      </w:pPr>
      <w:bookmarkStart w:id="9" w:name="Specials"/>
      <w:r>
        <w:rPr>
          <w:b/>
        </w:rPr>
        <w:t>Specials Program</w:t>
      </w:r>
      <w:bookmarkEnd w:id="9"/>
      <w:r>
        <w:rPr>
          <w:b/>
        </w:rPr>
        <w:br/>
      </w:r>
      <w:r>
        <w:t>Specials program designs vary across network high schools due to graduation requirements. The Scope and Sequences below represent the program model at AF Hartford HS, where scholars have instruction in each discipline year-round for two or three days per week. Because the actual dates of instruction may vary depending on the model (</w:t>
      </w:r>
      <w:proofErr w:type="spellStart"/>
      <w:r>
        <w:t>e.g</w:t>
      </w:r>
      <w:proofErr w:type="spellEnd"/>
      <w:r>
        <w:t xml:space="preserve"> scholars one discipline every day for a semester and then switch, or scholars attend in mixed grade groups), teachers should follow the numbered days of instruction as they fit with their schedules, and therefore may progress through a Scope and Sequence at a different pace than another teacher in the network.</w:t>
      </w:r>
    </w:p>
    <w:tbl>
      <w:tblPr>
        <w:tblStyle w:val="TableGrid"/>
        <w:tblW w:w="0" w:type="auto"/>
        <w:tblLook w:val="04A0" w:firstRow="1" w:lastRow="0" w:firstColumn="1" w:lastColumn="0" w:noHBand="0" w:noVBand="1"/>
      </w:tblPr>
      <w:tblGrid>
        <w:gridCol w:w="1322"/>
        <w:gridCol w:w="6706"/>
        <w:gridCol w:w="2790"/>
      </w:tblGrid>
      <w:tr w:rsidR="00596BD2" w:rsidRPr="00596BD2" w:rsidTr="009301A2">
        <w:tc>
          <w:tcPr>
            <w:tcW w:w="10818" w:type="dxa"/>
            <w:gridSpan w:val="3"/>
            <w:shd w:val="clear" w:color="auto" w:fill="000000" w:themeFill="text1"/>
          </w:tcPr>
          <w:p w:rsidR="00596BD2" w:rsidRPr="00596BD2" w:rsidRDefault="00596BD2" w:rsidP="009301A2">
            <w:pPr>
              <w:jc w:val="center"/>
              <w:rPr>
                <w:b/>
              </w:rPr>
            </w:pPr>
            <w:r w:rsidRPr="00596BD2">
              <w:rPr>
                <w:b/>
              </w:rPr>
              <w:t>High School Theater</w:t>
            </w:r>
          </w:p>
        </w:tc>
      </w:tr>
      <w:tr w:rsidR="00596BD2" w:rsidRPr="00596BD2" w:rsidTr="009301A2">
        <w:tc>
          <w:tcPr>
            <w:tcW w:w="10818" w:type="dxa"/>
            <w:gridSpan w:val="3"/>
            <w:shd w:val="clear" w:color="auto" w:fill="595959" w:themeFill="text1" w:themeFillTint="A6"/>
          </w:tcPr>
          <w:p w:rsidR="00596BD2" w:rsidRPr="00596BD2" w:rsidRDefault="00596BD2" w:rsidP="009301A2">
            <w:pPr>
              <w:jc w:val="center"/>
              <w:rPr>
                <w:b/>
                <w:color w:val="FFFFFF" w:themeColor="background1"/>
              </w:rPr>
            </w:pPr>
            <w:r w:rsidRPr="00596BD2">
              <w:rPr>
                <w:b/>
                <w:color w:val="FFFFFF" w:themeColor="background1"/>
              </w:rPr>
              <w:t>Grade 9 Theater</w:t>
            </w:r>
          </w:p>
        </w:tc>
      </w:tr>
      <w:tr w:rsidR="00596BD2" w:rsidRPr="00596BD2" w:rsidTr="00596BD2">
        <w:tc>
          <w:tcPr>
            <w:tcW w:w="1322" w:type="dxa"/>
          </w:tcPr>
          <w:p w:rsidR="00596BD2" w:rsidRPr="00596BD2" w:rsidRDefault="00596BD2" w:rsidP="009301A2">
            <w:pPr>
              <w:jc w:val="center"/>
              <w:rPr>
                <w:b/>
              </w:rPr>
            </w:pPr>
            <w:r w:rsidRPr="00596BD2">
              <w:rPr>
                <w:b/>
              </w:rPr>
              <w:t>Unit Order</w:t>
            </w:r>
          </w:p>
        </w:tc>
        <w:tc>
          <w:tcPr>
            <w:tcW w:w="6706" w:type="dxa"/>
          </w:tcPr>
          <w:p w:rsidR="00596BD2" w:rsidRPr="00596BD2" w:rsidRDefault="00596BD2" w:rsidP="009301A2">
            <w:pPr>
              <w:jc w:val="center"/>
              <w:rPr>
                <w:b/>
              </w:rPr>
            </w:pPr>
            <w:r w:rsidRPr="00596BD2">
              <w:rPr>
                <w:b/>
              </w:rPr>
              <w:t>Topic</w:t>
            </w:r>
          </w:p>
        </w:tc>
        <w:tc>
          <w:tcPr>
            <w:tcW w:w="2790" w:type="dxa"/>
          </w:tcPr>
          <w:p w:rsidR="00596BD2" w:rsidRPr="00596BD2" w:rsidRDefault="00596BD2" w:rsidP="009301A2">
            <w:pPr>
              <w:jc w:val="center"/>
              <w:rPr>
                <w:b/>
              </w:rPr>
            </w:pPr>
            <w:r w:rsidRPr="00596BD2">
              <w:rPr>
                <w:b/>
              </w:rPr>
              <w:t xml:space="preserve">Notes </w:t>
            </w:r>
          </w:p>
        </w:tc>
      </w:tr>
      <w:tr w:rsidR="00596BD2" w:rsidRPr="00596BD2" w:rsidTr="00596BD2">
        <w:tc>
          <w:tcPr>
            <w:tcW w:w="1322" w:type="dxa"/>
          </w:tcPr>
          <w:p w:rsidR="00596BD2" w:rsidRPr="00596BD2" w:rsidRDefault="00596BD2" w:rsidP="009301A2">
            <w:pPr>
              <w:jc w:val="center"/>
            </w:pPr>
            <w:r w:rsidRPr="00596BD2">
              <w:t>1</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Ensemble Building</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2</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Statues &amp; Group work</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3</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Status Scenes</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4</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Intention scenes</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5</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Modern scene work</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6</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Romeo &amp; Juliet-Modernization</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7</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Romeo &amp; Juliet-Classical</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8</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Playwriting</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9</w:t>
            </w:r>
          </w:p>
        </w:tc>
        <w:tc>
          <w:tcPr>
            <w:tcW w:w="6706" w:type="dxa"/>
            <w:vAlign w:val="center"/>
          </w:tcPr>
          <w:p w:rsidR="00596BD2" w:rsidRPr="00596BD2" w:rsidRDefault="00596BD2" w:rsidP="009301A2">
            <w:pPr>
              <w:jc w:val="center"/>
              <w:rPr>
                <w:rFonts w:ascii="Calibri" w:hAnsi="Calibri"/>
                <w:color w:val="000000"/>
              </w:rPr>
            </w:pPr>
            <w:r w:rsidRPr="00596BD2">
              <w:rPr>
                <w:rFonts w:ascii="Calibri" w:hAnsi="Calibri"/>
                <w:color w:val="000000"/>
              </w:rPr>
              <w:t>Final Project</w:t>
            </w:r>
          </w:p>
        </w:tc>
        <w:tc>
          <w:tcPr>
            <w:tcW w:w="2790" w:type="dxa"/>
          </w:tcPr>
          <w:p w:rsidR="00596BD2" w:rsidRPr="00596BD2" w:rsidRDefault="00596BD2" w:rsidP="009301A2">
            <w:pPr>
              <w:jc w:val="center"/>
            </w:pPr>
          </w:p>
        </w:tc>
      </w:tr>
    </w:tbl>
    <w:p w:rsidR="00596BD2" w:rsidRDefault="00596BD2" w:rsidP="00596BD2"/>
    <w:tbl>
      <w:tblPr>
        <w:tblStyle w:val="TableGrid"/>
        <w:tblW w:w="0" w:type="auto"/>
        <w:tblLook w:val="04A0" w:firstRow="1" w:lastRow="0" w:firstColumn="1" w:lastColumn="0" w:noHBand="0" w:noVBand="1"/>
      </w:tblPr>
      <w:tblGrid>
        <w:gridCol w:w="1322"/>
        <w:gridCol w:w="6706"/>
        <w:gridCol w:w="2790"/>
      </w:tblGrid>
      <w:tr w:rsidR="00596BD2" w:rsidRPr="00596BD2" w:rsidTr="009301A2">
        <w:tc>
          <w:tcPr>
            <w:tcW w:w="10818" w:type="dxa"/>
            <w:gridSpan w:val="3"/>
            <w:shd w:val="clear" w:color="auto" w:fill="000000" w:themeFill="text1"/>
          </w:tcPr>
          <w:p w:rsidR="00596BD2" w:rsidRPr="00596BD2" w:rsidRDefault="00596BD2" w:rsidP="009301A2">
            <w:pPr>
              <w:jc w:val="center"/>
              <w:rPr>
                <w:b/>
              </w:rPr>
            </w:pPr>
            <w:r w:rsidRPr="00596BD2">
              <w:rPr>
                <w:b/>
              </w:rPr>
              <w:t>High School Physical Education</w:t>
            </w:r>
          </w:p>
        </w:tc>
      </w:tr>
      <w:tr w:rsidR="00596BD2" w:rsidRPr="00596BD2" w:rsidTr="009301A2">
        <w:tc>
          <w:tcPr>
            <w:tcW w:w="10818" w:type="dxa"/>
            <w:gridSpan w:val="3"/>
            <w:shd w:val="clear" w:color="auto" w:fill="595959" w:themeFill="text1" w:themeFillTint="A6"/>
          </w:tcPr>
          <w:p w:rsidR="00596BD2" w:rsidRPr="00596BD2" w:rsidRDefault="00596BD2" w:rsidP="009301A2">
            <w:pPr>
              <w:jc w:val="center"/>
              <w:rPr>
                <w:b/>
                <w:color w:val="FFFFFF" w:themeColor="background1"/>
              </w:rPr>
            </w:pPr>
            <w:r w:rsidRPr="00596BD2">
              <w:rPr>
                <w:b/>
                <w:color w:val="FFFFFF" w:themeColor="background1"/>
              </w:rPr>
              <w:t>Grade 10 Physical Education</w:t>
            </w:r>
          </w:p>
        </w:tc>
      </w:tr>
      <w:tr w:rsidR="00596BD2" w:rsidRPr="00596BD2" w:rsidTr="00596BD2">
        <w:tc>
          <w:tcPr>
            <w:tcW w:w="1322" w:type="dxa"/>
          </w:tcPr>
          <w:p w:rsidR="00596BD2" w:rsidRPr="00596BD2" w:rsidRDefault="00596BD2" w:rsidP="009301A2">
            <w:pPr>
              <w:jc w:val="center"/>
              <w:rPr>
                <w:b/>
              </w:rPr>
            </w:pPr>
            <w:r w:rsidRPr="00596BD2">
              <w:rPr>
                <w:b/>
              </w:rPr>
              <w:t>Unit Order</w:t>
            </w:r>
          </w:p>
        </w:tc>
        <w:tc>
          <w:tcPr>
            <w:tcW w:w="6706" w:type="dxa"/>
          </w:tcPr>
          <w:p w:rsidR="00596BD2" w:rsidRPr="00596BD2" w:rsidRDefault="00596BD2" w:rsidP="009301A2">
            <w:pPr>
              <w:jc w:val="center"/>
              <w:rPr>
                <w:b/>
              </w:rPr>
            </w:pPr>
            <w:r w:rsidRPr="00596BD2">
              <w:rPr>
                <w:b/>
              </w:rPr>
              <w:t>Topic</w:t>
            </w:r>
          </w:p>
        </w:tc>
        <w:tc>
          <w:tcPr>
            <w:tcW w:w="2790" w:type="dxa"/>
          </w:tcPr>
          <w:p w:rsidR="00596BD2" w:rsidRPr="00596BD2" w:rsidRDefault="00596BD2" w:rsidP="009301A2">
            <w:pPr>
              <w:jc w:val="center"/>
              <w:rPr>
                <w:b/>
              </w:rPr>
            </w:pPr>
            <w:r w:rsidRPr="00596BD2">
              <w:rPr>
                <w:b/>
              </w:rPr>
              <w:t xml:space="preserve">Notes </w:t>
            </w:r>
          </w:p>
        </w:tc>
      </w:tr>
      <w:tr w:rsidR="00596BD2" w:rsidRPr="00596BD2" w:rsidTr="00596BD2">
        <w:tc>
          <w:tcPr>
            <w:tcW w:w="1322" w:type="dxa"/>
          </w:tcPr>
          <w:p w:rsidR="00596BD2" w:rsidRPr="00596BD2" w:rsidRDefault="00596BD2" w:rsidP="009301A2">
            <w:pPr>
              <w:jc w:val="center"/>
            </w:pPr>
            <w:r w:rsidRPr="00596BD2">
              <w:t>1</w:t>
            </w:r>
          </w:p>
        </w:tc>
        <w:tc>
          <w:tcPr>
            <w:tcW w:w="6706" w:type="dxa"/>
          </w:tcPr>
          <w:p w:rsidR="00596BD2" w:rsidRPr="00596BD2" w:rsidRDefault="00596BD2" w:rsidP="009301A2">
            <w:pPr>
              <w:jc w:val="center"/>
            </w:pPr>
            <w:r w:rsidRPr="00596BD2">
              <w:t>Teambuilding &amp; Cooperative Activities</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2</w:t>
            </w:r>
          </w:p>
        </w:tc>
        <w:tc>
          <w:tcPr>
            <w:tcW w:w="6706" w:type="dxa"/>
          </w:tcPr>
          <w:p w:rsidR="00596BD2" w:rsidRPr="00596BD2" w:rsidRDefault="00596BD2" w:rsidP="009301A2">
            <w:pPr>
              <w:jc w:val="center"/>
            </w:pPr>
            <w:r w:rsidRPr="00596BD2">
              <w:t>Basketball</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3</w:t>
            </w:r>
          </w:p>
        </w:tc>
        <w:tc>
          <w:tcPr>
            <w:tcW w:w="6706" w:type="dxa"/>
          </w:tcPr>
          <w:p w:rsidR="00596BD2" w:rsidRPr="00596BD2" w:rsidRDefault="00596BD2" w:rsidP="009301A2">
            <w:pPr>
              <w:jc w:val="center"/>
            </w:pPr>
            <w:r w:rsidRPr="00596BD2">
              <w:t>Soccer</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4</w:t>
            </w:r>
          </w:p>
        </w:tc>
        <w:tc>
          <w:tcPr>
            <w:tcW w:w="6706" w:type="dxa"/>
          </w:tcPr>
          <w:p w:rsidR="00596BD2" w:rsidRPr="00596BD2" w:rsidRDefault="00596BD2" w:rsidP="009301A2">
            <w:pPr>
              <w:jc w:val="center"/>
            </w:pPr>
            <w:r w:rsidRPr="00596BD2">
              <w:t>Volleyball</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5</w:t>
            </w:r>
          </w:p>
        </w:tc>
        <w:tc>
          <w:tcPr>
            <w:tcW w:w="6706" w:type="dxa"/>
          </w:tcPr>
          <w:p w:rsidR="00596BD2" w:rsidRPr="00596BD2" w:rsidRDefault="00596BD2" w:rsidP="009301A2">
            <w:pPr>
              <w:jc w:val="center"/>
            </w:pPr>
            <w:r w:rsidRPr="00596BD2">
              <w:t>Cardiovascular Fitness: Circuit Training</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6</w:t>
            </w:r>
          </w:p>
        </w:tc>
        <w:tc>
          <w:tcPr>
            <w:tcW w:w="6706" w:type="dxa"/>
          </w:tcPr>
          <w:p w:rsidR="00596BD2" w:rsidRPr="00596BD2" w:rsidRDefault="00596BD2" w:rsidP="009301A2">
            <w:pPr>
              <w:jc w:val="center"/>
            </w:pPr>
            <w:r w:rsidRPr="00596BD2">
              <w:t>Muscular Strength &amp; Endurance</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7</w:t>
            </w:r>
          </w:p>
        </w:tc>
        <w:tc>
          <w:tcPr>
            <w:tcW w:w="6706" w:type="dxa"/>
          </w:tcPr>
          <w:p w:rsidR="00596BD2" w:rsidRPr="00596BD2" w:rsidRDefault="00596BD2" w:rsidP="009301A2">
            <w:pPr>
              <w:jc w:val="center"/>
            </w:pPr>
            <w:r w:rsidRPr="00596BD2">
              <w:t>Comprehensive Fitness Unit</w:t>
            </w:r>
          </w:p>
        </w:tc>
        <w:tc>
          <w:tcPr>
            <w:tcW w:w="2790" w:type="dxa"/>
          </w:tcPr>
          <w:p w:rsidR="00596BD2" w:rsidRPr="00596BD2" w:rsidRDefault="00596BD2" w:rsidP="009301A2">
            <w:pPr>
              <w:jc w:val="center"/>
            </w:pPr>
          </w:p>
        </w:tc>
      </w:tr>
      <w:tr w:rsidR="00596BD2" w:rsidRPr="00596BD2" w:rsidTr="00596BD2">
        <w:tc>
          <w:tcPr>
            <w:tcW w:w="1322" w:type="dxa"/>
          </w:tcPr>
          <w:p w:rsidR="00596BD2" w:rsidRPr="00596BD2" w:rsidRDefault="00596BD2" w:rsidP="009301A2">
            <w:pPr>
              <w:jc w:val="center"/>
            </w:pPr>
            <w:r w:rsidRPr="00596BD2">
              <w:t>8</w:t>
            </w:r>
          </w:p>
        </w:tc>
        <w:tc>
          <w:tcPr>
            <w:tcW w:w="6706" w:type="dxa"/>
          </w:tcPr>
          <w:p w:rsidR="00596BD2" w:rsidRPr="00596BD2" w:rsidRDefault="00596BD2" w:rsidP="009301A2">
            <w:pPr>
              <w:jc w:val="center"/>
            </w:pPr>
            <w:r w:rsidRPr="00596BD2">
              <w:t>Floor Hockey</w:t>
            </w:r>
          </w:p>
        </w:tc>
        <w:tc>
          <w:tcPr>
            <w:tcW w:w="2790" w:type="dxa"/>
          </w:tcPr>
          <w:p w:rsidR="00596BD2" w:rsidRPr="00596BD2" w:rsidRDefault="00596BD2" w:rsidP="009301A2">
            <w:pPr>
              <w:jc w:val="center"/>
            </w:pPr>
          </w:p>
        </w:tc>
      </w:tr>
    </w:tbl>
    <w:p w:rsidR="00596BD2" w:rsidRDefault="00596BD2" w:rsidP="007D2F19">
      <w:pPr>
        <w:jc w:val="center"/>
      </w:pPr>
    </w:p>
    <w:sectPr w:rsidR="00596BD2" w:rsidSect="007D2F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19"/>
    <w:rsid w:val="00000553"/>
    <w:rsid w:val="000048B9"/>
    <w:rsid w:val="00004F95"/>
    <w:rsid w:val="00011C9A"/>
    <w:rsid w:val="00011EBE"/>
    <w:rsid w:val="00020925"/>
    <w:rsid w:val="000250E2"/>
    <w:rsid w:val="00026994"/>
    <w:rsid w:val="0002752D"/>
    <w:rsid w:val="00037420"/>
    <w:rsid w:val="0004229A"/>
    <w:rsid w:val="000436C0"/>
    <w:rsid w:val="00045EDD"/>
    <w:rsid w:val="000519FD"/>
    <w:rsid w:val="00057D31"/>
    <w:rsid w:val="00061333"/>
    <w:rsid w:val="00067A0B"/>
    <w:rsid w:val="00070447"/>
    <w:rsid w:val="00073A74"/>
    <w:rsid w:val="0007615B"/>
    <w:rsid w:val="0008285C"/>
    <w:rsid w:val="000923BF"/>
    <w:rsid w:val="000932A6"/>
    <w:rsid w:val="00094E94"/>
    <w:rsid w:val="00095D03"/>
    <w:rsid w:val="000A1416"/>
    <w:rsid w:val="000A282A"/>
    <w:rsid w:val="000A3391"/>
    <w:rsid w:val="000A39C1"/>
    <w:rsid w:val="000B670F"/>
    <w:rsid w:val="000C224C"/>
    <w:rsid w:val="000C2DF9"/>
    <w:rsid w:val="000C5BDC"/>
    <w:rsid w:val="000D0AAE"/>
    <w:rsid w:val="000D576B"/>
    <w:rsid w:val="000D639E"/>
    <w:rsid w:val="000E07BB"/>
    <w:rsid w:val="000E1908"/>
    <w:rsid w:val="000E1911"/>
    <w:rsid w:val="000E53FC"/>
    <w:rsid w:val="000E5563"/>
    <w:rsid w:val="000E5E13"/>
    <w:rsid w:val="000E7E5B"/>
    <w:rsid w:val="00100D96"/>
    <w:rsid w:val="00104517"/>
    <w:rsid w:val="00106660"/>
    <w:rsid w:val="00110B27"/>
    <w:rsid w:val="00113551"/>
    <w:rsid w:val="00114F48"/>
    <w:rsid w:val="001158CC"/>
    <w:rsid w:val="00132DF5"/>
    <w:rsid w:val="001356AC"/>
    <w:rsid w:val="00135AA6"/>
    <w:rsid w:val="00136092"/>
    <w:rsid w:val="00136276"/>
    <w:rsid w:val="00141B35"/>
    <w:rsid w:val="001470FA"/>
    <w:rsid w:val="00155913"/>
    <w:rsid w:val="00155DCC"/>
    <w:rsid w:val="00162668"/>
    <w:rsid w:val="001644B4"/>
    <w:rsid w:val="00164AF5"/>
    <w:rsid w:val="00172A91"/>
    <w:rsid w:val="00174BDB"/>
    <w:rsid w:val="00175B4C"/>
    <w:rsid w:val="001766D3"/>
    <w:rsid w:val="00177026"/>
    <w:rsid w:val="00185B65"/>
    <w:rsid w:val="00187062"/>
    <w:rsid w:val="00187C84"/>
    <w:rsid w:val="001912D5"/>
    <w:rsid w:val="00194580"/>
    <w:rsid w:val="00195D1A"/>
    <w:rsid w:val="001964A6"/>
    <w:rsid w:val="00196A69"/>
    <w:rsid w:val="00196DA0"/>
    <w:rsid w:val="001974D2"/>
    <w:rsid w:val="001A1652"/>
    <w:rsid w:val="001A1C03"/>
    <w:rsid w:val="001A7C47"/>
    <w:rsid w:val="001B4268"/>
    <w:rsid w:val="001B77C5"/>
    <w:rsid w:val="001C38AE"/>
    <w:rsid w:val="001C78AB"/>
    <w:rsid w:val="001D14AF"/>
    <w:rsid w:val="001D2A17"/>
    <w:rsid w:val="001D3DF8"/>
    <w:rsid w:val="001D55F1"/>
    <w:rsid w:val="001E0300"/>
    <w:rsid w:val="001E55C0"/>
    <w:rsid w:val="001E6357"/>
    <w:rsid w:val="001E6812"/>
    <w:rsid w:val="001E7F33"/>
    <w:rsid w:val="001F0A1C"/>
    <w:rsid w:val="001F4786"/>
    <w:rsid w:val="001F4885"/>
    <w:rsid w:val="001F4C81"/>
    <w:rsid w:val="0020211F"/>
    <w:rsid w:val="00202369"/>
    <w:rsid w:val="00202CA4"/>
    <w:rsid w:val="00203D8C"/>
    <w:rsid w:val="002149E6"/>
    <w:rsid w:val="00214FD2"/>
    <w:rsid w:val="00217905"/>
    <w:rsid w:val="00217EB6"/>
    <w:rsid w:val="0022198A"/>
    <w:rsid w:val="002239D5"/>
    <w:rsid w:val="002256C7"/>
    <w:rsid w:val="002258FA"/>
    <w:rsid w:val="00225EB8"/>
    <w:rsid w:val="0022732E"/>
    <w:rsid w:val="00236AC1"/>
    <w:rsid w:val="0024119A"/>
    <w:rsid w:val="002412F1"/>
    <w:rsid w:val="00244713"/>
    <w:rsid w:val="002527B7"/>
    <w:rsid w:val="002533E4"/>
    <w:rsid w:val="00253F72"/>
    <w:rsid w:val="002616B1"/>
    <w:rsid w:val="002627FA"/>
    <w:rsid w:val="00264889"/>
    <w:rsid w:val="002654D5"/>
    <w:rsid w:val="00265826"/>
    <w:rsid w:val="00272D50"/>
    <w:rsid w:val="002743C9"/>
    <w:rsid w:val="00276335"/>
    <w:rsid w:val="002763C0"/>
    <w:rsid w:val="002776D4"/>
    <w:rsid w:val="00280D40"/>
    <w:rsid w:val="0028164D"/>
    <w:rsid w:val="0028226F"/>
    <w:rsid w:val="00285DDF"/>
    <w:rsid w:val="002933C7"/>
    <w:rsid w:val="00293BA5"/>
    <w:rsid w:val="002950E7"/>
    <w:rsid w:val="00295B5F"/>
    <w:rsid w:val="0029756F"/>
    <w:rsid w:val="002A0AA4"/>
    <w:rsid w:val="002A369C"/>
    <w:rsid w:val="002A5E16"/>
    <w:rsid w:val="002A7716"/>
    <w:rsid w:val="002B0C18"/>
    <w:rsid w:val="002B77FB"/>
    <w:rsid w:val="002C08BE"/>
    <w:rsid w:val="002C2564"/>
    <w:rsid w:val="002C2BC1"/>
    <w:rsid w:val="002C63F2"/>
    <w:rsid w:val="002C7098"/>
    <w:rsid w:val="002C7198"/>
    <w:rsid w:val="002C7EF2"/>
    <w:rsid w:val="002D3606"/>
    <w:rsid w:val="002D3B2D"/>
    <w:rsid w:val="002D40A2"/>
    <w:rsid w:val="002E1872"/>
    <w:rsid w:val="002E3A0F"/>
    <w:rsid w:val="002F1823"/>
    <w:rsid w:val="002F1D30"/>
    <w:rsid w:val="002F4D47"/>
    <w:rsid w:val="003020CD"/>
    <w:rsid w:val="003021CE"/>
    <w:rsid w:val="00304C4F"/>
    <w:rsid w:val="00305C84"/>
    <w:rsid w:val="00311492"/>
    <w:rsid w:val="00311877"/>
    <w:rsid w:val="00312C19"/>
    <w:rsid w:val="00316C17"/>
    <w:rsid w:val="00317F64"/>
    <w:rsid w:val="00322605"/>
    <w:rsid w:val="0033320E"/>
    <w:rsid w:val="00335F46"/>
    <w:rsid w:val="00341055"/>
    <w:rsid w:val="00344037"/>
    <w:rsid w:val="00350BCE"/>
    <w:rsid w:val="00352799"/>
    <w:rsid w:val="003527D1"/>
    <w:rsid w:val="0035319B"/>
    <w:rsid w:val="003551D0"/>
    <w:rsid w:val="00360A51"/>
    <w:rsid w:val="00363B1A"/>
    <w:rsid w:val="003645AA"/>
    <w:rsid w:val="00370703"/>
    <w:rsid w:val="00371333"/>
    <w:rsid w:val="00374475"/>
    <w:rsid w:val="00376D0D"/>
    <w:rsid w:val="00377E05"/>
    <w:rsid w:val="003823B2"/>
    <w:rsid w:val="00382C26"/>
    <w:rsid w:val="00393392"/>
    <w:rsid w:val="00394C5B"/>
    <w:rsid w:val="003A0BD7"/>
    <w:rsid w:val="003A3B22"/>
    <w:rsid w:val="003A54E6"/>
    <w:rsid w:val="003B0E61"/>
    <w:rsid w:val="003B20B6"/>
    <w:rsid w:val="003B255F"/>
    <w:rsid w:val="003B637C"/>
    <w:rsid w:val="003B69ED"/>
    <w:rsid w:val="003C1F0B"/>
    <w:rsid w:val="003C6ED4"/>
    <w:rsid w:val="003D38C3"/>
    <w:rsid w:val="003D6ADD"/>
    <w:rsid w:val="003D7E39"/>
    <w:rsid w:val="003E1D35"/>
    <w:rsid w:val="003E21A4"/>
    <w:rsid w:val="003E71CB"/>
    <w:rsid w:val="003E74B2"/>
    <w:rsid w:val="003F2322"/>
    <w:rsid w:val="003F5E9A"/>
    <w:rsid w:val="00410402"/>
    <w:rsid w:val="00412AA4"/>
    <w:rsid w:val="00417325"/>
    <w:rsid w:val="00422F84"/>
    <w:rsid w:val="0042350E"/>
    <w:rsid w:val="0043187D"/>
    <w:rsid w:val="00434576"/>
    <w:rsid w:val="004369FE"/>
    <w:rsid w:val="00436B51"/>
    <w:rsid w:val="00441C5A"/>
    <w:rsid w:val="00442304"/>
    <w:rsid w:val="00443ED9"/>
    <w:rsid w:val="00446001"/>
    <w:rsid w:val="00447FB3"/>
    <w:rsid w:val="00452C0C"/>
    <w:rsid w:val="0045600E"/>
    <w:rsid w:val="00457BE7"/>
    <w:rsid w:val="00462B1F"/>
    <w:rsid w:val="00463F19"/>
    <w:rsid w:val="004727F5"/>
    <w:rsid w:val="0047497B"/>
    <w:rsid w:val="00480515"/>
    <w:rsid w:val="00480773"/>
    <w:rsid w:val="004814CE"/>
    <w:rsid w:val="00483886"/>
    <w:rsid w:val="00483D3E"/>
    <w:rsid w:val="00484A0A"/>
    <w:rsid w:val="00484A3A"/>
    <w:rsid w:val="00486A24"/>
    <w:rsid w:val="00490D2B"/>
    <w:rsid w:val="0049176B"/>
    <w:rsid w:val="00492F0A"/>
    <w:rsid w:val="004A01A0"/>
    <w:rsid w:val="004A0316"/>
    <w:rsid w:val="004A37A1"/>
    <w:rsid w:val="004A3EF9"/>
    <w:rsid w:val="004A4AA3"/>
    <w:rsid w:val="004A57A0"/>
    <w:rsid w:val="004A66D7"/>
    <w:rsid w:val="004B2366"/>
    <w:rsid w:val="004B3FA6"/>
    <w:rsid w:val="004B48E1"/>
    <w:rsid w:val="004B4A28"/>
    <w:rsid w:val="004C0147"/>
    <w:rsid w:val="004C0D32"/>
    <w:rsid w:val="004C0F3C"/>
    <w:rsid w:val="004C1C94"/>
    <w:rsid w:val="004D16F9"/>
    <w:rsid w:val="004D4021"/>
    <w:rsid w:val="004D4CB9"/>
    <w:rsid w:val="004D5C7C"/>
    <w:rsid w:val="004D6081"/>
    <w:rsid w:val="004E31F0"/>
    <w:rsid w:val="004E77CA"/>
    <w:rsid w:val="004F60CA"/>
    <w:rsid w:val="004F6E69"/>
    <w:rsid w:val="004F7509"/>
    <w:rsid w:val="005026F3"/>
    <w:rsid w:val="005033FB"/>
    <w:rsid w:val="005055A7"/>
    <w:rsid w:val="005100D8"/>
    <w:rsid w:val="00513921"/>
    <w:rsid w:val="005162C6"/>
    <w:rsid w:val="005208DB"/>
    <w:rsid w:val="005327D2"/>
    <w:rsid w:val="00532F55"/>
    <w:rsid w:val="005425B2"/>
    <w:rsid w:val="00546543"/>
    <w:rsid w:val="00546C69"/>
    <w:rsid w:val="005531F3"/>
    <w:rsid w:val="0055541F"/>
    <w:rsid w:val="005555BB"/>
    <w:rsid w:val="0056173D"/>
    <w:rsid w:val="00563515"/>
    <w:rsid w:val="0056463F"/>
    <w:rsid w:val="0056759A"/>
    <w:rsid w:val="005721CD"/>
    <w:rsid w:val="005744E4"/>
    <w:rsid w:val="00574A99"/>
    <w:rsid w:val="00580CEC"/>
    <w:rsid w:val="00583449"/>
    <w:rsid w:val="00583BCF"/>
    <w:rsid w:val="00587CB8"/>
    <w:rsid w:val="00587FCB"/>
    <w:rsid w:val="00591F07"/>
    <w:rsid w:val="00591F63"/>
    <w:rsid w:val="00592B64"/>
    <w:rsid w:val="005951F6"/>
    <w:rsid w:val="00595A7A"/>
    <w:rsid w:val="00595AF3"/>
    <w:rsid w:val="005968C6"/>
    <w:rsid w:val="00596BD2"/>
    <w:rsid w:val="005A010D"/>
    <w:rsid w:val="005A1C10"/>
    <w:rsid w:val="005A20BB"/>
    <w:rsid w:val="005A3644"/>
    <w:rsid w:val="005A4A62"/>
    <w:rsid w:val="005A4E0F"/>
    <w:rsid w:val="005B0B7E"/>
    <w:rsid w:val="005B176D"/>
    <w:rsid w:val="005B44F6"/>
    <w:rsid w:val="005C0208"/>
    <w:rsid w:val="005C0E1A"/>
    <w:rsid w:val="005C49A7"/>
    <w:rsid w:val="005C5E87"/>
    <w:rsid w:val="005C7363"/>
    <w:rsid w:val="005C7592"/>
    <w:rsid w:val="005D3340"/>
    <w:rsid w:val="005D3F8E"/>
    <w:rsid w:val="005D50FF"/>
    <w:rsid w:val="005D6C4B"/>
    <w:rsid w:val="005D6D15"/>
    <w:rsid w:val="005D6DA0"/>
    <w:rsid w:val="005D7B58"/>
    <w:rsid w:val="005E4980"/>
    <w:rsid w:val="005E5E9C"/>
    <w:rsid w:val="005E6396"/>
    <w:rsid w:val="005F229B"/>
    <w:rsid w:val="005F3AA0"/>
    <w:rsid w:val="005F6D30"/>
    <w:rsid w:val="00602994"/>
    <w:rsid w:val="00603F01"/>
    <w:rsid w:val="00612B3C"/>
    <w:rsid w:val="00623FD4"/>
    <w:rsid w:val="006276F6"/>
    <w:rsid w:val="00627C90"/>
    <w:rsid w:val="00627F55"/>
    <w:rsid w:val="0063175F"/>
    <w:rsid w:val="00634DF8"/>
    <w:rsid w:val="00635E9E"/>
    <w:rsid w:val="00645BC1"/>
    <w:rsid w:val="0065072C"/>
    <w:rsid w:val="006530A8"/>
    <w:rsid w:val="00654E15"/>
    <w:rsid w:val="00655E58"/>
    <w:rsid w:val="00656C04"/>
    <w:rsid w:val="00660D2A"/>
    <w:rsid w:val="00662BA1"/>
    <w:rsid w:val="00674392"/>
    <w:rsid w:val="00677650"/>
    <w:rsid w:val="00680B7E"/>
    <w:rsid w:val="00681E54"/>
    <w:rsid w:val="006905FB"/>
    <w:rsid w:val="0069326A"/>
    <w:rsid w:val="00694FE7"/>
    <w:rsid w:val="006A4C03"/>
    <w:rsid w:val="006A71A1"/>
    <w:rsid w:val="006B321B"/>
    <w:rsid w:val="006B4DB7"/>
    <w:rsid w:val="006B63B6"/>
    <w:rsid w:val="006C08D0"/>
    <w:rsid w:val="006C0C66"/>
    <w:rsid w:val="006C233E"/>
    <w:rsid w:val="006C2674"/>
    <w:rsid w:val="006C3CA0"/>
    <w:rsid w:val="006C6F24"/>
    <w:rsid w:val="006D17E4"/>
    <w:rsid w:val="006E46E1"/>
    <w:rsid w:val="006F02C1"/>
    <w:rsid w:val="006F08FC"/>
    <w:rsid w:val="006F23C3"/>
    <w:rsid w:val="006F2F5B"/>
    <w:rsid w:val="006F65AC"/>
    <w:rsid w:val="0070270F"/>
    <w:rsid w:val="00705BAA"/>
    <w:rsid w:val="00705E27"/>
    <w:rsid w:val="007101FC"/>
    <w:rsid w:val="00721198"/>
    <w:rsid w:val="00730582"/>
    <w:rsid w:val="00733DE9"/>
    <w:rsid w:val="007363AC"/>
    <w:rsid w:val="00736A1A"/>
    <w:rsid w:val="00737356"/>
    <w:rsid w:val="007435DE"/>
    <w:rsid w:val="00746182"/>
    <w:rsid w:val="0074745F"/>
    <w:rsid w:val="00760E39"/>
    <w:rsid w:val="007638C8"/>
    <w:rsid w:val="007641D8"/>
    <w:rsid w:val="00764DA0"/>
    <w:rsid w:val="00770994"/>
    <w:rsid w:val="00770E50"/>
    <w:rsid w:val="0077209C"/>
    <w:rsid w:val="007773FB"/>
    <w:rsid w:val="00782AC8"/>
    <w:rsid w:val="007869BA"/>
    <w:rsid w:val="0079053F"/>
    <w:rsid w:val="00790674"/>
    <w:rsid w:val="00794C0D"/>
    <w:rsid w:val="007A07F9"/>
    <w:rsid w:val="007A3754"/>
    <w:rsid w:val="007A63B4"/>
    <w:rsid w:val="007A6DC7"/>
    <w:rsid w:val="007A77C0"/>
    <w:rsid w:val="007B1A63"/>
    <w:rsid w:val="007B4CA4"/>
    <w:rsid w:val="007B67C8"/>
    <w:rsid w:val="007C34CA"/>
    <w:rsid w:val="007C3F8B"/>
    <w:rsid w:val="007C51B0"/>
    <w:rsid w:val="007D171B"/>
    <w:rsid w:val="007D2F19"/>
    <w:rsid w:val="007D7C41"/>
    <w:rsid w:val="007D7DB4"/>
    <w:rsid w:val="007D7EDA"/>
    <w:rsid w:val="007E7B63"/>
    <w:rsid w:val="007F7237"/>
    <w:rsid w:val="0080167E"/>
    <w:rsid w:val="008049FD"/>
    <w:rsid w:val="00804D39"/>
    <w:rsid w:val="0080544E"/>
    <w:rsid w:val="00807966"/>
    <w:rsid w:val="00807D79"/>
    <w:rsid w:val="0081265D"/>
    <w:rsid w:val="00812950"/>
    <w:rsid w:val="008177AD"/>
    <w:rsid w:val="00817EAA"/>
    <w:rsid w:val="00822CAA"/>
    <w:rsid w:val="0082362C"/>
    <w:rsid w:val="00823651"/>
    <w:rsid w:val="008302BD"/>
    <w:rsid w:val="00830EFC"/>
    <w:rsid w:val="00831F15"/>
    <w:rsid w:val="00835A82"/>
    <w:rsid w:val="00843C67"/>
    <w:rsid w:val="008454EF"/>
    <w:rsid w:val="008468EC"/>
    <w:rsid w:val="008511E0"/>
    <w:rsid w:val="00853839"/>
    <w:rsid w:val="00853CDC"/>
    <w:rsid w:val="00860A3A"/>
    <w:rsid w:val="0086123D"/>
    <w:rsid w:val="00861E58"/>
    <w:rsid w:val="00863302"/>
    <w:rsid w:val="00864144"/>
    <w:rsid w:val="008648EB"/>
    <w:rsid w:val="00867656"/>
    <w:rsid w:val="008712D5"/>
    <w:rsid w:val="00871374"/>
    <w:rsid w:val="00874D27"/>
    <w:rsid w:val="00874E3B"/>
    <w:rsid w:val="00875FD8"/>
    <w:rsid w:val="00876BE4"/>
    <w:rsid w:val="00877278"/>
    <w:rsid w:val="008803BF"/>
    <w:rsid w:val="00883D22"/>
    <w:rsid w:val="00884B47"/>
    <w:rsid w:val="00891D43"/>
    <w:rsid w:val="00892AD1"/>
    <w:rsid w:val="00892E74"/>
    <w:rsid w:val="00896C9C"/>
    <w:rsid w:val="008A27C0"/>
    <w:rsid w:val="008A5286"/>
    <w:rsid w:val="008A5DAD"/>
    <w:rsid w:val="008A74DD"/>
    <w:rsid w:val="008B1463"/>
    <w:rsid w:val="008B1DC0"/>
    <w:rsid w:val="008B1F52"/>
    <w:rsid w:val="008B22CD"/>
    <w:rsid w:val="008C6A64"/>
    <w:rsid w:val="008C70B3"/>
    <w:rsid w:val="008C7348"/>
    <w:rsid w:val="008D67B2"/>
    <w:rsid w:val="008F1834"/>
    <w:rsid w:val="008F3C71"/>
    <w:rsid w:val="008F422D"/>
    <w:rsid w:val="008F4BC8"/>
    <w:rsid w:val="00904864"/>
    <w:rsid w:val="009075AA"/>
    <w:rsid w:val="00907B35"/>
    <w:rsid w:val="00915229"/>
    <w:rsid w:val="00916515"/>
    <w:rsid w:val="00916EFF"/>
    <w:rsid w:val="009205F4"/>
    <w:rsid w:val="009210A1"/>
    <w:rsid w:val="009213CB"/>
    <w:rsid w:val="00922416"/>
    <w:rsid w:val="009229CA"/>
    <w:rsid w:val="00927178"/>
    <w:rsid w:val="009301A2"/>
    <w:rsid w:val="00931EA7"/>
    <w:rsid w:val="0094077D"/>
    <w:rsid w:val="00943060"/>
    <w:rsid w:val="0094394A"/>
    <w:rsid w:val="00944B88"/>
    <w:rsid w:val="00944C7F"/>
    <w:rsid w:val="009500EF"/>
    <w:rsid w:val="00955E0F"/>
    <w:rsid w:val="0095791D"/>
    <w:rsid w:val="00960018"/>
    <w:rsid w:val="00960854"/>
    <w:rsid w:val="0096165D"/>
    <w:rsid w:val="009679F0"/>
    <w:rsid w:val="009722A1"/>
    <w:rsid w:val="009945C9"/>
    <w:rsid w:val="0099710D"/>
    <w:rsid w:val="009A080A"/>
    <w:rsid w:val="009A251D"/>
    <w:rsid w:val="009A25EA"/>
    <w:rsid w:val="009A2B22"/>
    <w:rsid w:val="009A3F0B"/>
    <w:rsid w:val="009A4090"/>
    <w:rsid w:val="009A6557"/>
    <w:rsid w:val="009B2B40"/>
    <w:rsid w:val="009B389F"/>
    <w:rsid w:val="009B39B2"/>
    <w:rsid w:val="009B5DDF"/>
    <w:rsid w:val="009B6955"/>
    <w:rsid w:val="009B6D21"/>
    <w:rsid w:val="009B74C5"/>
    <w:rsid w:val="009C2061"/>
    <w:rsid w:val="009C4765"/>
    <w:rsid w:val="009D57F1"/>
    <w:rsid w:val="009E189A"/>
    <w:rsid w:val="009E5E60"/>
    <w:rsid w:val="009F3010"/>
    <w:rsid w:val="009F6B37"/>
    <w:rsid w:val="009F7065"/>
    <w:rsid w:val="00A04DFC"/>
    <w:rsid w:val="00A06209"/>
    <w:rsid w:val="00A07204"/>
    <w:rsid w:val="00A1220C"/>
    <w:rsid w:val="00A13143"/>
    <w:rsid w:val="00A13325"/>
    <w:rsid w:val="00A15467"/>
    <w:rsid w:val="00A22747"/>
    <w:rsid w:val="00A236F3"/>
    <w:rsid w:val="00A23C36"/>
    <w:rsid w:val="00A27028"/>
    <w:rsid w:val="00A30867"/>
    <w:rsid w:val="00A3091B"/>
    <w:rsid w:val="00A30E0C"/>
    <w:rsid w:val="00A35E75"/>
    <w:rsid w:val="00A42205"/>
    <w:rsid w:val="00A47E12"/>
    <w:rsid w:val="00A50121"/>
    <w:rsid w:val="00A518BA"/>
    <w:rsid w:val="00A6273D"/>
    <w:rsid w:val="00A62EB0"/>
    <w:rsid w:val="00A63AF0"/>
    <w:rsid w:val="00A642A0"/>
    <w:rsid w:val="00A64BEA"/>
    <w:rsid w:val="00A66E81"/>
    <w:rsid w:val="00A7359B"/>
    <w:rsid w:val="00A74AC4"/>
    <w:rsid w:val="00A768DE"/>
    <w:rsid w:val="00A82175"/>
    <w:rsid w:val="00A8339A"/>
    <w:rsid w:val="00A84AD1"/>
    <w:rsid w:val="00A87CB5"/>
    <w:rsid w:val="00A924D4"/>
    <w:rsid w:val="00A94782"/>
    <w:rsid w:val="00AA028E"/>
    <w:rsid w:val="00AA053D"/>
    <w:rsid w:val="00AA2CE3"/>
    <w:rsid w:val="00AA44BE"/>
    <w:rsid w:val="00AA45FB"/>
    <w:rsid w:val="00AB134F"/>
    <w:rsid w:val="00AB1E28"/>
    <w:rsid w:val="00AB5EDD"/>
    <w:rsid w:val="00AB6547"/>
    <w:rsid w:val="00AB65F0"/>
    <w:rsid w:val="00AB6F5A"/>
    <w:rsid w:val="00AB77F7"/>
    <w:rsid w:val="00AC2610"/>
    <w:rsid w:val="00AC5633"/>
    <w:rsid w:val="00AC5B92"/>
    <w:rsid w:val="00AC5DA4"/>
    <w:rsid w:val="00AC5E9F"/>
    <w:rsid w:val="00AC6EB2"/>
    <w:rsid w:val="00AC7700"/>
    <w:rsid w:val="00AD393F"/>
    <w:rsid w:val="00AD533A"/>
    <w:rsid w:val="00AD6894"/>
    <w:rsid w:val="00AE13B9"/>
    <w:rsid w:val="00AE1AFC"/>
    <w:rsid w:val="00AE4BC8"/>
    <w:rsid w:val="00AE4E09"/>
    <w:rsid w:val="00AE7AC2"/>
    <w:rsid w:val="00AF1866"/>
    <w:rsid w:val="00B01B9B"/>
    <w:rsid w:val="00B05BC5"/>
    <w:rsid w:val="00B070F6"/>
    <w:rsid w:val="00B11731"/>
    <w:rsid w:val="00B1190F"/>
    <w:rsid w:val="00B11D1A"/>
    <w:rsid w:val="00B1238B"/>
    <w:rsid w:val="00B1268B"/>
    <w:rsid w:val="00B23C8D"/>
    <w:rsid w:val="00B26A50"/>
    <w:rsid w:val="00B3092B"/>
    <w:rsid w:val="00B3262B"/>
    <w:rsid w:val="00B34A1E"/>
    <w:rsid w:val="00B34B2F"/>
    <w:rsid w:val="00B35E33"/>
    <w:rsid w:val="00B42030"/>
    <w:rsid w:val="00B4472E"/>
    <w:rsid w:val="00B521A8"/>
    <w:rsid w:val="00B53173"/>
    <w:rsid w:val="00B56F72"/>
    <w:rsid w:val="00B57C16"/>
    <w:rsid w:val="00B60270"/>
    <w:rsid w:val="00B620C3"/>
    <w:rsid w:val="00B6518A"/>
    <w:rsid w:val="00B65388"/>
    <w:rsid w:val="00B70E81"/>
    <w:rsid w:val="00B71083"/>
    <w:rsid w:val="00B71D5E"/>
    <w:rsid w:val="00B748F0"/>
    <w:rsid w:val="00B75F4F"/>
    <w:rsid w:val="00B7739D"/>
    <w:rsid w:val="00B80B70"/>
    <w:rsid w:val="00B828D6"/>
    <w:rsid w:val="00B85719"/>
    <w:rsid w:val="00B8782E"/>
    <w:rsid w:val="00B87BD5"/>
    <w:rsid w:val="00BA0B70"/>
    <w:rsid w:val="00BA7D8C"/>
    <w:rsid w:val="00BB16BA"/>
    <w:rsid w:val="00BB589D"/>
    <w:rsid w:val="00BC003A"/>
    <w:rsid w:val="00BC24E0"/>
    <w:rsid w:val="00BC60A0"/>
    <w:rsid w:val="00BC7D05"/>
    <w:rsid w:val="00BD111C"/>
    <w:rsid w:val="00BD2D23"/>
    <w:rsid w:val="00BD38FA"/>
    <w:rsid w:val="00BE03DA"/>
    <w:rsid w:val="00BE1D84"/>
    <w:rsid w:val="00BE48C1"/>
    <w:rsid w:val="00BE609F"/>
    <w:rsid w:val="00BE629C"/>
    <w:rsid w:val="00BF0858"/>
    <w:rsid w:val="00BF22AC"/>
    <w:rsid w:val="00BF3FAD"/>
    <w:rsid w:val="00BF4A33"/>
    <w:rsid w:val="00C00D78"/>
    <w:rsid w:val="00C0255B"/>
    <w:rsid w:val="00C05239"/>
    <w:rsid w:val="00C0683C"/>
    <w:rsid w:val="00C11434"/>
    <w:rsid w:val="00C129AC"/>
    <w:rsid w:val="00C163E7"/>
    <w:rsid w:val="00C16993"/>
    <w:rsid w:val="00C16DBB"/>
    <w:rsid w:val="00C17B47"/>
    <w:rsid w:val="00C21416"/>
    <w:rsid w:val="00C22432"/>
    <w:rsid w:val="00C25CF4"/>
    <w:rsid w:val="00C264C6"/>
    <w:rsid w:val="00C27157"/>
    <w:rsid w:val="00C31F95"/>
    <w:rsid w:val="00C32488"/>
    <w:rsid w:val="00C32A8D"/>
    <w:rsid w:val="00C35E0F"/>
    <w:rsid w:val="00C3799E"/>
    <w:rsid w:val="00C43173"/>
    <w:rsid w:val="00C43179"/>
    <w:rsid w:val="00C431D6"/>
    <w:rsid w:val="00C51DB2"/>
    <w:rsid w:val="00C53FA5"/>
    <w:rsid w:val="00C550FB"/>
    <w:rsid w:val="00C56CE0"/>
    <w:rsid w:val="00C6246B"/>
    <w:rsid w:val="00C650A5"/>
    <w:rsid w:val="00C66A4B"/>
    <w:rsid w:val="00C67935"/>
    <w:rsid w:val="00C67CEC"/>
    <w:rsid w:val="00C73E1B"/>
    <w:rsid w:val="00C7531D"/>
    <w:rsid w:val="00C9276A"/>
    <w:rsid w:val="00C954C0"/>
    <w:rsid w:val="00C956A0"/>
    <w:rsid w:val="00C957F4"/>
    <w:rsid w:val="00CA096F"/>
    <w:rsid w:val="00CA242D"/>
    <w:rsid w:val="00CA6860"/>
    <w:rsid w:val="00CA70BF"/>
    <w:rsid w:val="00CB2B69"/>
    <w:rsid w:val="00CB4153"/>
    <w:rsid w:val="00CB459A"/>
    <w:rsid w:val="00CB5C7C"/>
    <w:rsid w:val="00CB681D"/>
    <w:rsid w:val="00CC2DC5"/>
    <w:rsid w:val="00CC317F"/>
    <w:rsid w:val="00CC579B"/>
    <w:rsid w:val="00CD43FE"/>
    <w:rsid w:val="00CD48AE"/>
    <w:rsid w:val="00CD4FFE"/>
    <w:rsid w:val="00CD6D56"/>
    <w:rsid w:val="00CD714D"/>
    <w:rsid w:val="00CE1726"/>
    <w:rsid w:val="00CE2410"/>
    <w:rsid w:val="00CF46D2"/>
    <w:rsid w:val="00CF75EA"/>
    <w:rsid w:val="00D026AB"/>
    <w:rsid w:val="00D0317A"/>
    <w:rsid w:val="00D04FE0"/>
    <w:rsid w:val="00D062E8"/>
    <w:rsid w:val="00D15A19"/>
    <w:rsid w:val="00D162AD"/>
    <w:rsid w:val="00D232B0"/>
    <w:rsid w:val="00D232D5"/>
    <w:rsid w:val="00D26ABF"/>
    <w:rsid w:val="00D315F3"/>
    <w:rsid w:val="00D358B6"/>
    <w:rsid w:val="00D35925"/>
    <w:rsid w:val="00D36635"/>
    <w:rsid w:val="00D367C5"/>
    <w:rsid w:val="00D40529"/>
    <w:rsid w:val="00D43326"/>
    <w:rsid w:val="00D4368D"/>
    <w:rsid w:val="00D43EF8"/>
    <w:rsid w:val="00D475E3"/>
    <w:rsid w:val="00D513D4"/>
    <w:rsid w:val="00D523CD"/>
    <w:rsid w:val="00D53BEA"/>
    <w:rsid w:val="00D63B4F"/>
    <w:rsid w:val="00D64B66"/>
    <w:rsid w:val="00D71207"/>
    <w:rsid w:val="00D73E04"/>
    <w:rsid w:val="00D84E7A"/>
    <w:rsid w:val="00D90188"/>
    <w:rsid w:val="00DA2C58"/>
    <w:rsid w:val="00DA3D5A"/>
    <w:rsid w:val="00DA41BC"/>
    <w:rsid w:val="00DA6293"/>
    <w:rsid w:val="00DB4E0B"/>
    <w:rsid w:val="00DB4E80"/>
    <w:rsid w:val="00DB7690"/>
    <w:rsid w:val="00DC34CD"/>
    <w:rsid w:val="00DC4B17"/>
    <w:rsid w:val="00DC6CC6"/>
    <w:rsid w:val="00DD168C"/>
    <w:rsid w:val="00DD3258"/>
    <w:rsid w:val="00DD42DC"/>
    <w:rsid w:val="00DD77CE"/>
    <w:rsid w:val="00DE1205"/>
    <w:rsid w:val="00DE2BC9"/>
    <w:rsid w:val="00DE2CB4"/>
    <w:rsid w:val="00DE323C"/>
    <w:rsid w:val="00DE6B20"/>
    <w:rsid w:val="00DF02F2"/>
    <w:rsid w:val="00DF0966"/>
    <w:rsid w:val="00DF1076"/>
    <w:rsid w:val="00DF122E"/>
    <w:rsid w:val="00DF7BD7"/>
    <w:rsid w:val="00E0290A"/>
    <w:rsid w:val="00E0437F"/>
    <w:rsid w:val="00E04FC3"/>
    <w:rsid w:val="00E07C8D"/>
    <w:rsid w:val="00E10B00"/>
    <w:rsid w:val="00E15E94"/>
    <w:rsid w:val="00E1790D"/>
    <w:rsid w:val="00E17E19"/>
    <w:rsid w:val="00E2487D"/>
    <w:rsid w:val="00E2626B"/>
    <w:rsid w:val="00E3103D"/>
    <w:rsid w:val="00E3276E"/>
    <w:rsid w:val="00E4165E"/>
    <w:rsid w:val="00E42662"/>
    <w:rsid w:val="00E43199"/>
    <w:rsid w:val="00E472ED"/>
    <w:rsid w:val="00E5028E"/>
    <w:rsid w:val="00E51AF9"/>
    <w:rsid w:val="00E54E80"/>
    <w:rsid w:val="00E55D97"/>
    <w:rsid w:val="00E560C2"/>
    <w:rsid w:val="00E61531"/>
    <w:rsid w:val="00E61DF9"/>
    <w:rsid w:val="00E65825"/>
    <w:rsid w:val="00E67672"/>
    <w:rsid w:val="00E679E8"/>
    <w:rsid w:val="00E72B3A"/>
    <w:rsid w:val="00E7312D"/>
    <w:rsid w:val="00E81D82"/>
    <w:rsid w:val="00E831BB"/>
    <w:rsid w:val="00E93BF5"/>
    <w:rsid w:val="00E940E0"/>
    <w:rsid w:val="00E95D68"/>
    <w:rsid w:val="00E9758D"/>
    <w:rsid w:val="00E9782C"/>
    <w:rsid w:val="00EA3587"/>
    <w:rsid w:val="00EA3648"/>
    <w:rsid w:val="00EA43E1"/>
    <w:rsid w:val="00EA486E"/>
    <w:rsid w:val="00EA76DE"/>
    <w:rsid w:val="00EA7C3C"/>
    <w:rsid w:val="00EB57CD"/>
    <w:rsid w:val="00EB6863"/>
    <w:rsid w:val="00EC237E"/>
    <w:rsid w:val="00EC2A96"/>
    <w:rsid w:val="00ED13B5"/>
    <w:rsid w:val="00ED438D"/>
    <w:rsid w:val="00ED7885"/>
    <w:rsid w:val="00EE2BC4"/>
    <w:rsid w:val="00EE2D8D"/>
    <w:rsid w:val="00EE3C9F"/>
    <w:rsid w:val="00EE5611"/>
    <w:rsid w:val="00EE7853"/>
    <w:rsid w:val="00EF06AA"/>
    <w:rsid w:val="00EF3CC3"/>
    <w:rsid w:val="00EF5B8F"/>
    <w:rsid w:val="00EF6A60"/>
    <w:rsid w:val="00EF6C2E"/>
    <w:rsid w:val="00F0071A"/>
    <w:rsid w:val="00F00D08"/>
    <w:rsid w:val="00F03839"/>
    <w:rsid w:val="00F05AA7"/>
    <w:rsid w:val="00F1075D"/>
    <w:rsid w:val="00F12E16"/>
    <w:rsid w:val="00F175DD"/>
    <w:rsid w:val="00F212E6"/>
    <w:rsid w:val="00F21C01"/>
    <w:rsid w:val="00F22081"/>
    <w:rsid w:val="00F246B0"/>
    <w:rsid w:val="00F334CB"/>
    <w:rsid w:val="00F35EF3"/>
    <w:rsid w:val="00F36B8F"/>
    <w:rsid w:val="00F51871"/>
    <w:rsid w:val="00F52170"/>
    <w:rsid w:val="00F60DC9"/>
    <w:rsid w:val="00F62D60"/>
    <w:rsid w:val="00F71088"/>
    <w:rsid w:val="00F742F5"/>
    <w:rsid w:val="00F76494"/>
    <w:rsid w:val="00F773B7"/>
    <w:rsid w:val="00F92C8B"/>
    <w:rsid w:val="00F92EBB"/>
    <w:rsid w:val="00F941C1"/>
    <w:rsid w:val="00F96F5F"/>
    <w:rsid w:val="00FA03DC"/>
    <w:rsid w:val="00FA1006"/>
    <w:rsid w:val="00FA7A9A"/>
    <w:rsid w:val="00FB4919"/>
    <w:rsid w:val="00FB52B0"/>
    <w:rsid w:val="00FB5596"/>
    <w:rsid w:val="00FB5F1C"/>
    <w:rsid w:val="00FC0178"/>
    <w:rsid w:val="00FC1EB8"/>
    <w:rsid w:val="00FC37D5"/>
    <w:rsid w:val="00FC3F0C"/>
    <w:rsid w:val="00FC5353"/>
    <w:rsid w:val="00FC59F5"/>
    <w:rsid w:val="00FD3316"/>
    <w:rsid w:val="00FE09DD"/>
    <w:rsid w:val="00FE54B8"/>
    <w:rsid w:val="00FE78AE"/>
    <w:rsid w:val="00FF13CC"/>
    <w:rsid w:val="00FF3EF3"/>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F19"/>
    <w:rPr>
      <w:color w:val="0000FF" w:themeColor="hyperlink"/>
      <w:u w:val="single"/>
    </w:rPr>
  </w:style>
  <w:style w:type="paragraph" w:styleId="NoSpacing">
    <w:name w:val="No Spacing"/>
    <w:uiPriority w:val="1"/>
    <w:qFormat/>
    <w:rsid w:val="005968C6"/>
    <w:pPr>
      <w:spacing w:after="0" w:line="240" w:lineRule="auto"/>
    </w:pPr>
  </w:style>
  <w:style w:type="table" w:customStyle="1" w:styleId="TableGrid2">
    <w:name w:val="Table Grid2"/>
    <w:basedOn w:val="TableNormal"/>
    <w:next w:val="TableGrid"/>
    <w:uiPriority w:val="59"/>
    <w:rsid w:val="001D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F19"/>
    <w:rPr>
      <w:color w:val="0000FF" w:themeColor="hyperlink"/>
      <w:u w:val="single"/>
    </w:rPr>
  </w:style>
  <w:style w:type="paragraph" w:styleId="NoSpacing">
    <w:name w:val="No Spacing"/>
    <w:uiPriority w:val="1"/>
    <w:qFormat/>
    <w:rsid w:val="005968C6"/>
    <w:pPr>
      <w:spacing w:after="0" w:line="240" w:lineRule="auto"/>
    </w:pPr>
  </w:style>
  <w:style w:type="table" w:customStyle="1" w:styleId="TableGrid2">
    <w:name w:val="Table Grid2"/>
    <w:basedOn w:val="TableNormal"/>
    <w:next w:val="TableGrid"/>
    <w:uiPriority w:val="59"/>
    <w:rsid w:val="001D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SFDVX333FYKN-576-182</_dlc_DocId>
    <_dlc_DocIdUrl xmlns="0676cee9-fd60-4c1c-9e5b-5120ec0b3480">
      <Url>https://manyminds.achievementfirst.org/sites/NetworkSupport/TeamCAO/Curriculum/_layouts/15/DocIdRedir.aspx?ID=SFDVX333FYKN-576-182</Url>
      <Description>SFDVX333FYKN-576-182</Description>
    </_dlc_DocIdUrl>
    <b1d47f8b0c974735b0418508e9704e5b xmlns="0676cee9-fd60-4c1c-9e5b-5120ec0b3480">
      <Terms xmlns="http://schemas.microsoft.com/office/infopath/2007/PartnerControls"/>
    </b1d47f8b0c974735b0418508e9704e5b>
    <AF_x0020_Owner xmlns="0676cee9-fd60-4c1c-9e5b-5120ec0b3480">
      <UserInfo>
        <DisplayName>Marissa Siefkes</DisplayName>
        <AccountId>61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2016-17</TermName>
          <TermId xmlns="http://schemas.microsoft.com/office/infopath/2007/PartnerControls">5c995542-cb45-4d07-a84b-2ce51b7857dc</TermId>
        </TermInfo>
      </Terms>
    </c6b051048b38471d8a88773837762ee7>
    <lf09a8a73540422dac4309c5f114ddb8 xmlns="0676cee9-fd60-4c1c-9e5b-5120ec0b3480">
      <Terms xmlns="http://schemas.microsoft.com/office/infopath/2007/PartnerControls"/>
    </lf09a8a73540422dac4309c5f114ddb8>
    <TaxCatchAll xmlns="0676cee9-fd60-4c1c-9e5b-5120ec0b3480">
      <Value>430</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08EB3AC635E43B7225498A90F7B6A" ma:contentTypeVersion="1" ma:contentTypeDescription="Create a new document." ma:contentTypeScope="" ma:versionID="436703a86e21b70c3fb0dc463ef15441">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054f37feacf71dd5473527c982820770" ns1:_="" ns2:_="">
    <xsd:import namespace="http://schemas.microsoft.com/sharepoint/v3"/>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element ref="ns2:AF_x0020_Owner"/>
                <xsd:element ref="ns2:b1d47f8b0c974735b0418508e9704e5b" minOccurs="0"/>
                <xsd:element ref="ns2:TaxCatchAll" minOccurs="0"/>
                <xsd:element ref="ns2:nfa767dced1144c9ba4888ceb93acca4" minOccurs="0"/>
                <xsd:element ref="ns2:lf09a8a73540422dac4309c5f114ddb8" minOccurs="0"/>
                <xsd:element ref="ns2:c6b051048b38471d8a88773837762ee7" minOccurs="0"/>
                <xsd:element ref="ns2:gc69249d4b4e407483d3df6921806e1c"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3" nillable="true" ma:displayName="Target Audiences" ma:description="Enables audience targeting. Please leave blank unless trained on use."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F_x0020_Owner" ma:index="11"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1d47f8b0c974735b0418508e9704e5b" ma:index="13" nillable="true" ma:taxonomy="true" ma:internalName="b1d47f8b0c974735b0418508e9704e5b" ma:taxonomyFieldName="Geography" ma:displayName="Geography"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6"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lf09a8a73540422dac4309c5f114ddb8" ma:index="1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c6b051048b38471d8a88773837762ee7" ma:index="2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gc69249d4b4e407483d3df6921806e1c" ma:index="22"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37360-07C1-4F53-85BA-51C786D0DC90}"/>
</file>

<file path=customXml/itemProps2.xml><?xml version="1.0" encoding="utf-8"?>
<ds:datastoreItem xmlns:ds="http://schemas.openxmlformats.org/officeDocument/2006/customXml" ds:itemID="{5911CCE4-6B6C-4B5A-8A4D-B6092AB5883E}"/>
</file>

<file path=customXml/itemProps3.xml><?xml version="1.0" encoding="utf-8"?>
<ds:datastoreItem xmlns:ds="http://schemas.openxmlformats.org/officeDocument/2006/customXml" ds:itemID="{956683A6-9E45-4BAB-AB64-3F2D868AB6B1}"/>
</file>

<file path=customXml/itemProps4.xml><?xml version="1.0" encoding="utf-8"?>
<ds:datastoreItem xmlns:ds="http://schemas.openxmlformats.org/officeDocument/2006/customXml" ds:itemID="{1E7D90C0-2AB0-456E-ADA5-7B82EF50C800}"/>
</file>

<file path=customXml/itemProps5.xml><?xml version="1.0" encoding="utf-8"?>
<ds:datastoreItem xmlns:ds="http://schemas.openxmlformats.org/officeDocument/2006/customXml" ds:itemID="{698D56D3-7841-4268-9137-1AE35F6855BF}"/>
</file>

<file path=docProps/app.xml><?xml version="1.0" encoding="utf-8"?>
<Properties xmlns="http://schemas.openxmlformats.org/officeDocument/2006/extended-properties" xmlns:vt="http://schemas.openxmlformats.org/officeDocument/2006/docPropsVTypes">
  <Template>Normal</Template>
  <TotalTime>32</TotalTime>
  <Pages>9</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2016-03-10T16:34:00Z</dcterms:created>
  <dcterms:modified xsi:type="dcterms:W3CDTF">2016-05-03T12:02:00Z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0x010100BB108EB3AC635E43B7225498A90F7B6A</vt:lpwstr>
  </property>
  <property fmtid="{D5CDD505-2E9C-101B-9397-08002B2CF9AE}" pid="3" name="_dlc_DocIdItemGuid">
    <vt:lpwstr>cc74c81d-2791-47e7-bfaf-566b91af5f23</vt:lpwstr>
  </property>
  <property fmtid="{D5CDD505-2E9C-101B-9397-08002B2CF9AE}" pid="4" name="Project">
    <vt:lpwstr/>
  </property>
  <property fmtid="{D5CDD505-2E9C-101B-9397-08002B2CF9AE}" pid="5" name="School">
    <vt:lpwstr/>
  </property>
  <property fmtid="{D5CDD505-2E9C-101B-9397-08002B2CF9AE}" pid="6" name="Geography">
    <vt:lpwstr/>
  </property>
  <property fmtid="{D5CDD505-2E9C-101B-9397-08002B2CF9AE}" pid="7" name="Team">
    <vt:lpwstr/>
  </property>
  <property fmtid="{D5CDD505-2E9C-101B-9397-08002B2CF9AE}" pid="8" name="School_x0020_Year">
    <vt:lpwstr>430;#2016-17|5c995542-cb45-4d07-a84b-2ce51b7857dc</vt:lpwstr>
  </property>
  <property fmtid="{D5CDD505-2E9C-101B-9397-08002B2CF9AE}" pid="9" name="School Year">
    <vt:lpwstr>430</vt:lpwstr>
  </property>
</Properties>
</file>