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4D8" w:rsidRDefault="00341DA6" w:rsidP="00341DA6">
      <w:pPr>
        <w:pStyle w:val="Heading1"/>
      </w:pPr>
      <w:r>
        <w:t>Matching Scholars to Independent Level Texts</w:t>
      </w:r>
    </w:p>
    <w:p w:rsidR="00341DA6" w:rsidRPr="00341DA6" w:rsidRDefault="008B0036" w:rsidP="00341DA6">
      <w:pPr>
        <w:pStyle w:val="Subtitle"/>
        <w:pBdr>
          <w:bottom w:val="single" w:sz="12" w:space="1" w:color="auto"/>
        </w:pBdr>
        <w:rPr>
          <w:rStyle w:val="Strong"/>
        </w:rPr>
      </w:pPr>
      <w:r>
        <w:rPr>
          <w:rStyle w:val="Strong"/>
        </w:rPr>
        <w:t>USING LEXILE MEASURES</w:t>
      </w:r>
    </w:p>
    <w:p w:rsidR="00341DA6" w:rsidRDefault="00341DA6" w:rsidP="00341DA6">
      <w:pPr>
        <w:spacing w:after="0"/>
      </w:pPr>
      <w:r>
        <w:t>In order to becoming a stronger reader, scholars need to read volumes of a range of texts.  It’s essential to match scholars to appropriate texts that they can grapple</w:t>
      </w:r>
      <w:r w:rsidR="00E917EF">
        <w:t xml:space="preserve"> with</w:t>
      </w:r>
      <w:r>
        <w:t xml:space="preserve"> independently.  For scholars that are below grade level</w:t>
      </w:r>
      <w:r w:rsidR="00E917EF">
        <w:t>,</w:t>
      </w:r>
      <w:r>
        <w:t xml:space="preserve"> we utilize STEP (F&amp;P) Levels to match scholars to independent level texts.  For scholars that are at </w:t>
      </w:r>
      <w:r w:rsidR="00E917EF">
        <w:t xml:space="preserve">or above </w:t>
      </w:r>
      <w:r>
        <w:t>grade level, ba</w:t>
      </w:r>
      <w:r w:rsidR="00AE348D">
        <w:t>sed on the universal screeners,</w:t>
      </w:r>
      <w:r>
        <w:t xml:space="preserve"> </w:t>
      </w:r>
      <w:r w:rsidR="00AE348D">
        <w:t xml:space="preserve">we recommend using </w:t>
      </w:r>
      <w:r>
        <w:t xml:space="preserve">Lexile measures.  This is a one-pager, which provides guidance on </w:t>
      </w:r>
      <w:r w:rsidRPr="00341DA6">
        <w:rPr>
          <w:b/>
          <w:u w:val="single"/>
        </w:rPr>
        <w:t xml:space="preserve">how to match scholars at </w:t>
      </w:r>
      <w:r w:rsidR="00AE348D">
        <w:rPr>
          <w:b/>
          <w:u w:val="single"/>
        </w:rPr>
        <w:t xml:space="preserve">or above </w:t>
      </w:r>
      <w:r w:rsidRPr="00341DA6">
        <w:rPr>
          <w:b/>
          <w:u w:val="single"/>
        </w:rPr>
        <w:t>grade level to independent level texts</w:t>
      </w:r>
      <w:r>
        <w:t>.</w:t>
      </w:r>
    </w:p>
    <w:p w:rsidR="00341DA6" w:rsidRDefault="00341DA6" w:rsidP="00341DA6"/>
    <w:p w:rsidR="003E48B8" w:rsidRPr="0027562E" w:rsidRDefault="0027562E" w:rsidP="003E48B8">
      <w:pPr>
        <w:pStyle w:val="Subtitle"/>
        <w:rPr>
          <w:b/>
        </w:rPr>
      </w:pPr>
      <w:r>
        <w:rPr>
          <w:b/>
        </w:rPr>
        <w:t>GUIDING PRINCIPLE</w:t>
      </w:r>
    </w:p>
    <w:p w:rsidR="00341DA6" w:rsidRDefault="003E48B8" w:rsidP="003E48B8">
      <w:r>
        <w:t xml:space="preserve">If a scholar is above the accumaticity and Lexile measure triggers for their grade level, they could read texts that are </w:t>
      </w:r>
      <w:r w:rsidR="00AD1875">
        <w:t>~</w:t>
      </w:r>
      <w:r w:rsidR="0027562E">
        <w:rPr>
          <w:u w:val="single"/>
        </w:rPr>
        <w:t>50</w:t>
      </w:r>
      <w:r w:rsidRPr="003E48B8">
        <w:rPr>
          <w:u w:val="single"/>
        </w:rPr>
        <w:t xml:space="preserve"> Lexile measures above or below their Lexile measure</w:t>
      </w:r>
      <w:r>
        <w:t>.  This is equivalent to approximately half a year range in either direction.</w:t>
      </w:r>
    </w:p>
    <w:p w:rsidR="003E48B8" w:rsidRPr="0027562E" w:rsidRDefault="00AE348D" w:rsidP="003E48B8">
      <w:pPr>
        <w:pStyle w:val="Subtitle"/>
        <w:rPr>
          <w:b/>
        </w:rPr>
      </w:pPr>
      <w:r>
        <w:rPr>
          <w:b/>
        </w:rPr>
        <w:t>3-</w:t>
      </w:r>
      <w:r w:rsidR="003E48B8" w:rsidRPr="0027562E">
        <w:rPr>
          <w:b/>
        </w:rPr>
        <w:t>STEPS FOR MATCHING SCHOLARS</w:t>
      </w:r>
    </w:p>
    <w:p w:rsidR="003E48B8" w:rsidRDefault="003E48B8" w:rsidP="003E48B8">
      <w:pPr>
        <w:pStyle w:val="ListParagraph"/>
        <w:numPr>
          <w:ilvl w:val="0"/>
          <w:numId w:val="3"/>
        </w:numPr>
      </w:pPr>
      <w:r>
        <w:t>Ensure the scholar is above both the Lexile measure and accumaticity triggers for their grade level</w:t>
      </w:r>
      <w:r w:rsidR="00AE348D">
        <w:t xml:space="preserve"> in accordance with our </w:t>
      </w:r>
      <w:hyperlink r:id="rId5" w:history="1">
        <w:r w:rsidR="00AE348D" w:rsidRPr="00AE348D">
          <w:rPr>
            <w:rStyle w:val="Hyperlink"/>
          </w:rPr>
          <w:t>Reading Assessment Triggers</w:t>
        </w:r>
      </w:hyperlink>
      <w:r>
        <w:t>.</w:t>
      </w:r>
    </w:p>
    <w:p w:rsidR="0027562E" w:rsidRDefault="0027562E" w:rsidP="0027562E">
      <w:pPr>
        <w:pStyle w:val="ListParagraph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113"/>
        <w:gridCol w:w="755"/>
        <w:gridCol w:w="722"/>
        <w:gridCol w:w="721"/>
        <w:gridCol w:w="824"/>
        <w:gridCol w:w="722"/>
      </w:tblGrid>
      <w:tr w:rsidR="003E48B8" w:rsidRPr="003E48B8" w:rsidTr="0027562E">
        <w:trPr>
          <w:trHeight w:val="280"/>
          <w:jc w:val="center"/>
        </w:trPr>
        <w:tc>
          <w:tcPr>
            <w:tcW w:w="805" w:type="dxa"/>
            <w:shd w:val="clear" w:color="auto" w:fill="000000" w:themeFill="text1"/>
            <w:vAlign w:val="center"/>
          </w:tcPr>
          <w:p w:rsidR="003E48B8" w:rsidRPr="003E48B8" w:rsidRDefault="003E48B8" w:rsidP="003E48B8">
            <w:pPr>
              <w:pStyle w:val="ListParagraph"/>
              <w:ind w:left="0"/>
              <w:jc w:val="center"/>
              <w:rPr>
                <w:b/>
              </w:rPr>
            </w:pPr>
            <w:r w:rsidRPr="003E48B8">
              <w:rPr>
                <w:b/>
              </w:rPr>
              <w:t>Grade</w:t>
            </w:r>
          </w:p>
        </w:tc>
        <w:tc>
          <w:tcPr>
            <w:tcW w:w="2590" w:type="dxa"/>
            <w:gridSpan w:val="3"/>
            <w:shd w:val="clear" w:color="auto" w:fill="8EAADB" w:themeFill="accent5" w:themeFillTint="99"/>
            <w:vAlign w:val="center"/>
          </w:tcPr>
          <w:p w:rsidR="003E48B8" w:rsidRPr="003E48B8" w:rsidRDefault="003E48B8" w:rsidP="003E48B8">
            <w:pPr>
              <w:pStyle w:val="ListParagraph"/>
              <w:ind w:left="0"/>
              <w:jc w:val="center"/>
              <w:rPr>
                <w:b/>
              </w:rPr>
            </w:pPr>
            <w:r w:rsidRPr="003E48B8">
              <w:rPr>
                <w:b/>
              </w:rPr>
              <w:t>Lexile Trigger</w:t>
            </w:r>
          </w:p>
        </w:tc>
        <w:tc>
          <w:tcPr>
            <w:tcW w:w="2267" w:type="dxa"/>
            <w:gridSpan w:val="3"/>
            <w:shd w:val="clear" w:color="auto" w:fill="A8D08D" w:themeFill="accent6" w:themeFillTint="99"/>
            <w:vAlign w:val="center"/>
          </w:tcPr>
          <w:p w:rsidR="003E48B8" w:rsidRPr="003E48B8" w:rsidRDefault="003E48B8" w:rsidP="003E48B8">
            <w:pPr>
              <w:pStyle w:val="ListParagraph"/>
              <w:ind w:left="0"/>
              <w:jc w:val="center"/>
              <w:rPr>
                <w:b/>
              </w:rPr>
            </w:pPr>
            <w:r w:rsidRPr="003E48B8">
              <w:rPr>
                <w:b/>
              </w:rPr>
              <w:t>Accumaticity</w:t>
            </w:r>
          </w:p>
        </w:tc>
      </w:tr>
      <w:tr w:rsidR="003E48B8" w:rsidTr="0027562E">
        <w:trPr>
          <w:trHeight w:val="265"/>
          <w:jc w:val="center"/>
        </w:trPr>
        <w:tc>
          <w:tcPr>
            <w:tcW w:w="805" w:type="dxa"/>
            <w:shd w:val="clear" w:color="auto" w:fill="FFFFFF" w:themeFill="background1"/>
          </w:tcPr>
          <w:p w:rsidR="003E48B8" w:rsidRDefault="003E48B8" w:rsidP="003E48B8">
            <w:pPr>
              <w:pStyle w:val="ListParagraph"/>
              <w:ind w:left="0"/>
            </w:pPr>
          </w:p>
        </w:tc>
        <w:tc>
          <w:tcPr>
            <w:tcW w:w="1113" w:type="dxa"/>
            <w:shd w:val="clear" w:color="auto" w:fill="DEEAF6" w:themeFill="accent1" w:themeFillTint="33"/>
          </w:tcPr>
          <w:p w:rsidR="003E48B8" w:rsidRDefault="003E48B8" w:rsidP="003E48B8">
            <w:pPr>
              <w:pStyle w:val="ListParagraph"/>
              <w:ind w:left="0"/>
            </w:pPr>
            <w:r>
              <w:t>BOY</w:t>
            </w:r>
          </w:p>
        </w:tc>
        <w:tc>
          <w:tcPr>
            <w:tcW w:w="755" w:type="dxa"/>
            <w:shd w:val="clear" w:color="auto" w:fill="DEEAF6" w:themeFill="accent1" w:themeFillTint="33"/>
          </w:tcPr>
          <w:p w:rsidR="003E48B8" w:rsidRDefault="003E48B8" w:rsidP="003E48B8">
            <w:pPr>
              <w:pStyle w:val="ListParagraph"/>
              <w:ind w:left="0"/>
            </w:pPr>
            <w:r>
              <w:t>MOY</w:t>
            </w:r>
          </w:p>
        </w:tc>
        <w:tc>
          <w:tcPr>
            <w:tcW w:w="722" w:type="dxa"/>
            <w:shd w:val="clear" w:color="auto" w:fill="DEEAF6" w:themeFill="accent1" w:themeFillTint="33"/>
          </w:tcPr>
          <w:p w:rsidR="003E48B8" w:rsidRDefault="003E48B8" w:rsidP="003E48B8">
            <w:pPr>
              <w:pStyle w:val="ListParagraph"/>
              <w:ind w:left="0"/>
            </w:pPr>
            <w:r>
              <w:t>EOY</w:t>
            </w:r>
          </w:p>
        </w:tc>
        <w:tc>
          <w:tcPr>
            <w:tcW w:w="721" w:type="dxa"/>
            <w:shd w:val="clear" w:color="auto" w:fill="E2EFD9" w:themeFill="accent6" w:themeFillTint="33"/>
          </w:tcPr>
          <w:p w:rsidR="003E48B8" w:rsidRDefault="003E48B8" w:rsidP="003E48B8">
            <w:pPr>
              <w:pStyle w:val="ListParagraph"/>
              <w:ind w:left="0"/>
            </w:pPr>
            <w:r>
              <w:t>BOY</w:t>
            </w:r>
          </w:p>
        </w:tc>
        <w:tc>
          <w:tcPr>
            <w:tcW w:w="824" w:type="dxa"/>
            <w:shd w:val="clear" w:color="auto" w:fill="E2EFD9" w:themeFill="accent6" w:themeFillTint="33"/>
          </w:tcPr>
          <w:p w:rsidR="003E48B8" w:rsidRDefault="003E48B8" w:rsidP="003E48B8">
            <w:pPr>
              <w:pStyle w:val="ListParagraph"/>
              <w:ind w:left="0"/>
            </w:pPr>
            <w:r>
              <w:t xml:space="preserve">MOY </w:t>
            </w:r>
          </w:p>
        </w:tc>
        <w:tc>
          <w:tcPr>
            <w:tcW w:w="722" w:type="dxa"/>
            <w:shd w:val="clear" w:color="auto" w:fill="E2EFD9" w:themeFill="accent6" w:themeFillTint="33"/>
          </w:tcPr>
          <w:p w:rsidR="003E48B8" w:rsidRDefault="003E48B8" w:rsidP="003E48B8">
            <w:pPr>
              <w:pStyle w:val="ListParagraph"/>
              <w:ind w:left="0"/>
            </w:pPr>
            <w:r>
              <w:t>EOY</w:t>
            </w:r>
          </w:p>
        </w:tc>
      </w:tr>
      <w:tr w:rsidR="003E48B8" w:rsidTr="0027562E">
        <w:trPr>
          <w:trHeight w:val="280"/>
          <w:jc w:val="center"/>
        </w:trPr>
        <w:tc>
          <w:tcPr>
            <w:tcW w:w="805" w:type="dxa"/>
          </w:tcPr>
          <w:p w:rsidR="003E48B8" w:rsidRDefault="003E48B8" w:rsidP="003E48B8">
            <w:pPr>
              <w:pStyle w:val="ListParagraph"/>
              <w:ind w:left="0"/>
              <w:jc w:val="center"/>
            </w:pPr>
            <w:r>
              <w:t>3</w:t>
            </w:r>
            <w:r w:rsidRPr="003E48B8">
              <w:rPr>
                <w:vertAlign w:val="superscript"/>
              </w:rPr>
              <w:t>rd</w:t>
            </w:r>
          </w:p>
        </w:tc>
        <w:tc>
          <w:tcPr>
            <w:tcW w:w="1113" w:type="dxa"/>
          </w:tcPr>
          <w:p w:rsidR="003E48B8" w:rsidRDefault="003E48B8" w:rsidP="003E48B8">
            <w:pPr>
              <w:pStyle w:val="ListParagraph"/>
              <w:ind w:left="0"/>
              <w:jc w:val="center"/>
            </w:pPr>
            <w:r>
              <w:t>520</w:t>
            </w:r>
          </w:p>
        </w:tc>
        <w:tc>
          <w:tcPr>
            <w:tcW w:w="755" w:type="dxa"/>
          </w:tcPr>
          <w:p w:rsidR="003E48B8" w:rsidRDefault="003E48B8" w:rsidP="003E48B8">
            <w:pPr>
              <w:pStyle w:val="ListParagraph"/>
              <w:ind w:left="0"/>
              <w:jc w:val="center"/>
            </w:pPr>
            <w:r>
              <w:t>740</w:t>
            </w:r>
          </w:p>
        </w:tc>
        <w:tc>
          <w:tcPr>
            <w:tcW w:w="722" w:type="dxa"/>
          </w:tcPr>
          <w:p w:rsidR="003E48B8" w:rsidRDefault="003E48B8" w:rsidP="003E48B8">
            <w:pPr>
              <w:pStyle w:val="ListParagraph"/>
              <w:ind w:left="0"/>
              <w:jc w:val="center"/>
            </w:pPr>
            <w:r>
              <w:t>740</w:t>
            </w:r>
          </w:p>
        </w:tc>
        <w:tc>
          <w:tcPr>
            <w:tcW w:w="721" w:type="dxa"/>
          </w:tcPr>
          <w:p w:rsidR="003E48B8" w:rsidRDefault="003E48B8" w:rsidP="003E48B8">
            <w:pPr>
              <w:pStyle w:val="ListParagraph"/>
              <w:ind w:left="0"/>
              <w:jc w:val="center"/>
            </w:pPr>
            <w:r>
              <w:t>60</w:t>
            </w:r>
          </w:p>
        </w:tc>
        <w:tc>
          <w:tcPr>
            <w:tcW w:w="824" w:type="dxa"/>
          </w:tcPr>
          <w:p w:rsidR="003E48B8" w:rsidRDefault="003E48B8" w:rsidP="003E48B8">
            <w:pPr>
              <w:pStyle w:val="ListParagraph"/>
              <w:ind w:left="0"/>
              <w:jc w:val="center"/>
            </w:pPr>
            <w:r>
              <w:t>80</w:t>
            </w:r>
          </w:p>
        </w:tc>
        <w:tc>
          <w:tcPr>
            <w:tcW w:w="722" w:type="dxa"/>
          </w:tcPr>
          <w:p w:rsidR="003E48B8" w:rsidRDefault="003E48B8" w:rsidP="003E48B8">
            <w:pPr>
              <w:pStyle w:val="ListParagraph"/>
              <w:ind w:left="0"/>
              <w:jc w:val="center"/>
            </w:pPr>
            <w:r>
              <w:t>85</w:t>
            </w:r>
          </w:p>
        </w:tc>
      </w:tr>
      <w:tr w:rsidR="003E48B8" w:rsidTr="0027562E">
        <w:trPr>
          <w:trHeight w:val="265"/>
          <w:jc w:val="center"/>
        </w:trPr>
        <w:tc>
          <w:tcPr>
            <w:tcW w:w="805" w:type="dxa"/>
          </w:tcPr>
          <w:p w:rsidR="003E48B8" w:rsidRDefault="003E48B8" w:rsidP="0027562E">
            <w:pPr>
              <w:pStyle w:val="ListParagraph"/>
              <w:ind w:left="0"/>
              <w:jc w:val="center"/>
            </w:pPr>
            <w:r>
              <w:t>4</w:t>
            </w:r>
            <w:r w:rsidRPr="003E48B8">
              <w:rPr>
                <w:vertAlign w:val="superscript"/>
              </w:rPr>
              <w:t>th</w:t>
            </w:r>
          </w:p>
        </w:tc>
        <w:tc>
          <w:tcPr>
            <w:tcW w:w="1113" w:type="dxa"/>
          </w:tcPr>
          <w:p w:rsidR="003E48B8" w:rsidRDefault="0027562E" w:rsidP="0027562E">
            <w:pPr>
              <w:pStyle w:val="ListParagraph"/>
              <w:ind w:left="0"/>
              <w:jc w:val="center"/>
            </w:pPr>
            <w:r>
              <w:t>740</w:t>
            </w:r>
          </w:p>
        </w:tc>
        <w:tc>
          <w:tcPr>
            <w:tcW w:w="755" w:type="dxa"/>
          </w:tcPr>
          <w:p w:rsidR="003E48B8" w:rsidRDefault="0027562E" w:rsidP="0027562E">
            <w:pPr>
              <w:pStyle w:val="ListParagraph"/>
              <w:ind w:left="0"/>
              <w:jc w:val="center"/>
            </w:pPr>
            <w:r>
              <w:t>830</w:t>
            </w:r>
          </w:p>
        </w:tc>
        <w:tc>
          <w:tcPr>
            <w:tcW w:w="722" w:type="dxa"/>
          </w:tcPr>
          <w:p w:rsidR="003E48B8" w:rsidRDefault="0027562E" w:rsidP="0027562E">
            <w:pPr>
              <w:pStyle w:val="ListParagraph"/>
              <w:ind w:left="0"/>
              <w:jc w:val="center"/>
            </w:pPr>
            <w:r>
              <w:t>830</w:t>
            </w:r>
          </w:p>
        </w:tc>
        <w:tc>
          <w:tcPr>
            <w:tcW w:w="721" w:type="dxa"/>
          </w:tcPr>
          <w:p w:rsidR="003E48B8" w:rsidRDefault="003E48B8" w:rsidP="0027562E">
            <w:pPr>
              <w:pStyle w:val="ListParagraph"/>
              <w:ind w:left="0"/>
              <w:jc w:val="center"/>
            </w:pPr>
            <w:r>
              <w:t>80</w:t>
            </w:r>
          </w:p>
        </w:tc>
        <w:tc>
          <w:tcPr>
            <w:tcW w:w="824" w:type="dxa"/>
          </w:tcPr>
          <w:p w:rsidR="003E48B8" w:rsidRDefault="0027562E" w:rsidP="0027562E">
            <w:pPr>
              <w:pStyle w:val="ListParagraph"/>
              <w:ind w:left="0"/>
              <w:jc w:val="center"/>
            </w:pPr>
            <w:r>
              <w:t>100</w:t>
            </w:r>
          </w:p>
        </w:tc>
        <w:tc>
          <w:tcPr>
            <w:tcW w:w="722" w:type="dxa"/>
          </w:tcPr>
          <w:p w:rsidR="003E48B8" w:rsidRDefault="0027562E" w:rsidP="0027562E">
            <w:pPr>
              <w:pStyle w:val="ListParagraph"/>
              <w:ind w:left="0"/>
              <w:jc w:val="center"/>
            </w:pPr>
            <w:r>
              <w:t>115</w:t>
            </w:r>
          </w:p>
        </w:tc>
      </w:tr>
    </w:tbl>
    <w:p w:rsidR="003E48B8" w:rsidRDefault="003E48B8" w:rsidP="003E48B8">
      <w:pPr>
        <w:pStyle w:val="ListParagraph"/>
      </w:pPr>
    </w:p>
    <w:p w:rsidR="00AD1875" w:rsidRDefault="0027562E" w:rsidP="00981020">
      <w:pPr>
        <w:pStyle w:val="ListParagraph"/>
        <w:numPr>
          <w:ilvl w:val="0"/>
          <w:numId w:val="3"/>
        </w:numPr>
      </w:pPr>
      <w:r>
        <w:t xml:space="preserve">Round their </w:t>
      </w:r>
      <w:r w:rsidR="00AD1875">
        <w:t xml:space="preserve">Lexile measure to the </w:t>
      </w:r>
      <w:r w:rsidR="00AD1875" w:rsidRPr="00AE348D">
        <w:rPr>
          <w:u w:val="single"/>
        </w:rPr>
        <w:t>nearest 5</w:t>
      </w:r>
      <w:r w:rsidRPr="00AE348D">
        <w:rPr>
          <w:u w:val="single"/>
        </w:rPr>
        <w:t>0L</w:t>
      </w:r>
      <w:r>
        <w:t xml:space="preserve">.  </w:t>
      </w:r>
    </w:p>
    <w:p w:rsidR="00AD1875" w:rsidRDefault="0027562E" w:rsidP="00AD1875">
      <w:pPr>
        <w:pStyle w:val="ListParagraph"/>
        <w:numPr>
          <w:ilvl w:val="0"/>
          <w:numId w:val="3"/>
        </w:numPr>
      </w:pPr>
      <w:r>
        <w:t xml:space="preserve">Give the scholar a </w:t>
      </w:r>
      <w:r w:rsidRPr="00AE348D">
        <w:rPr>
          <w:u w:val="single"/>
        </w:rPr>
        <w:t>range of 50 Lexile measures above and below their Lexile</w:t>
      </w:r>
      <w:r w:rsidR="00AE348D" w:rsidRPr="00AE348D">
        <w:rPr>
          <w:u w:val="single"/>
        </w:rPr>
        <w:t xml:space="preserve"> measure</w:t>
      </w:r>
      <w:r w:rsidR="00AE348D">
        <w:t xml:space="preserve"> for the independent reading level.</w:t>
      </w:r>
    </w:p>
    <w:p w:rsidR="003E48B8" w:rsidRPr="0027562E" w:rsidRDefault="0027562E" w:rsidP="0027562E">
      <w:pPr>
        <w:pStyle w:val="ListParagraph"/>
        <w:rPr>
          <w:i/>
        </w:rPr>
      </w:pPr>
      <w:r w:rsidRPr="0027562E">
        <w:rPr>
          <w:i/>
        </w:rPr>
        <w:t>Note:  Just as when we match scholars using STEP (F&amp;P), we need to monitor to ensure that choice of text is truly independent by listen to scholars read to confirm it is truly the right match.</w:t>
      </w:r>
    </w:p>
    <w:p w:rsidR="0027562E" w:rsidRDefault="0027562E" w:rsidP="00AD1875">
      <w:pPr>
        <w:pStyle w:val="Subtitle"/>
        <w:spacing w:before="240"/>
        <w:rPr>
          <w:b/>
        </w:rPr>
      </w:pPr>
      <w:r>
        <w:rPr>
          <w:b/>
        </w:rPr>
        <w:t>EXAMPLE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590"/>
        <w:gridCol w:w="4405"/>
      </w:tblGrid>
      <w:tr w:rsidR="0027562E" w:rsidRPr="00AD1875" w:rsidTr="00AE348D">
        <w:tc>
          <w:tcPr>
            <w:tcW w:w="1795" w:type="dxa"/>
            <w:shd w:val="clear" w:color="auto" w:fill="FFF2CC" w:themeFill="accent4" w:themeFillTint="33"/>
          </w:tcPr>
          <w:p w:rsidR="0027562E" w:rsidRPr="00AD1875" w:rsidRDefault="0027562E" w:rsidP="0027562E">
            <w:pPr>
              <w:rPr>
                <w:b/>
              </w:rPr>
            </w:pPr>
          </w:p>
        </w:tc>
        <w:tc>
          <w:tcPr>
            <w:tcW w:w="4590" w:type="dxa"/>
            <w:shd w:val="clear" w:color="auto" w:fill="FFC000"/>
          </w:tcPr>
          <w:p w:rsidR="0027562E" w:rsidRPr="00AD1875" w:rsidRDefault="00AD1875" w:rsidP="00AD1875">
            <w:pPr>
              <w:tabs>
                <w:tab w:val="center" w:pos="2187"/>
                <w:tab w:val="right" w:pos="4374"/>
              </w:tabs>
              <w:rPr>
                <w:b/>
              </w:rPr>
            </w:pPr>
            <w:r>
              <w:rPr>
                <w:b/>
              </w:rPr>
              <w:tab/>
            </w:r>
            <w:r w:rsidRPr="00AD1875">
              <w:rPr>
                <w:b/>
              </w:rPr>
              <w:t>Typical 3</w:t>
            </w:r>
            <w:r w:rsidRPr="00AD1875">
              <w:rPr>
                <w:b/>
                <w:vertAlign w:val="superscript"/>
              </w:rPr>
              <w:t>rd</w:t>
            </w:r>
            <w:r w:rsidRPr="00AD1875">
              <w:rPr>
                <w:b/>
              </w:rPr>
              <w:t xml:space="preserve"> Grade Scholar</w:t>
            </w:r>
            <w:r>
              <w:rPr>
                <w:b/>
              </w:rPr>
              <w:tab/>
            </w:r>
          </w:p>
        </w:tc>
        <w:tc>
          <w:tcPr>
            <w:tcW w:w="4405" w:type="dxa"/>
            <w:shd w:val="clear" w:color="auto" w:fill="FFC000"/>
          </w:tcPr>
          <w:p w:rsidR="0027562E" w:rsidRPr="00AD1875" w:rsidRDefault="00AD1875" w:rsidP="00AD1875">
            <w:pPr>
              <w:jc w:val="center"/>
              <w:rPr>
                <w:b/>
              </w:rPr>
            </w:pPr>
            <w:r w:rsidRPr="00AD1875">
              <w:rPr>
                <w:b/>
              </w:rPr>
              <w:t>Typical 4</w:t>
            </w:r>
            <w:r w:rsidRPr="00AD1875">
              <w:rPr>
                <w:b/>
                <w:vertAlign w:val="superscript"/>
              </w:rPr>
              <w:t>th</w:t>
            </w:r>
            <w:r w:rsidRPr="00AD1875">
              <w:rPr>
                <w:b/>
              </w:rPr>
              <w:t xml:space="preserve"> Grade Scholar</w:t>
            </w:r>
          </w:p>
        </w:tc>
      </w:tr>
      <w:tr w:rsidR="0027562E" w:rsidTr="00AE348D">
        <w:tc>
          <w:tcPr>
            <w:tcW w:w="1795" w:type="dxa"/>
            <w:shd w:val="clear" w:color="auto" w:fill="FFF2CC" w:themeFill="accent4" w:themeFillTint="33"/>
          </w:tcPr>
          <w:p w:rsidR="0027562E" w:rsidRPr="00AD1875" w:rsidRDefault="00AD1875" w:rsidP="0027562E">
            <w:pPr>
              <w:rPr>
                <w:b/>
              </w:rPr>
            </w:pPr>
            <w:r w:rsidRPr="00AD1875">
              <w:rPr>
                <w:b/>
              </w:rPr>
              <w:t>Scholar Profile</w:t>
            </w:r>
          </w:p>
        </w:tc>
        <w:tc>
          <w:tcPr>
            <w:tcW w:w="4590" w:type="dxa"/>
          </w:tcPr>
          <w:p w:rsidR="0027562E" w:rsidRDefault="00AD1875" w:rsidP="00AD1875">
            <w:pPr>
              <w:pStyle w:val="ListParagraph"/>
              <w:numPr>
                <w:ilvl w:val="0"/>
                <w:numId w:val="4"/>
              </w:numPr>
            </w:pPr>
            <w:r>
              <w:t>775L on MOY STAR Rdg. Screener</w:t>
            </w:r>
          </w:p>
          <w:p w:rsidR="00AD1875" w:rsidRDefault="00AD1875" w:rsidP="00AD1875">
            <w:pPr>
              <w:pStyle w:val="ListParagraph"/>
              <w:numPr>
                <w:ilvl w:val="0"/>
                <w:numId w:val="4"/>
              </w:numPr>
            </w:pPr>
            <w:r>
              <w:t>118 wcpm on MOY Fluency Screener</w:t>
            </w:r>
          </w:p>
        </w:tc>
        <w:tc>
          <w:tcPr>
            <w:tcW w:w="4405" w:type="dxa"/>
          </w:tcPr>
          <w:p w:rsidR="0027562E" w:rsidRDefault="00AD1875" w:rsidP="00AD1875">
            <w:pPr>
              <w:pStyle w:val="ListParagraph"/>
              <w:numPr>
                <w:ilvl w:val="0"/>
                <w:numId w:val="4"/>
              </w:numPr>
            </w:pPr>
            <w:r>
              <w:t>910L on MOY STAR Rdg. Screener</w:t>
            </w:r>
          </w:p>
          <w:p w:rsidR="00AD1875" w:rsidRDefault="00AD1875" w:rsidP="00AD1875">
            <w:pPr>
              <w:pStyle w:val="ListParagraph"/>
              <w:numPr>
                <w:ilvl w:val="0"/>
                <w:numId w:val="4"/>
              </w:numPr>
            </w:pPr>
            <w:r>
              <w:t>120 wcpm on MOY Fluency Screener</w:t>
            </w:r>
          </w:p>
        </w:tc>
      </w:tr>
      <w:tr w:rsidR="0027562E" w:rsidTr="00AE348D">
        <w:tc>
          <w:tcPr>
            <w:tcW w:w="1795" w:type="dxa"/>
            <w:shd w:val="clear" w:color="auto" w:fill="FFF2CC" w:themeFill="accent4" w:themeFillTint="33"/>
          </w:tcPr>
          <w:p w:rsidR="0027562E" w:rsidRPr="00AD1875" w:rsidRDefault="00AD1875" w:rsidP="0027562E">
            <w:pPr>
              <w:rPr>
                <w:b/>
              </w:rPr>
            </w:pPr>
            <w:r w:rsidRPr="00AD1875">
              <w:rPr>
                <w:b/>
              </w:rPr>
              <w:t>Matched Lexile</w:t>
            </w:r>
          </w:p>
        </w:tc>
        <w:tc>
          <w:tcPr>
            <w:tcW w:w="4590" w:type="dxa"/>
          </w:tcPr>
          <w:p w:rsidR="0027562E" w:rsidRPr="00AD1875" w:rsidRDefault="00AD1875" w:rsidP="00AD1875">
            <w:pPr>
              <w:jc w:val="center"/>
              <w:rPr>
                <w:b/>
              </w:rPr>
            </w:pPr>
            <w:r w:rsidRPr="00AD1875">
              <w:rPr>
                <w:b/>
              </w:rPr>
              <w:t>750L- 850L</w:t>
            </w:r>
          </w:p>
        </w:tc>
        <w:tc>
          <w:tcPr>
            <w:tcW w:w="4405" w:type="dxa"/>
          </w:tcPr>
          <w:p w:rsidR="0027562E" w:rsidRPr="00AD1875" w:rsidRDefault="00AD1875" w:rsidP="00AD1875">
            <w:pPr>
              <w:jc w:val="center"/>
              <w:rPr>
                <w:b/>
              </w:rPr>
            </w:pPr>
            <w:r w:rsidRPr="00AD1875">
              <w:rPr>
                <w:b/>
              </w:rPr>
              <w:t>850L-950L</w:t>
            </w:r>
          </w:p>
        </w:tc>
      </w:tr>
    </w:tbl>
    <w:p w:rsidR="00AE348D" w:rsidRDefault="00AE348D" w:rsidP="0027562E"/>
    <w:p w:rsidR="00AE348D" w:rsidRPr="00AE348D" w:rsidRDefault="00AE348D" w:rsidP="00AE348D">
      <w:pPr>
        <w:pStyle w:val="Subtitle"/>
        <w:spacing w:before="240"/>
        <w:rPr>
          <w:b/>
        </w:rPr>
      </w:pPr>
      <w:r w:rsidRPr="00AE348D">
        <w:rPr>
          <w:b/>
        </w:rPr>
        <w:t>NON-EXAMPLE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590"/>
        <w:gridCol w:w="4405"/>
      </w:tblGrid>
      <w:tr w:rsidR="00AE348D" w:rsidRPr="00AD1875" w:rsidTr="00AE348D">
        <w:tc>
          <w:tcPr>
            <w:tcW w:w="1795" w:type="dxa"/>
            <w:shd w:val="clear" w:color="auto" w:fill="FBE4D5" w:themeFill="accent2" w:themeFillTint="33"/>
          </w:tcPr>
          <w:p w:rsidR="00AE348D" w:rsidRPr="00AD1875" w:rsidRDefault="00AE348D" w:rsidP="00BF198D">
            <w:pPr>
              <w:rPr>
                <w:b/>
              </w:rPr>
            </w:pPr>
          </w:p>
        </w:tc>
        <w:tc>
          <w:tcPr>
            <w:tcW w:w="4590" w:type="dxa"/>
            <w:shd w:val="clear" w:color="auto" w:fill="C45911" w:themeFill="accent2" w:themeFillShade="BF"/>
          </w:tcPr>
          <w:p w:rsidR="00AE348D" w:rsidRPr="00AD1875" w:rsidRDefault="00AE348D" w:rsidP="00BF198D">
            <w:pPr>
              <w:tabs>
                <w:tab w:val="center" w:pos="2187"/>
                <w:tab w:val="right" w:pos="4374"/>
              </w:tabs>
              <w:rPr>
                <w:b/>
              </w:rPr>
            </w:pPr>
            <w:r>
              <w:rPr>
                <w:b/>
              </w:rPr>
              <w:tab/>
            </w:r>
            <w:r w:rsidRPr="00AD1875">
              <w:rPr>
                <w:b/>
              </w:rPr>
              <w:t>Typical 3</w:t>
            </w:r>
            <w:r w:rsidRPr="00AD1875">
              <w:rPr>
                <w:b/>
                <w:vertAlign w:val="superscript"/>
              </w:rPr>
              <w:t>rd</w:t>
            </w:r>
            <w:r w:rsidRPr="00AD1875">
              <w:rPr>
                <w:b/>
              </w:rPr>
              <w:t xml:space="preserve"> Grade Scholar</w:t>
            </w:r>
            <w:r>
              <w:rPr>
                <w:b/>
              </w:rPr>
              <w:tab/>
            </w:r>
          </w:p>
        </w:tc>
        <w:tc>
          <w:tcPr>
            <w:tcW w:w="4405" w:type="dxa"/>
            <w:shd w:val="clear" w:color="auto" w:fill="C45911" w:themeFill="accent2" w:themeFillShade="BF"/>
          </w:tcPr>
          <w:p w:rsidR="00AE348D" w:rsidRPr="00AD1875" w:rsidRDefault="00AE348D" w:rsidP="00BF198D">
            <w:pPr>
              <w:jc w:val="center"/>
              <w:rPr>
                <w:b/>
              </w:rPr>
            </w:pPr>
            <w:r w:rsidRPr="00AD1875">
              <w:rPr>
                <w:b/>
              </w:rPr>
              <w:t>Typical 4</w:t>
            </w:r>
            <w:r w:rsidRPr="00AD1875">
              <w:rPr>
                <w:b/>
                <w:vertAlign w:val="superscript"/>
              </w:rPr>
              <w:t>th</w:t>
            </w:r>
            <w:r w:rsidRPr="00AD1875">
              <w:rPr>
                <w:b/>
              </w:rPr>
              <w:t xml:space="preserve"> Grade Scholar</w:t>
            </w:r>
          </w:p>
        </w:tc>
      </w:tr>
      <w:tr w:rsidR="00AE348D" w:rsidTr="00AE348D">
        <w:tc>
          <w:tcPr>
            <w:tcW w:w="1795" w:type="dxa"/>
            <w:shd w:val="clear" w:color="auto" w:fill="FBE4D5" w:themeFill="accent2" w:themeFillTint="33"/>
          </w:tcPr>
          <w:p w:rsidR="00AE348D" w:rsidRPr="00AD1875" w:rsidRDefault="00AE348D" w:rsidP="00BF198D">
            <w:pPr>
              <w:rPr>
                <w:b/>
              </w:rPr>
            </w:pPr>
            <w:r w:rsidRPr="00AD1875">
              <w:rPr>
                <w:b/>
              </w:rPr>
              <w:t>Scholar Profile</w:t>
            </w:r>
          </w:p>
        </w:tc>
        <w:tc>
          <w:tcPr>
            <w:tcW w:w="4590" w:type="dxa"/>
          </w:tcPr>
          <w:p w:rsidR="00AE348D" w:rsidRDefault="00AE348D" w:rsidP="00BF198D">
            <w:pPr>
              <w:pStyle w:val="ListParagraph"/>
              <w:numPr>
                <w:ilvl w:val="0"/>
                <w:numId w:val="4"/>
              </w:numPr>
            </w:pPr>
            <w:r>
              <w:t>700L on MOY STAR Rdg. Screener</w:t>
            </w:r>
          </w:p>
          <w:p w:rsidR="00AE348D" w:rsidRDefault="00AE348D" w:rsidP="00BF198D">
            <w:pPr>
              <w:pStyle w:val="ListParagraph"/>
              <w:numPr>
                <w:ilvl w:val="0"/>
                <w:numId w:val="4"/>
              </w:numPr>
            </w:pPr>
            <w:r>
              <w:t>110 wcpm on MOY Fluency Screener</w:t>
            </w:r>
          </w:p>
        </w:tc>
        <w:tc>
          <w:tcPr>
            <w:tcW w:w="4405" w:type="dxa"/>
          </w:tcPr>
          <w:p w:rsidR="00AE348D" w:rsidRDefault="00AE348D" w:rsidP="00BF198D">
            <w:pPr>
              <w:pStyle w:val="ListParagraph"/>
              <w:numPr>
                <w:ilvl w:val="0"/>
                <w:numId w:val="4"/>
              </w:numPr>
            </w:pPr>
            <w:r>
              <w:t>880L on MOY STAR Rdg. Screener</w:t>
            </w:r>
          </w:p>
          <w:p w:rsidR="00AE348D" w:rsidRDefault="00AE348D" w:rsidP="00BF198D">
            <w:pPr>
              <w:pStyle w:val="ListParagraph"/>
              <w:numPr>
                <w:ilvl w:val="0"/>
                <w:numId w:val="4"/>
              </w:numPr>
            </w:pPr>
            <w:r>
              <w:t>90 wcpm on MOY Fluency Screener</w:t>
            </w:r>
          </w:p>
        </w:tc>
      </w:tr>
      <w:tr w:rsidR="00AE348D" w:rsidTr="00AE348D">
        <w:tc>
          <w:tcPr>
            <w:tcW w:w="1795" w:type="dxa"/>
            <w:shd w:val="clear" w:color="auto" w:fill="FBE4D5" w:themeFill="accent2" w:themeFillTint="33"/>
          </w:tcPr>
          <w:p w:rsidR="00AE348D" w:rsidRPr="00AD1875" w:rsidRDefault="00AE348D" w:rsidP="00BF198D">
            <w:pPr>
              <w:rPr>
                <w:b/>
              </w:rPr>
            </w:pPr>
            <w:r>
              <w:rPr>
                <w:b/>
              </w:rPr>
              <w:t>Result</w:t>
            </w:r>
          </w:p>
        </w:tc>
        <w:tc>
          <w:tcPr>
            <w:tcW w:w="4590" w:type="dxa"/>
          </w:tcPr>
          <w:p w:rsidR="00AE348D" w:rsidRPr="00AD1875" w:rsidRDefault="00AE348D" w:rsidP="00BF198D">
            <w:pPr>
              <w:jc w:val="center"/>
              <w:rPr>
                <w:b/>
              </w:rPr>
            </w:pPr>
            <w:r>
              <w:rPr>
                <w:b/>
              </w:rPr>
              <w:t>Use STEP (F&amp;P) because this scholar is below the Lexile measure trigger.</w:t>
            </w:r>
          </w:p>
        </w:tc>
        <w:tc>
          <w:tcPr>
            <w:tcW w:w="4405" w:type="dxa"/>
          </w:tcPr>
          <w:p w:rsidR="00AE348D" w:rsidRPr="00AD1875" w:rsidRDefault="00AE348D" w:rsidP="00AE348D">
            <w:pPr>
              <w:jc w:val="center"/>
              <w:rPr>
                <w:b/>
              </w:rPr>
            </w:pPr>
            <w:r>
              <w:rPr>
                <w:b/>
              </w:rPr>
              <w:t>Use STEP (F&amp;P) because this scholar is below the accumaticity trigger.</w:t>
            </w:r>
          </w:p>
        </w:tc>
      </w:tr>
    </w:tbl>
    <w:p w:rsidR="00AE348D" w:rsidRPr="0027562E" w:rsidRDefault="00AE348D" w:rsidP="0027562E"/>
    <w:p w:rsidR="003E48B8" w:rsidRPr="00341DA6" w:rsidRDefault="003E48B8" w:rsidP="003E48B8"/>
    <w:sectPr w:rsidR="003E48B8" w:rsidRPr="00341DA6" w:rsidSect="00341D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47F9"/>
    <w:multiLevelType w:val="hybridMultilevel"/>
    <w:tmpl w:val="8C40FEF8"/>
    <w:lvl w:ilvl="0" w:tplc="77789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3E6575"/>
    <w:multiLevelType w:val="hybridMultilevel"/>
    <w:tmpl w:val="BFCED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70D7C"/>
    <w:multiLevelType w:val="hybridMultilevel"/>
    <w:tmpl w:val="4E78D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21484"/>
    <w:multiLevelType w:val="hybridMultilevel"/>
    <w:tmpl w:val="A448E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A6"/>
    <w:rsid w:val="00002010"/>
    <w:rsid w:val="0001005E"/>
    <w:rsid w:val="000103BA"/>
    <w:rsid w:val="0001204C"/>
    <w:rsid w:val="000207E5"/>
    <w:rsid w:val="00020B94"/>
    <w:rsid w:val="00020CA0"/>
    <w:rsid w:val="00021ACB"/>
    <w:rsid w:val="00022ACE"/>
    <w:rsid w:val="000236C6"/>
    <w:rsid w:val="00027C76"/>
    <w:rsid w:val="000331EB"/>
    <w:rsid w:val="00034151"/>
    <w:rsid w:val="000379D3"/>
    <w:rsid w:val="000418B3"/>
    <w:rsid w:val="00042CA1"/>
    <w:rsid w:val="000447F8"/>
    <w:rsid w:val="00044FC0"/>
    <w:rsid w:val="000477B7"/>
    <w:rsid w:val="000507C1"/>
    <w:rsid w:val="0005312F"/>
    <w:rsid w:val="00062092"/>
    <w:rsid w:val="00062D4D"/>
    <w:rsid w:val="000630D9"/>
    <w:rsid w:val="00064EEC"/>
    <w:rsid w:val="0006728D"/>
    <w:rsid w:val="00070361"/>
    <w:rsid w:val="00071364"/>
    <w:rsid w:val="00071E1A"/>
    <w:rsid w:val="00073981"/>
    <w:rsid w:val="00082B35"/>
    <w:rsid w:val="00091B82"/>
    <w:rsid w:val="000927F2"/>
    <w:rsid w:val="000937ED"/>
    <w:rsid w:val="0009424F"/>
    <w:rsid w:val="00094671"/>
    <w:rsid w:val="000B02C0"/>
    <w:rsid w:val="000B114C"/>
    <w:rsid w:val="000B2BB3"/>
    <w:rsid w:val="000B516D"/>
    <w:rsid w:val="000B5C7A"/>
    <w:rsid w:val="000C4637"/>
    <w:rsid w:val="000C4B86"/>
    <w:rsid w:val="000C7425"/>
    <w:rsid w:val="000D5934"/>
    <w:rsid w:val="000D59E0"/>
    <w:rsid w:val="000E2239"/>
    <w:rsid w:val="000F5305"/>
    <w:rsid w:val="000F5E38"/>
    <w:rsid w:val="000F6004"/>
    <w:rsid w:val="000F7F54"/>
    <w:rsid w:val="00102344"/>
    <w:rsid w:val="00102E56"/>
    <w:rsid w:val="00103EB4"/>
    <w:rsid w:val="00116DD4"/>
    <w:rsid w:val="00121738"/>
    <w:rsid w:val="00123AAE"/>
    <w:rsid w:val="001244D8"/>
    <w:rsid w:val="00126788"/>
    <w:rsid w:val="00127022"/>
    <w:rsid w:val="00132D3C"/>
    <w:rsid w:val="0013442B"/>
    <w:rsid w:val="0013687F"/>
    <w:rsid w:val="00154ED2"/>
    <w:rsid w:val="00160B0E"/>
    <w:rsid w:val="001708B0"/>
    <w:rsid w:val="00172C84"/>
    <w:rsid w:val="00175110"/>
    <w:rsid w:val="001762CE"/>
    <w:rsid w:val="00180A4F"/>
    <w:rsid w:val="00186F34"/>
    <w:rsid w:val="00187A60"/>
    <w:rsid w:val="00190FB8"/>
    <w:rsid w:val="001931A4"/>
    <w:rsid w:val="001960B2"/>
    <w:rsid w:val="00197928"/>
    <w:rsid w:val="00197BC8"/>
    <w:rsid w:val="001A3585"/>
    <w:rsid w:val="001A398E"/>
    <w:rsid w:val="001A3C2C"/>
    <w:rsid w:val="001A6503"/>
    <w:rsid w:val="001A6682"/>
    <w:rsid w:val="001B3AD5"/>
    <w:rsid w:val="001B4277"/>
    <w:rsid w:val="001B7C41"/>
    <w:rsid w:val="001C36F7"/>
    <w:rsid w:val="001C480F"/>
    <w:rsid w:val="001C5093"/>
    <w:rsid w:val="001C626B"/>
    <w:rsid w:val="001D0E71"/>
    <w:rsid w:val="001D60F5"/>
    <w:rsid w:val="001D615E"/>
    <w:rsid w:val="001D6758"/>
    <w:rsid w:val="001D7C56"/>
    <w:rsid w:val="001E2025"/>
    <w:rsid w:val="001E29E9"/>
    <w:rsid w:val="001E31B9"/>
    <w:rsid w:val="001E7014"/>
    <w:rsid w:val="001E78F9"/>
    <w:rsid w:val="001F2B0D"/>
    <w:rsid w:val="001F45E6"/>
    <w:rsid w:val="001F49A7"/>
    <w:rsid w:val="00202784"/>
    <w:rsid w:val="00204334"/>
    <w:rsid w:val="0021595E"/>
    <w:rsid w:val="002171E5"/>
    <w:rsid w:val="002212C6"/>
    <w:rsid w:val="002263C0"/>
    <w:rsid w:val="002305C2"/>
    <w:rsid w:val="002310E9"/>
    <w:rsid w:val="002333AE"/>
    <w:rsid w:val="00236E0D"/>
    <w:rsid w:val="00237ADB"/>
    <w:rsid w:val="00242D30"/>
    <w:rsid w:val="00257B75"/>
    <w:rsid w:val="00261DC8"/>
    <w:rsid w:val="00263BF8"/>
    <w:rsid w:val="002651AB"/>
    <w:rsid w:val="00265F1F"/>
    <w:rsid w:val="002671F5"/>
    <w:rsid w:val="00267864"/>
    <w:rsid w:val="00267989"/>
    <w:rsid w:val="00267F10"/>
    <w:rsid w:val="00272AAC"/>
    <w:rsid w:val="002737BB"/>
    <w:rsid w:val="0027562E"/>
    <w:rsid w:val="0028355B"/>
    <w:rsid w:val="002851C2"/>
    <w:rsid w:val="00293793"/>
    <w:rsid w:val="00293AE4"/>
    <w:rsid w:val="00295C84"/>
    <w:rsid w:val="002978F5"/>
    <w:rsid w:val="002A2F0F"/>
    <w:rsid w:val="002A5A7D"/>
    <w:rsid w:val="002B08B0"/>
    <w:rsid w:val="002B255D"/>
    <w:rsid w:val="002B2578"/>
    <w:rsid w:val="002B49E0"/>
    <w:rsid w:val="002B4FC3"/>
    <w:rsid w:val="002C0769"/>
    <w:rsid w:val="002C1E76"/>
    <w:rsid w:val="002D5742"/>
    <w:rsid w:val="002D67C9"/>
    <w:rsid w:val="002E0B5C"/>
    <w:rsid w:val="002E1B47"/>
    <w:rsid w:val="002E1F30"/>
    <w:rsid w:val="002E3B3F"/>
    <w:rsid w:val="002E786D"/>
    <w:rsid w:val="002E7ED4"/>
    <w:rsid w:val="002F1878"/>
    <w:rsid w:val="002F1917"/>
    <w:rsid w:val="002F6607"/>
    <w:rsid w:val="002F70E1"/>
    <w:rsid w:val="003012C5"/>
    <w:rsid w:val="00303C79"/>
    <w:rsid w:val="003059F9"/>
    <w:rsid w:val="0030671F"/>
    <w:rsid w:val="003078CD"/>
    <w:rsid w:val="0031161C"/>
    <w:rsid w:val="00313E2F"/>
    <w:rsid w:val="0031761A"/>
    <w:rsid w:val="003238E9"/>
    <w:rsid w:val="00324A45"/>
    <w:rsid w:val="00330C7B"/>
    <w:rsid w:val="00331C6D"/>
    <w:rsid w:val="00333BB2"/>
    <w:rsid w:val="0033502F"/>
    <w:rsid w:val="00341DA6"/>
    <w:rsid w:val="00345FDE"/>
    <w:rsid w:val="00347149"/>
    <w:rsid w:val="00352109"/>
    <w:rsid w:val="00354EEA"/>
    <w:rsid w:val="00356B43"/>
    <w:rsid w:val="003652D3"/>
    <w:rsid w:val="00366B93"/>
    <w:rsid w:val="00366E19"/>
    <w:rsid w:val="00367E4E"/>
    <w:rsid w:val="00372233"/>
    <w:rsid w:val="00372D18"/>
    <w:rsid w:val="00374790"/>
    <w:rsid w:val="003758AB"/>
    <w:rsid w:val="00377934"/>
    <w:rsid w:val="00377B12"/>
    <w:rsid w:val="003802E2"/>
    <w:rsid w:val="003847F4"/>
    <w:rsid w:val="00384A1B"/>
    <w:rsid w:val="00386684"/>
    <w:rsid w:val="00390788"/>
    <w:rsid w:val="003A4F20"/>
    <w:rsid w:val="003A6C1B"/>
    <w:rsid w:val="003B10BD"/>
    <w:rsid w:val="003B7E65"/>
    <w:rsid w:val="003C26B6"/>
    <w:rsid w:val="003C61D3"/>
    <w:rsid w:val="003C6768"/>
    <w:rsid w:val="003C6D33"/>
    <w:rsid w:val="003D28A3"/>
    <w:rsid w:val="003D62CE"/>
    <w:rsid w:val="003E3B80"/>
    <w:rsid w:val="003E48B8"/>
    <w:rsid w:val="003F3D25"/>
    <w:rsid w:val="003F40D5"/>
    <w:rsid w:val="00406E8B"/>
    <w:rsid w:val="00411CC7"/>
    <w:rsid w:val="00415FE4"/>
    <w:rsid w:val="00417B8A"/>
    <w:rsid w:val="00420218"/>
    <w:rsid w:val="00421714"/>
    <w:rsid w:val="00423E82"/>
    <w:rsid w:val="00424A8E"/>
    <w:rsid w:val="00425100"/>
    <w:rsid w:val="00430B46"/>
    <w:rsid w:val="004355B7"/>
    <w:rsid w:val="00445117"/>
    <w:rsid w:val="00447D4E"/>
    <w:rsid w:val="00454152"/>
    <w:rsid w:val="004549F8"/>
    <w:rsid w:val="004614A4"/>
    <w:rsid w:val="004626D4"/>
    <w:rsid w:val="0046677C"/>
    <w:rsid w:val="0047059C"/>
    <w:rsid w:val="00471B4D"/>
    <w:rsid w:val="00475682"/>
    <w:rsid w:val="00476ED5"/>
    <w:rsid w:val="004803A2"/>
    <w:rsid w:val="0048123D"/>
    <w:rsid w:val="00484339"/>
    <w:rsid w:val="00487B9A"/>
    <w:rsid w:val="004913E6"/>
    <w:rsid w:val="00493998"/>
    <w:rsid w:val="00497FCE"/>
    <w:rsid w:val="004A5984"/>
    <w:rsid w:val="004C5617"/>
    <w:rsid w:val="004C5E4D"/>
    <w:rsid w:val="004C7EDB"/>
    <w:rsid w:val="004D052C"/>
    <w:rsid w:val="004D1402"/>
    <w:rsid w:val="004D2B1E"/>
    <w:rsid w:val="004D312A"/>
    <w:rsid w:val="004D769D"/>
    <w:rsid w:val="004E1F38"/>
    <w:rsid w:val="004E28FC"/>
    <w:rsid w:val="004F0E79"/>
    <w:rsid w:val="004F186B"/>
    <w:rsid w:val="004F57D0"/>
    <w:rsid w:val="00500BE8"/>
    <w:rsid w:val="005030C3"/>
    <w:rsid w:val="00504C06"/>
    <w:rsid w:val="0051398E"/>
    <w:rsid w:val="00517954"/>
    <w:rsid w:val="0052037C"/>
    <w:rsid w:val="00520E97"/>
    <w:rsid w:val="00525D67"/>
    <w:rsid w:val="00531CC7"/>
    <w:rsid w:val="00534828"/>
    <w:rsid w:val="00535FE1"/>
    <w:rsid w:val="00536FD5"/>
    <w:rsid w:val="00543F1E"/>
    <w:rsid w:val="00544541"/>
    <w:rsid w:val="00545AAC"/>
    <w:rsid w:val="00546107"/>
    <w:rsid w:val="005519DA"/>
    <w:rsid w:val="00551F28"/>
    <w:rsid w:val="00561C46"/>
    <w:rsid w:val="00573A88"/>
    <w:rsid w:val="005751CA"/>
    <w:rsid w:val="00577473"/>
    <w:rsid w:val="00587F3D"/>
    <w:rsid w:val="0059030E"/>
    <w:rsid w:val="00594478"/>
    <w:rsid w:val="005A241E"/>
    <w:rsid w:val="005A351C"/>
    <w:rsid w:val="005A5B61"/>
    <w:rsid w:val="005A6442"/>
    <w:rsid w:val="005B4242"/>
    <w:rsid w:val="005B442E"/>
    <w:rsid w:val="005B4C92"/>
    <w:rsid w:val="005B78EA"/>
    <w:rsid w:val="005C242B"/>
    <w:rsid w:val="005D057D"/>
    <w:rsid w:val="005E0D76"/>
    <w:rsid w:val="005E34C2"/>
    <w:rsid w:val="005F0AFA"/>
    <w:rsid w:val="005F0ED8"/>
    <w:rsid w:val="005F29FA"/>
    <w:rsid w:val="005F3D11"/>
    <w:rsid w:val="005F3F21"/>
    <w:rsid w:val="006021E1"/>
    <w:rsid w:val="006069F5"/>
    <w:rsid w:val="00606B9F"/>
    <w:rsid w:val="00606D73"/>
    <w:rsid w:val="00614DAE"/>
    <w:rsid w:val="00615AB8"/>
    <w:rsid w:val="006222CA"/>
    <w:rsid w:val="0062343A"/>
    <w:rsid w:val="006303DC"/>
    <w:rsid w:val="006309CD"/>
    <w:rsid w:val="00632E44"/>
    <w:rsid w:val="00636ECB"/>
    <w:rsid w:val="00637A3D"/>
    <w:rsid w:val="006431F8"/>
    <w:rsid w:val="00645F27"/>
    <w:rsid w:val="00650EBE"/>
    <w:rsid w:val="00655EF9"/>
    <w:rsid w:val="006608BA"/>
    <w:rsid w:val="00667902"/>
    <w:rsid w:val="0067470A"/>
    <w:rsid w:val="0067777B"/>
    <w:rsid w:val="006802C4"/>
    <w:rsid w:val="0068391C"/>
    <w:rsid w:val="00686AC6"/>
    <w:rsid w:val="0068785E"/>
    <w:rsid w:val="0069166C"/>
    <w:rsid w:val="006945D8"/>
    <w:rsid w:val="006A204C"/>
    <w:rsid w:val="006A30E3"/>
    <w:rsid w:val="006A6179"/>
    <w:rsid w:val="006B461E"/>
    <w:rsid w:val="006B5673"/>
    <w:rsid w:val="006B659C"/>
    <w:rsid w:val="006B73AC"/>
    <w:rsid w:val="006C0C08"/>
    <w:rsid w:val="006C2C9D"/>
    <w:rsid w:val="006C5A57"/>
    <w:rsid w:val="006C73EB"/>
    <w:rsid w:val="006D0004"/>
    <w:rsid w:val="006D0B2B"/>
    <w:rsid w:val="006D169E"/>
    <w:rsid w:val="006E517F"/>
    <w:rsid w:val="006E556F"/>
    <w:rsid w:val="006E6667"/>
    <w:rsid w:val="006E6EE0"/>
    <w:rsid w:val="006F2295"/>
    <w:rsid w:val="006F56A5"/>
    <w:rsid w:val="006F684C"/>
    <w:rsid w:val="006F7CA3"/>
    <w:rsid w:val="007000F1"/>
    <w:rsid w:val="007012CD"/>
    <w:rsid w:val="00703790"/>
    <w:rsid w:val="00704E5A"/>
    <w:rsid w:val="00711501"/>
    <w:rsid w:val="00716AF0"/>
    <w:rsid w:val="007269C8"/>
    <w:rsid w:val="00733F58"/>
    <w:rsid w:val="0075064D"/>
    <w:rsid w:val="00750F9E"/>
    <w:rsid w:val="0075237A"/>
    <w:rsid w:val="0075413B"/>
    <w:rsid w:val="00755005"/>
    <w:rsid w:val="00760345"/>
    <w:rsid w:val="00760B3D"/>
    <w:rsid w:val="0076249B"/>
    <w:rsid w:val="00764816"/>
    <w:rsid w:val="0076521B"/>
    <w:rsid w:val="00766D78"/>
    <w:rsid w:val="007673B2"/>
    <w:rsid w:val="00775F89"/>
    <w:rsid w:val="007973AE"/>
    <w:rsid w:val="00797561"/>
    <w:rsid w:val="007A3A27"/>
    <w:rsid w:val="007A70F2"/>
    <w:rsid w:val="007B403C"/>
    <w:rsid w:val="007B709E"/>
    <w:rsid w:val="007C0189"/>
    <w:rsid w:val="007C18CB"/>
    <w:rsid w:val="007D0562"/>
    <w:rsid w:val="007D2344"/>
    <w:rsid w:val="007D4DB8"/>
    <w:rsid w:val="007D681B"/>
    <w:rsid w:val="007D79DA"/>
    <w:rsid w:val="007E0F16"/>
    <w:rsid w:val="007E2563"/>
    <w:rsid w:val="007E4464"/>
    <w:rsid w:val="0080326C"/>
    <w:rsid w:val="008059DE"/>
    <w:rsid w:val="0081366C"/>
    <w:rsid w:val="008139B6"/>
    <w:rsid w:val="00820193"/>
    <w:rsid w:val="00821941"/>
    <w:rsid w:val="0082419E"/>
    <w:rsid w:val="00825C49"/>
    <w:rsid w:val="00832D96"/>
    <w:rsid w:val="008370C7"/>
    <w:rsid w:val="008423E5"/>
    <w:rsid w:val="00843A0C"/>
    <w:rsid w:val="008459D8"/>
    <w:rsid w:val="00852B17"/>
    <w:rsid w:val="00852B92"/>
    <w:rsid w:val="0085348F"/>
    <w:rsid w:val="008541F9"/>
    <w:rsid w:val="0085621D"/>
    <w:rsid w:val="00860705"/>
    <w:rsid w:val="008656F8"/>
    <w:rsid w:val="008766D8"/>
    <w:rsid w:val="00887459"/>
    <w:rsid w:val="00895CB3"/>
    <w:rsid w:val="00896BE0"/>
    <w:rsid w:val="008978DB"/>
    <w:rsid w:val="008A2002"/>
    <w:rsid w:val="008A3091"/>
    <w:rsid w:val="008A411B"/>
    <w:rsid w:val="008A7F5F"/>
    <w:rsid w:val="008B0036"/>
    <w:rsid w:val="008B1968"/>
    <w:rsid w:val="008B36D0"/>
    <w:rsid w:val="008C1D40"/>
    <w:rsid w:val="008C744F"/>
    <w:rsid w:val="008C7F05"/>
    <w:rsid w:val="008D01E6"/>
    <w:rsid w:val="008D17A1"/>
    <w:rsid w:val="008E293D"/>
    <w:rsid w:val="009033E7"/>
    <w:rsid w:val="00906242"/>
    <w:rsid w:val="00907C3F"/>
    <w:rsid w:val="00913CAB"/>
    <w:rsid w:val="00914EE0"/>
    <w:rsid w:val="009200E5"/>
    <w:rsid w:val="0092176A"/>
    <w:rsid w:val="00924016"/>
    <w:rsid w:val="00931AFB"/>
    <w:rsid w:val="00937D9E"/>
    <w:rsid w:val="00942B4C"/>
    <w:rsid w:val="00945BCE"/>
    <w:rsid w:val="00954C08"/>
    <w:rsid w:val="00957957"/>
    <w:rsid w:val="00960734"/>
    <w:rsid w:val="0096137F"/>
    <w:rsid w:val="00970602"/>
    <w:rsid w:val="00970D48"/>
    <w:rsid w:val="00971937"/>
    <w:rsid w:val="00990834"/>
    <w:rsid w:val="009A1C6E"/>
    <w:rsid w:val="009B1B0D"/>
    <w:rsid w:val="009B55B6"/>
    <w:rsid w:val="009C79E0"/>
    <w:rsid w:val="009D4990"/>
    <w:rsid w:val="009E2548"/>
    <w:rsid w:val="009E5FA5"/>
    <w:rsid w:val="009F40CE"/>
    <w:rsid w:val="009F4726"/>
    <w:rsid w:val="009F7334"/>
    <w:rsid w:val="00A10F3D"/>
    <w:rsid w:val="00A126B4"/>
    <w:rsid w:val="00A15C69"/>
    <w:rsid w:val="00A208FA"/>
    <w:rsid w:val="00A235A9"/>
    <w:rsid w:val="00A24336"/>
    <w:rsid w:val="00A273A5"/>
    <w:rsid w:val="00A273F5"/>
    <w:rsid w:val="00A33282"/>
    <w:rsid w:val="00A420B4"/>
    <w:rsid w:val="00A44D8A"/>
    <w:rsid w:val="00A47BE6"/>
    <w:rsid w:val="00A507C7"/>
    <w:rsid w:val="00A5286A"/>
    <w:rsid w:val="00A64C76"/>
    <w:rsid w:val="00A743B4"/>
    <w:rsid w:val="00A87872"/>
    <w:rsid w:val="00AA05F3"/>
    <w:rsid w:val="00AA7A40"/>
    <w:rsid w:val="00AB0B1B"/>
    <w:rsid w:val="00AB2561"/>
    <w:rsid w:val="00AB2E00"/>
    <w:rsid w:val="00AB5C7C"/>
    <w:rsid w:val="00AB6B29"/>
    <w:rsid w:val="00AB7BC5"/>
    <w:rsid w:val="00AC0CB5"/>
    <w:rsid w:val="00AD1875"/>
    <w:rsid w:val="00AD2A6E"/>
    <w:rsid w:val="00AE0353"/>
    <w:rsid w:val="00AE18E1"/>
    <w:rsid w:val="00AE348D"/>
    <w:rsid w:val="00AE4EB5"/>
    <w:rsid w:val="00AE5637"/>
    <w:rsid w:val="00AF2A8F"/>
    <w:rsid w:val="00AF3EA5"/>
    <w:rsid w:val="00AF4A92"/>
    <w:rsid w:val="00AF622F"/>
    <w:rsid w:val="00AF6340"/>
    <w:rsid w:val="00B10D9B"/>
    <w:rsid w:val="00B10E40"/>
    <w:rsid w:val="00B148EA"/>
    <w:rsid w:val="00B14DEE"/>
    <w:rsid w:val="00B154E8"/>
    <w:rsid w:val="00B17113"/>
    <w:rsid w:val="00B21C94"/>
    <w:rsid w:val="00B2788B"/>
    <w:rsid w:val="00B32531"/>
    <w:rsid w:val="00B339F9"/>
    <w:rsid w:val="00B35488"/>
    <w:rsid w:val="00B36D75"/>
    <w:rsid w:val="00B428C0"/>
    <w:rsid w:val="00B45DF9"/>
    <w:rsid w:val="00B4689C"/>
    <w:rsid w:val="00B46CE0"/>
    <w:rsid w:val="00B62690"/>
    <w:rsid w:val="00B6631B"/>
    <w:rsid w:val="00B71470"/>
    <w:rsid w:val="00B74962"/>
    <w:rsid w:val="00B84433"/>
    <w:rsid w:val="00B93613"/>
    <w:rsid w:val="00B9363A"/>
    <w:rsid w:val="00B9415C"/>
    <w:rsid w:val="00B9599C"/>
    <w:rsid w:val="00BA316E"/>
    <w:rsid w:val="00BA4A48"/>
    <w:rsid w:val="00BA6A08"/>
    <w:rsid w:val="00BA787B"/>
    <w:rsid w:val="00BB012A"/>
    <w:rsid w:val="00BC6103"/>
    <w:rsid w:val="00BC7128"/>
    <w:rsid w:val="00BD3697"/>
    <w:rsid w:val="00BD7C66"/>
    <w:rsid w:val="00BE556A"/>
    <w:rsid w:val="00BF1640"/>
    <w:rsid w:val="00BF371F"/>
    <w:rsid w:val="00BF7520"/>
    <w:rsid w:val="00C01EEC"/>
    <w:rsid w:val="00C02DD4"/>
    <w:rsid w:val="00C033A1"/>
    <w:rsid w:val="00C06F96"/>
    <w:rsid w:val="00C1153E"/>
    <w:rsid w:val="00C11A17"/>
    <w:rsid w:val="00C14F2E"/>
    <w:rsid w:val="00C1522F"/>
    <w:rsid w:val="00C25125"/>
    <w:rsid w:val="00C27128"/>
    <w:rsid w:val="00C35C56"/>
    <w:rsid w:val="00C44B7B"/>
    <w:rsid w:val="00C44F13"/>
    <w:rsid w:val="00C460A2"/>
    <w:rsid w:val="00C540EC"/>
    <w:rsid w:val="00C54EEC"/>
    <w:rsid w:val="00C57399"/>
    <w:rsid w:val="00C57406"/>
    <w:rsid w:val="00C72DB5"/>
    <w:rsid w:val="00C73C4E"/>
    <w:rsid w:val="00C807A4"/>
    <w:rsid w:val="00C83D75"/>
    <w:rsid w:val="00C8452F"/>
    <w:rsid w:val="00C8548D"/>
    <w:rsid w:val="00C85BF9"/>
    <w:rsid w:val="00C876F6"/>
    <w:rsid w:val="00CA1529"/>
    <w:rsid w:val="00CA2194"/>
    <w:rsid w:val="00CA2E5D"/>
    <w:rsid w:val="00CA302C"/>
    <w:rsid w:val="00CA3633"/>
    <w:rsid w:val="00CA6CBF"/>
    <w:rsid w:val="00CB1F04"/>
    <w:rsid w:val="00CC3908"/>
    <w:rsid w:val="00CC4056"/>
    <w:rsid w:val="00CC7414"/>
    <w:rsid w:val="00CC7DBB"/>
    <w:rsid w:val="00CD039B"/>
    <w:rsid w:val="00CD1F46"/>
    <w:rsid w:val="00CD2F3D"/>
    <w:rsid w:val="00CE19BA"/>
    <w:rsid w:val="00CE64C5"/>
    <w:rsid w:val="00CE6968"/>
    <w:rsid w:val="00CF66D9"/>
    <w:rsid w:val="00D02488"/>
    <w:rsid w:val="00D02E95"/>
    <w:rsid w:val="00D03C5F"/>
    <w:rsid w:val="00D0568A"/>
    <w:rsid w:val="00D10190"/>
    <w:rsid w:val="00D113D1"/>
    <w:rsid w:val="00D146FC"/>
    <w:rsid w:val="00D20907"/>
    <w:rsid w:val="00D21D82"/>
    <w:rsid w:val="00D223D5"/>
    <w:rsid w:val="00D23BE7"/>
    <w:rsid w:val="00D302D7"/>
    <w:rsid w:val="00D35293"/>
    <w:rsid w:val="00D424B7"/>
    <w:rsid w:val="00D42723"/>
    <w:rsid w:val="00D42DE3"/>
    <w:rsid w:val="00D42EC4"/>
    <w:rsid w:val="00D459C3"/>
    <w:rsid w:val="00D50C32"/>
    <w:rsid w:val="00D56D85"/>
    <w:rsid w:val="00D573A2"/>
    <w:rsid w:val="00D70D17"/>
    <w:rsid w:val="00D7678C"/>
    <w:rsid w:val="00D772C5"/>
    <w:rsid w:val="00D7736C"/>
    <w:rsid w:val="00D80C15"/>
    <w:rsid w:val="00D810C4"/>
    <w:rsid w:val="00D81AF6"/>
    <w:rsid w:val="00D82E47"/>
    <w:rsid w:val="00D82FE5"/>
    <w:rsid w:val="00D845F6"/>
    <w:rsid w:val="00D85027"/>
    <w:rsid w:val="00D9105E"/>
    <w:rsid w:val="00D9648C"/>
    <w:rsid w:val="00DA1735"/>
    <w:rsid w:val="00DA5876"/>
    <w:rsid w:val="00DB02A1"/>
    <w:rsid w:val="00DB0765"/>
    <w:rsid w:val="00DB37A8"/>
    <w:rsid w:val="00DC2D12"/>
    <w:rsid w:val="00DC30B0"/>
    <w:rsid w:val="00DD23BC"/>
    <w:rsid w:val="00DD72DE"/>
    <w:rsid w:val="00DE1E52"/>
    <w:rsid w:val="00DE2C00"/>
    <w:rsid w:val="00DE3F83"/>
    <w:rsid w:val="00DE555F"/>
    <w:rsid w:val="00DE5972"/>
    <w:rsid w:val="00DE598F"/>
    <w:rsid w:val="00DF1BCB"/>
    <w:rsid w:val="00DF3925"/>
    <w:rsid w:val="00E0050A"/>
    <w:rsid w:val="00E01185"/>
    <w:rsid w:val="00E0176E"/>
    <w:rsid w:val="00E02695"/>
    <w:rsid w:val="00E04F6A"/>
    <w:rsid w:val="00E12FD6"/>
    <w:rsid w:val="00E139F0"/>
    <w:rsid w:val="00E1793F"/>
    <w:rsid w:val="00E221AD"/>
    <w:rsid w:val="00E25F10"/>
    <w:rsid w:val="00E26C71"/>
    <w:rsid w:val="00E330AD"/>
    <w:rsid w:val="00E333A9"/>
    <w:rsid w:val="00E33923"/>
    <w:rsid w:val="00E361F1"/>
    <w:rsid w:val="00E43C9E"/>
    <w:rsid w:val="00E474C8"/>
    <w:rsid w:val="00E53595"/>
    <w:rsid w:val="00E54160"/>
    <w:rsid w:val="00E5584D"/>
    <w:rsid w:val="00E56C9B"/>
    <w:rsid w:val="00E61B10"/>
    <w:rsid w:val="00E61DCE"/>
    <w:rsid w:val="00E631B3"/>
    <w:rsid w:val="00E660A4"/>
    <w:rsid w:val="00E72426"/>
    <w:rsid w:val="00E73713"/>
    <w:rsid w:val="00E75C83"/>
    <w:rsid w:val="00E7771D"/>
    <w:rsid w:val="00E833A4"/>
    <w:rsid w:val="00E86C44"/>
    <w:rsid w:val="00E9088E"/>
    <w:rsid w:val="00E917EF"/>
    <w:rsid w:val="00E95802"/>
    <w:rsid w:val="00E977D1"/>
    <w:rsid w:val="00EA16AB"/>
    <w:rsid w:val="00EA1FEA"/>
    <w:rsid w:val="00EA642E"/>
    <w:rsid w:val="00EB3888"/>
    <w:rsid w:val="00EB4148"/>
    <w:rsid w:val="00EB632C"/>
    <w:rsid w:val="00EC2044"/>
    <w:rsid w:val="00EC23A3"/>
    <w:rsid w:val="00EC23CE"/>
    <w:rsid w:val="00EC3325"/>
    <w:rsid w:val="00EC621E"/>
    <w:rsid w:val="00EC7E9C"/>
    <w:rsid w:val="00ED4486"/>
    <w:rsid w:val="00EE0429"/>
    <w:rsid w:val="00EE19CC"/>
    <w:rsid w:val="00EF4F5C"/>
    <w:rsid w:val="00EF698A"/>
    <w:rsid w:val="00EF7915"/>
    <w:rsid w:val="00F049A1"/>
    <w:rsid w:val="00F0571D"/>
    <w:rsid w:val="00F13498"/>
    <w:rsid w:val="00F13D12"/>
    <w:rsid w:val="00F21EB1"/>
    <w:rsid w:val="00F225BF"/>
    <w:rsid w:val="00F229F7"/>
    <w:rsid w:val="00F2541B"/>
    <w:rsid w:val="00F26DB2"/>
    <w:rsid w:val="00F27A78"/>
    <w:rsid w:val="00F3225C"/>
    <w:rsid w:val="00F32701"/>
    <w:rsid w:val="00F3359D"/>
    <w:rsid w:val="00F40B97"/>
    <w:rsid w:val="00F4127A"/>
    <w:rsid w:val="00F4339B"/>
    <w:rsid w:val="00F44E0A"/>
    <w:rsid w:val="00F45AAF"/>
    <w:rsid w:val="00F53C51"/>
    <w:rsid w:val="00F544D5"/>
    <w:rsid w:val="00F56416"/>
    <w:rsid w:val="00F56F36"/>
    <w:rsid w:val="00F6491C"/>
    <w:rsid w:val="00F65339"/>
    <w:rsid w:val="00F72E74"/>
    <w:rsid w:val="00F735CD"/>
    <w:rsid w:val="00F80120"/>
    <w:rsid w:val="00F812A7"/>
    <w:rsid w:val="00F838A8"/>
    <w:rsid w:val="00F858F1"/>
    <w:rsid w:val="00F901F3"/>
    <w:rsid w:val="00FA04FC"/>
    <w:rsid w:val="00FA128B"/>
    <w:rsid w:val="00FA3314"/>
    <w:rsid w:val="00FA4C76"/>
    <w:rsid w:val="00FA642C"/>
    <w:rsid w:val="00FB1DF5"/>
    <w:rsid w:val="00FC1A22"/>
    <w:rsid w:val="00FC3402"/>
    <w:rsid w:val="00FD06FB"/>
    <w:rsid w:val="00FD3F51"/>
    <w:rsid w:val="00FD47EF"/>
    <w:rsid w:val="00FE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9FFEF-AA0F-46BB-BAAF-99EAA72E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D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1D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41D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DA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41DA6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41DA6"/>
    <w:rPr>
      <w:b/>
      <w:bCs/>
    </w:rPr>
  </w:style>
  <w:style w:type="paragraph" w:styleId="ListParagraph">
    <w:name w:val="List Paragraph"/>
    <w:basedOn w:val="Normal"/>
    <w:uiPriority w:val="34"/>
    <w:qFormat/>
    <w:rsid w:val="00341DA6"/>
    <w:pPr>
      <w:ind w:left="720"/>
      <w:contextualSpacing/>
    </w:pPr>
  </w:style>
  <w:style w:type="table" w:styleId="TableGrid">
    <w:name w:val="Table Grid"/>
    <w:basedOn w:val="TableNormal"/>
    <w:uiPriority w:val="39"/>
    <w:rsid w:val="003E4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34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s://manyminds.achievementfirst.org/sites/NetworkSupport/Team%20SS/Documents/Triggers%20-%20Fluency%20Universal%20Screeners%206.9.xlsx?Web=1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6A95A36928A43A2BD7EBB201CF1AE" ma:contentTypeVersion="1" ma:contentTypeDescription="Create a new document." ma:contentTypeScope="" ma:versionID="247b8fbab784062097af7d26f3abda0e">
  <xsd:schema xmlns:xsd="http://www.w3.org/2001/XMLSchema" xmlns:xs="http://www.w3.org/2001/XMLSchema" xmlns:p="http://schemas.microsoft.com/office/2006/metadata/properties" xmlns:ns2="0676cee9-fd60-4c1c-9e5b-5120ec0b3480" xmlns:ns3="dcca1e62-103a-430e-899b-183a48ecb53a" targetNamespace="http://schemas.microsoft.com/office/2006/metadata/properties" ma:root="true" ma:fieldsID="3b4daeee8f0f8f3a3f6916175f8e017e" ns2:_="" ns3:_="">
    <xsd:import namespace="0676cee9-fd60-4c1c-9e5b-5120ec0b3480"/>
    <xsd:import namespace="dcca1e62-103a-430e-899b-183a48ecb5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cee9-fd60-4c1c-9e5b-5120ec0b34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a1e62-103a-430e-899b-183a48ecb53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dcca1e62-103a-430e-899b-183a48ecb53a" xsi:nil="true"/>
    <_dlc_DocId xmlns="0676cee9-fd60-4c1c-9e5b-5120ec0b3480">SFDVX333FYKN-688-139</_dlc_DocId>
    <_dlc_DocIdUrl xmlns="0676cee9-fd60-4c1c-9e5b-5120ec0b3480">
      <Url>https://manyminds.achievementfirst.org/sites/NetworkSupport/AcademicOps/ReadinessHub/_layouts/15/DocIdRedir.aspx?ID=SFDVX333FYKN-688-139</Url>
      <Description>SFDVX333FYKN-688-139</Description>
    </_dlc_DocIdUrl>
  </documentManagement>
</p:properties>
</file>

<file path=customXml/itemProps1.xml><?xml version="1.0" encoding="utf-8"?>
<ds:datastoreItem xmlns:ds="http://schemas.openxmlformats.org/officeDocument/2006/customXml" ds:itemID="{05EDDE08-44CF-4218-A39A-16324781F259}"/>
</file>

<file path=customXml/itemProps2.xml><?xml version="1.0" encoding="utf-8"?>
<ds:datastoreItem xmlns:ds="http://schemas.openxmlformats.org/officeDocument/2006/customXml" ds:itemID="{32AA246E-A9DA-45E9-9EA5-00D2E85697FE}"/>
</file>

<file path=customXml/itemProps3.xml><?xml version="1.0" encoding="utf-8"?>
<ds:datastoreItem xmlns:ds="http://schemas.openxmlformats.org/officeDocument/2006/customXml" ds:itemID="{D80E4818-ACF2-41C2-869B-EA4C27EF77A4}"/>
</file>

<file path=customXml/itemProps4.xml><?xml version="1.0" encoding="utf-8"?>
<ds:datastoreItem xmlns:ds="http://schemas.openxmlformats.org/officeDocument/2006/customXml" ds:itemID="{829B2509-27A5-4246-820B-4543135F0F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Achievement First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Payal Seth</dc:creator>
  <cp:keywords/>
  <dc:description/>
  <cp:lastModifiedBy>Michelle Kagan</cp:lastModifiedBy>
  <cp:revision>2</cp:revision>
  <dcterms:created xsi:type="dcterms:W3CDTF">2016-04-13T01:22:00Z</dcterms:created>
  <dcterms:modified xsi:type="dcterms:W3CDTF">2016-04-13T01:22:00Z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0x0101001AB6A95A36928A43A2BD7EBB201CF1AE</vt:lpwstr>
  </property>
  <property fmtid="{D5CDD505-2E9C-101B-9397-08002B2CF9AE}" pid="3" name="_dlc_DocIdItemGuid">
    <vt:lpwstr>d7e92430-ba96-4120-844d-663425dd9148</vt:lpwstr>
  </property>
</Properties>
</file>