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6E" w:rsidRPr="00D652F2" w:rsidRDefault="009E7DD0" w:rsidP="009E7DD0">
      <w:pPr>
        <w:tabs>
          <w:tab w:val="left" w:pos="6090"/>
        </w:tabs>
        <w:jc w:val="center"/>
        <w:rPr>
          <w:rFonts w:ascii="Rockwell" w:hAnsi="Rockwell"/>
          <w:b/>
          <w:sz w:val="48"/>
          <w:szCs w:val="48"/>
        </w:rPr>
      </w:pPr>
      <w:r w:rsidRPr="00D652F2">
        <w:rPr>
          <w:rFonts w:ascii="Rockwell" w:hAnsi="Rockwell"/>
          <w:b/>
          <w:sz w:val="48"/>
          <w:szCs w:val="48"/>
        </w:rPr>
        <w:t>Freshman Vocabulary List</w:t>
      </w:r>
    </w:p>
    <w:p w:rsidR="009E7DD0" w:rsidRDefault="009E7DD0" w:rsidP="00746C6E">
      <w:pPr>
        <w:tabs>
          <w:tab w:val="left" w:pos="6090"/>
        </w:tabs>
        <w:rPr>
          <w:rFonts w:ascii="Rockwell" w:hAnsi="Rockwe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00"/>
        <w:gridCol w:w="2610"/>
        <w:gridCol w:w="2430"/>
        <w:gridCol w:w="2552"/>
      </w:tblGrid>
      <w:tr w:rsidR="00547251" w:rsidRPr="00ED3C46" w:rsidTr="00547251">
        <w:trPr>
          <w:trHeight w:val="267"/>
        </w:trPr>
        <w:tc>
          <w:tcPr>
            <w:tcW w:w="468" w:type="dxa"/>
            <w:shd w:val="clear" w:color="auto" w:fill="000000"/>
            <w:vAlign w:val="center"/>
          </w:tcPr>
          <w:p w:rsidR="00547251" w:rsidRPr="00ED3C46" w:rsidRDefault="00547251" w:rsidP="00547251">
            <w:pPr>
              <w:tabs>
                <w:tab w:val="left" w:pos="6090"/>
              </w:tabs>
              <w:jc w:val="center"/>
              <w:rPr>
                <w:rFonts w:ascii="Rockwell" w:hAnsi="Rockwell"/>
                <w:b/>
              </w:rPr>
            </w:pPr>
          </w:p>
        </w:tc>
        <w:tc>
          <w:tcPr>
            <w:tcW w:w="2700" w:type="dxa"/>
            <w:shd w:val="clear" w:color="auto" w:fill="000000"/>
            <w:vAlign w:val="center"/>
          </w:tcPr>
          <w:p w:rsidR="00547251" w:rsidRPr="00ED3C46" w:rsidRDefault="00547251" w:rsidP="00547251">
            <w:pPr>
              <w:tabs>
                <w:tab w:val="left" w:pos="6090"/>
              </w:tabs>
              <w:jc w:val="center"/>
              <w:rPr>
                <w:rFonts w:ascii="Rockwell" w:hAnsi="Rockwell"/>
                <w:b/>
              </w:rPr>
            </w:pPr>
            <w:r w:rsidRPr="00ED3C46">
              <w:rPr>
                <w:rFonts w:ascii="Rockwell" w:hAnsi="Rockwell"/>
                <w:b/>
              </w:rPr>
              <w:t>IA1</w:t>
            </w:r>
          </w:p>
        </w:tc>
        <w:tc>
          <w:tcPr>
            <w:tcW w:w="2610" w:type="dxa"/>
            <w:shd w:val="clear" w:color="auto" w:fill="000000"/>
            <w:vAlign w:val="center"/>
          </w:tcPr>
          <w:p w:rsidR="00547251" w:rsidRPr="00ED3C46" w:rsidRDefault="00547251" w:rsidP="00547251">
            <w:pPr>
              <w:tabs>
                <w:tab w:val="left" w:pos="6090"/>
              </w:tabs>
              <w:jc w:val="center"/>
              <w:rPr>
                <w:rFonts w:ascii="Rockwell" w:hAnsi="Rockwell"/>
                <w:b/>
              </w:rPr>
            </w:pPr>
            <w:r w:rsidRPr="00ED3C46">
              <w:rPr>
                <w:rFonts w:ascii="Rockwell" w:hAnsi="Rockwell"/>
                <w:b/>
              </w:rPr>
              <w:t>IA2</w:t>
            </w:r>
          </w:p>
        </w:tc>
        <w:tc>
          <w:tcPr>
            <w:tcW w:w="2430" w:type="dxa"/>
            <w:shd w:val="clear" w:color="auto" w:fill="000000"/>
            <w:vAlign w:val="center"/>
          </w:tcPr>
          <w:p w:rsidR="00547251" w:rsidRPr="00ED3C46" w:rsidRDefault="00547251" w:rsidP="00547251">
            <w:pPr>
              <w:tabs>
                <w:tab w:val="left" w:pos="6090"/>
              </w:tabs>
              <w:jc w:val="center"/>
              <w:rPr>
                <w:rFonts w:ascii="Rockwell" w:hAnsi="Rockwell"/>
                <w:b/>
              </w:rPr>
            </w:pPr>
            <w:r w:rsidRPr="00ED3C46">
              <w:rPr>
                <w:rFonts w:ascii="Rockwell" w:hAnsi="Rockwell"/>
                <w:b/>
              </w:rPr>
              <w:t>IA3</w:t>
            </w:r>
          </w:p>
        </w:tc>
        <w:tc>
          <w:tcPr>
            <w:tcW w:w="2552" w:type="dxa"/>
            <w:shd w:val="clear" w:color="auto" w:fill="000000"/>
            <w:vAlign w:val="center"/>
          </w:tcPr>
          <w:p w:rsidR="00547251" w:rsidRDefault="00547251" w:rsidP="00547251">
            <w:pPr>
              <w:tabs>
                <w:tab w:val="left" w:pos="6090"/>
              </w:tabs>
              <w:jc w:val="center"/>
              <w:rPr>
                <w:rFonts w:ascii="Rockwell" w:hAnsi="Rockwell"/>
                <w:b/>
              </w:rPr>
            </w:pPr>
          </w:p>
          <w:p w:rsidR="00547251" w:rsidRPr="00ED3C46" w:rsidRDefault="00547251" w:rsidP="00547251">
            <w:pPr>
              <w:tabs>
                <w:tab w:val="left" w:pos="6090"/>
              </w:tabs>
              <w:jc w:val="center"/>
              <w:rPr>
                <w:rFonts w:ascii="Rockwell" w:hAnsi="Rockwell"/>
                <w:b/>
              </w:rPr>
            </w:pPr>
            <w:r w:rsidRPr="00ED3C46">
              <w:rPr>
                <w:rFonts w:ascii="Rockwell" w:hAnsi="Rockwell"/>
                <w:b/>
              </w:rPr>
              <w:t>IA4</w:t>
            </w:r>
          </w:p>
        </w:tc>
      </w:tr>
      <w:tr w:rsidR="00547251" w:rsidRPr="00ED3C46" w:rsidTr="00547251">
        <w:trPr>
          <w:cantSplit/>
          <w:trHeight w:val="1166"/>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1</w:t>
            </w:r>
          </w:p>
        </w:tc>
        <w:tc>
          <w:tcPr>
            <w:tcW w:w="2700" w:type="dxa"/>
            <w:vAlign w:val="center"/>
          </w:tcPr>
          <w:p w:rsidR="00547251" w:rsidRPr="00ED3C46" w:rsidRDefault="00547251" w:rsidP="00547251">
            <w:pPr>
              <w:jc w:val="center"/>
              <w:rPr>
                <w:rFonts w:ascii="Rockwell" w:hAnsi="Rockwell"/>
                <w:sz w:val="18"/>
                <w:szCs w:val="18"/>
              </w:rPr>
            </w:pPr>
            <w:r w:rsidRPr="00ED3C46">
              <w:rPr>
                <w:rFonts w:ascii="Rockwell" w:hAnsi="Rockwell"/>
                <w:sz w:val="18"/>
                <w:szCs w:val="18"/>
              </w:rPr>
              <w:t>What is a morpheme? What is a prefix? Examples vs. non-examples</w:t>
            </w:r>
          </w:p>
          <w:p w:rsidR="00547251" w:rsidRPr="00ED3C46" w:rsidRDefault="00547251" w:rsidP="00547251">
            <w:pPr>
              <w:jc w:val="center"/>
              <w:rPr>
                <w:rFonts w:ascii="Rockwell" w:hAnsi="Rockwell"/>
                <w:sz w:val="18"/>
                <w:szCs w:val="18"/>
              </w:rPr>
            </w:pPr>
          </w:p>
          <w:p w:rsidR="00547251" w:rsidRPr="00ED3C46" w:rsidRDefault="00547251" w:rsidP="00547251">
            <w:pPr>
              <w:jc w:val="center"/>
              <w:rPr>
                <w:rFonts w:ascii="Rockwell" w:hAnsi="Rockwell"/>
                <w:b/>
                <w:i/>
                <w:sz w:val="18"/>
                <w:szCs w:val="18"/>
              </w:rPr>
            </w:pPr>
            <w:r w:rsidRPr="00ED3C46">
              <w:rPr>
                <w:rFonts w:ascii="Rockwell" w:hAnsi="Rockwell"/>
                <w:b/>
                <w:i/>
                <w:sz w:val="18"/>
                <w:szCs w:val="18"/>
              </w:rPr>
              <w:t>pre-(before)</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predict, premature)</w:t>
            </w:r>
          </w:p>
          <w:p w:rsidR="00547251" w:rsidRPr="00ED3C46" w:rsidRDefault="00547251" w:rsidP="00547251">
            <w:pPr>
              <w:jc w:val="center"/>
              <w:rPr>
                <w:rFonts w:ascii="Rockwell" w:hAnsi="Rockwell"/>
                <w:sz w:val="18"/>
                <w:szCs w:val="18"/>
              </w:rPr>
            </w:pPr>
          </w:p>
          <w:p w:rsidR="00547251" w:rsidRPr="00C02B1E" w:rsidRDefault="00547251" w:rsidP="00547251">
            <w:pPr>
              <w:jc w:val="center"/>
              <w:rPr>
                <w:rFonts w:ascii="Rockwell" w:hAnsi="Rockwell"/>
                <w:b/>
                <w:sz w:val="18"/>
                <w:szCs w:val="18"/>
              </w:rPr>
            </w:pPr>
            <w:r w:rsidRPr="00C02B1E">
              <w:rPr>
                <w:rFonts w:ascii="Rockwell" w:hAnsi="Rockwell"/>
                <w:b/>
                <w:sz w:val="18"/>
                <w:szCs w:val="18"/>
              </w:rPr>
              <w:t>premeditated</w:t>
            </w:r>
          </w:p>
          <w:p w:rsidR="00547251" w:rsidRPr="00C02B1E" w:rsidRDefault="00547251" w:rsidP="00547251">
            <w:pPr>
              <w:jc w:val="center"/>
              <w:rPr>
                <w:rFonts w:ascii="Rockwell" w:hAnsi="Rockwell"/>
                <w:b/>
                <w:sz w:val="18"/>
                <w:szCs w:val="18"/>
              </w:rPr>
            </w:pPr>
            <w:r w:rsidRPr="00C02B1E">
              <w:rPr>
                <w:rFonts w:ascii="Rockwell" w:hAnsi="Rockwell"/>
                <w:b/>
                <w:sz w:val="18"/>
                <w:szCs w:val="18"/>
              </w:rPr>
              <w:t>presumptuous</w:t>
            </w:r>
          </w:p>
          <w:p w:rsidR="00547251" w:rsidRPr="00C02B1E" w:rsidRDefault="00547251" w:rsidP="00547251">
            <w:pPr>
              <w:jc w:val="center"/>
              <w:rPr>
                <w:rFonts w:ascii="Rockwell" w:hAnsi="Rockwell"/>
                <w:b/>
                <w:sz w:val="18"/>
                <w:szCs w:val="18"/>
              </w:rPr>
            </w:pPr>
            <w:r w:rsidRPr="00C02B1E">
              <w:rPr>
                <w:rFonts w:ascii="Rockwell" w:hAnsi="Rockwell"/>
                <w:b/>
                <w:sz w:val="18"/>
                <w:szCs w:val="18"/>
              </w:rPr>
              <w:t>predecessor</w:t>
            </w:r>
          </w:p>
          <w:p w:rsidR="00547251" w:rsidRPr="00ED3C46" w:rsidRDefault="00547251" w:rsidP="00547251">
            <w:pPr>
              <w:jc w:val="center"/>
              <w:rPr>
                <w:rFonts w:ascii="Rockwell" w:hAnsi="Rockwell"/>
                <w:sz w:val="18"/>
                <w:szCs w:val="18"/>
              </w:rPr>
            </w:pPr>
          </w:p>
        </w:tc>
        <w:tc>
          <w:tcPr>
            <w:tcW w:w="261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dis- (apart, not)</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b/>
                <w:i/>
                <w:sz w:val="18"/>
                <w:szCs w:val="18"/>
              </w:rPr>
            </w:pPr>
            <w:r w:rsidRPr="00ED3C46">
              <w:rPr>
                <w:rFonts w:ascii="Rockwell" w:hAnsi="Rockwell"/>
                <w:i/>
                <w:sz w:val="18"/>
                <w:szCs w:val="18"/>
              </w:rPr>
              <w:t>(Ex. dishonest, dislike, disappoint</w:t>
            </w:r>
            <w:r w:rsidRPr="00ED3C46">
              <w:rPr>
                <w:rFonts w:ascii="Rockwell" w:hAnsi="Rockwell"/>
                <w:b/>
                <w:i/>
                <w:sz w:val="18"/>
                <w:szCs w:val="18"/>
              </w:rPr>
              <w:t>)</w:t>
            </w:r>
          </w:p>
          <w:p w:rsidR="00547251" w:rsidRPr="00ED3C46"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C02B1E" w:rsidRDefault="00547251" w:rsidP="00547251">
            <w:pPr>
              <w:jc w:val="center"/>
              <w:rPr>
                <w:rFonts w:ascii="Rockwell" w:hAnsi="Rockwell"/>
                <w:b/>
                <w:sz w:val="18"/>
                <w:szCs w:val="18"/>
              </w:rPr>
            </w:pPr>
            <w:r w:rsidRPr="00C02B1E">
              <w:rPr>
                <w:rFonts w:ascii="Rockwell" w:hAnsi="Rockwell"/>
                <w:b/>
                <w:sz w:val="18"/>
                <w:szCs w:val="18"/>
              </w:rPr>
              <w:t>discrepancy</w:t>
            </w:r>
          </w:p>
          <w:p w:rsidR="00547251" w:rsidRPr="00C02B1E" w:rsidRDefault="00547251" w:rsidP="00547251">
            <w:pPr>
              <w:jc w:val="center"/>
              <w:rPr>
                <w:rFonts w:ascii="Rockwell" w:hAnsi="Rockwell"/>
                <w:b/>
                <w:sz w:val="18"/>
                <w:szCs w:val="18"/>
              </w:rPr>
            </w:pPr>
            <w:r w:rsidRPr="00C02B1E">
              <w:rPr>
                <w:rFonts w:ascii="Rockwell" w:hAnsi="Rockwell"/>
                <w:b/>
                <w:sz w:val="18"/>
                <w:szCs w:val="18"/>
              </w:rPr>
              <w:t>dissolution</w:t>
            </w:r>
          </w:p>
          <w:p w:rsidR="00547251" w:rsidRPr="00C02B1E" w:rsidRDefault="00547251" w:rsidP="00547251">
            <w:pPr>
              <w:jc w:val="center"/>
              <w:rPr>
                <w:rFonts w:ascii="Rockwell" w:hAnsi="Rockwell"/>
                <w:b/>
                <w:sz w:val="18"/>
                <w:szCs w:val="18"/>
              </w:rPr>
            </w:pPr>
            <w:r w:rsidRPr="00C02B1E">
              <w:rPr>
                <w:rFonts w:ascii="Rockwell" w:hAnsi="Rockwell"/>
                <w:b/>
                <w:sz w:val="18"/>
                <w:szCs w:val="18"/>
              </w:rPr>
              <w:t>disparate</w:t>
            </w:r>
          </w:p>
          <w:p w:rsidR="00547251" w:rsidRPr="00ED3C46" w:rsidRDefault="00547251" w:rsidP="00547251">
            <w:pPr>
              <w:jc w:val="center"/>
              <w:rPr>
                <w:rFonts w:ascii="Rockwell" w:hAnsi="Rockwell"/>
                <w:sz w:val="18"/>
                <w:szCs w:val="18"/>
              </w:rPr>
            </w:pPr>
          </w:p>
        </w:tc>
        <w:tc>
          <w:tcPr>
            <w:tcW w:w="2430" w:type="dxa"/>
            <w:vAlign w:val="center"/>
          </w:tcPr>
          <w:p w:rsidR="00547251" w:rsidRPr="00ED3C46" w:rsidRDefault="00547251" w:rsidP="00F33838">
            <w:pPr>
              <w:jc w:val="center"/>
              <w:rPr>
                <w:rFonts w:ascii="Rockwell" w:hAnsi="Rockwell"/>
                <w:b/>
                <w:i/>
                <w:sz w:val="18"/>
                <w:szCs w:val="18"/>
              </w:rPr>
            </w:pPr>
            <w:proofErr w:type="spellStart"/>
            <w:r w:rsidRPr="00ED3C46">
              <w:rPr>
                <w:rFonts w:ascii="Rockwell" w:hAnsi="Rockwell"/>
                <w:b/>
                <w:i/>
                <w:sz w:val="18"/>
                <w:szCs w:val="18"/>
              </w:rPr>
              <w:t>scrib</w:t>
            </w:r>
            <w:proofErr w:type="spellEnd"/>
            <w:r w:rsidRPr="00ED3C46">
              <w:rPr>
                <w:rFonts w:ascii="Rockwell" w:hAnsi="Rockwell"/>
                <w:b/>
                <w:i/>
                <w:sz w:val="18"/>
                <w:szCs w:val="18"/>
              </w:rPr>
              <w:t>/scrip/script (write)</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scribble, subscribe, manuscript,)</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circumscribe</w:t>
            </w:r>
          </w:p>
          <w:p w:rsidR="00547251" w:rsidRPr="00330474" w:rsidRDefault="00547251" w:rsidP="00F33838">
            <w:pPr>
              <w:jc w:val="center"/>
              <w:rPr>
                <w:rFonts w:ascii="Rockwell" w:hAnsi="Rockwell"/>
                <w:b/>
                <w:sz w:val="18"/>
                <w:szCs w:val="18"/>
              </w:rPr>
            </w:pPr>
            <w:r w:rsidRPr="00330474">
              <w:rPr>
                <w:rFonts w:ascii="Rockwell" w:hAnsi="Rockwell"/>
                <w:b/>
                <w:sz w:val="18"/>
                <w:szCs w:val="18"/>
              </w:rPr>
              <w:t>inscribe</w:t>
            </w:r>
          </w:p>
          <w:p w:rsidR="00547251" w:rsidRPr="00330474" w:rsidRDefault="00547251" w:rsidP="00F33838">
            <w:pPr>
              <w:jc w:val="center"/>
              <w:rPr>
                <w:rFonts w:ascii="Rockwell" w:hAnsi="Rockwell"/>
                <w:b/>
                <w:sz w:val="18"/>
                <w:szCs w:val="18"/>
              </w:rPr>
            </w:pPr>
            <w:r w:rsidRPr="00330474">
              <w:rPr>
                <w:rFonts w:ascii="Rockwell" w:hAnsi="Rockwell"/>
                <w:b/>
                <w:sz w:val="18"/>
                <w:szCs w:val="18"/>
              </w:rPr>
              <w:t>proscribe</w:t>
            </w:r>
          </w:p>
          <w:p w:rsidR="00547251" w:rsidRPr="00ED3C46" w:rsidRDefault="00547251" w:rsidP="00F33838">
            <w:pPr>
              <w:jc w:val="center"/>
              <w:rPr>
                <w:rFonts w:ascii="Rockwell" w:hAnsi="Rockwell"/>
                <w:sz w:val="18"/>
                <w:szCs w:val="18"/>
              </w:rPr>
            </w:pPr>
          </w:p>
        </w:tc>
        <w:tc>
          <w:tcPr>
            <w:tcW w:w="2552"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w:t>
            </w:r>
            <w:proofErr w:type="spellStart"/>
            <w:r w:rsidRPr="00ED3C46">
              <w:rPr>
                <w:rFonts w:ascii="Rockwell" w:hAnsi="Rockwell"/>
                <w:b/>
                <w:i/>
                <w:sz w:val="18"/>
                <w:szCs w:val="18"/>
              </w:rPr>
              <w:t>ive</w:t>
            </w:r>
            <w:proofErr w:type="spellEnd"/>
            <w:r w:rsidRPr="00ED3C46">
              <w:rPr>
                <w:rFonts w:ascii="Rockwell" w:hAnsi="Rockwell"/>
                <w:b/>
                <w:i/>
                <w:sz w:val="18"/>
                <w:szCs w:val="18"/>
              </w:rPr>
              <w:t xml:space="preserve"> (relating to)</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tentative, abusive)</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reclusive</w:t>
            </w:r>
          </w:p>
          <w:p w:rsidR="00547251" w:rsidRPr="00330474" w:rsidRDefault="00547251" w:rsidP="00F33838">
            <w:pPr>
              <w:jc w:val="center"/>
              <w:rPr>
                <w:rFonts w:ascii="Rockwell" w:hAnsi="Rockwell"/>
                <w:b/>
                <w:sz w:val="18"/>
                <w:szCs w:val="18"/>
              </w:rPr>
            </w:pPr>
            <w:r w:rsidRPr="00330474">
              <w:rPr>
                <w:rFonts w:ascii="Rockwell" w:hAnsi="Rockwell"/>
                <w:b/>
                <w:sz w:val="18"/>
                <w:szCs w:val="18"/>
              </w:rPr>
              <w:t>furtive</w:t>
            </w:r>
          </w:p>
          <w:p w:rsidR="00547251" w:rsidRPr="00330474" w:rsidRDefault="00547251" w:rsidP="00F33838">
            <w:pPr>
              <w:jc w:val="center"/>
              <w:rPr>
                <w:rFonts w:ascii="Rockwell" w:hAnsi="Rockwell"/>
                <w:b/>
                <w:sz w:val="18"/>
                <w:szCs w:val="18"/>
              </w:rPr>
            </w:pPr>
            <w:r w:rsidRPr="00330474">
              <w:rPr>
                <w:rFonts w:ascii="Rockwell" w:hAnsi="Rockwell"/>
                <w:b/>
                <w:sz w:val="18"/>
                <w:szCs w:val="18"/>
              </w:rPr>
              <w:t>evasive</w:t>
            </w:r>
          </w:p>
          <w:p w:rsidR="00547251" w:rsidRPr="00ED3C46" w:rsidRDefault="00547251" w:rsidP="00F33838">
            <w:pPr>
              <w:jc w:val="center"/>
              <w:rPr>
                <w:rFonts w:ascii="Rockwell" w:hAnsi="Rockwell"/>
                <w:sz w:val="18"/>
                <w:szCs w:val="18"/>
              </w:rPr>
            </w:pPr>
          </w:p>
        </w:tc>
        <w:bookmarkStart w:id="0" w:name="_GoBack"/>
        <w:bookmarkEnd w:id="0"/>
      </w:tr>
      <w:tr w:rsidR="00547251" w:rsidRPr="00ED3C46" w:rsidTr="00547251">
        <w:trPr>
          <w:cantSplit/>
          <w:trHeight w:val="1166"/>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2</w:t>
            </w:r>
          </w:p>
        </w:tc>
        <w:tc>
          <w:tcPr>
            <w:tcW w:w="270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un- (not)</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unable, uneven, unequal)</w:t>
            </w:r>
          </w:p>
          <w:p w:rsidR="00547251" w:rsidRPr="00ED3C46" w:rsidRDefault="00547251" w:rsidP="00547251">
            <w:pPr>
              <w:jc w:val="center"/>
              <w:rPr>
                <w:rFonts w:ascii="Rockwell" w:hAnsi="Rockwell"/>
                <w:b/>
                <w:i/>
                <w:sz w:val="18"/>
                <w:szCs w:val="18"/>
              </w:rPr>
            </w:pPr>
          </w:p>
          <w:p w:rsidR="00547251" w:rsidRDefault="00547251" w:rsidP="00547251">
            <w:pPr>
              <w:jc w:val="center"/>
              <w:rPr>
                <w:rFonts w:ascii="Rockwell" w:hAnsi="Rockwell"/>
                <w:sz w:val="18"/>
                <w:szCs w:val="18"/>
              </w:rPr>
            </w:pPr>
          </w:p>
          <w:p w:rsidR="00547251" w:rsidRPr="00C02B1E" w:rsidRDefault="00547251" w:rsidP="00547251">
            <w:pPr>
              <w:jc w:val="center"/>
              <w:rPr>
                <w:rFonts w:ascii="Rockwell" w:hAnsi="Rockwell"/>
                <w:b/>
                <w:sz w:val="18"/>
                <w:szCs w:val="18"/>
              </w:rPr>
            </w:pPr>
            <w:r w:rsidRPr="00C02B1E">
              <w:rPr>
                <w:rFonts w:ascii="Rockwell" w:hAnsi="Rockwell"/>
                <w:b/>
                <w:sz w:val="18"/>
                <w:szCs w:val="18"/>
              </w:rPr>
              <w:t>unprecedented</w:t>
            </w:r>
          </w:p>
          <w:p w:rsidR="00547251" w:rsidRPr="00C02B1E" w:rsidRDefault="00547251" w:rsidP="00547251">
            <w:pPr>
              <w:jc w:val="center"/>
              <w:rPr>
                <w:rFonts w:ascii="Rockwell" w:hAnsi="Rockwell"/>
                <w:b/>
                <w:sz w:val="18"/>
                <w:szCs w:val="18"/>
              </w:rPr>
            </w:pPr>
            <w:r w:rsidRPr="00C02B1E">
              <w:rPr>
                <w:rFonts w:ascii="Rockwell" w:hAnsi="Rockwell"/>
                <w:b/>
                <w:sz w:val="18"/>
                <w:szCs w:val="18"/>
              </w:rPr>
              <w:t>uncompromising</w:t>
            </w:r>
          </w:p>
          <w:p w:rsidR="00547251" w:rsidRPr="00ED3C46" w:rsidRDefault="00547251" w:rsidP="00547251">
            <w:pPr>
              <w:jc w:val="center"/>
              <w:rPr>
                <w:rFonts w:ascii="Rockwell" w:hAnsi="Rockwell"/>
                <w:sz w:val="18"/>
                <w:szCs w:val="18"/>
              </w:rPr>
            </w:pPr>
            <w:r w:rsidRPr="00C02B1E">
              <w:rPr>
                <w:rFonts w:ascii="Rockwell" w:hAnsi="Rockwell"/>
                <w:b/>
                <w:sz w:val="18"/>
                <w:szCs w:val="18"/>
              </w:rPr>
              <w:t>unbecoming</w:t>
            </w:r>
          </w:p>
        </w:tc>
        <w:tc>
          <w:tcPr>
            <w:tcW w:w="261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re- (again, back)</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redo, review)</w:t>
            </w:r>
          </w:p>
          <w:p w:rsidR="00547251" w:rsidRPr="00ED3C46" w:rsidRDefault="00547251" w:rsidP="00547251">
            <w:pPr>
              <w:jc w:val="center"/>
              <w:rPr>
                <w:rFonts w:ascii="Rockwell" w:hAnsi="Rockwell"/>
                <w:b/>
                <w:i/>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C02B1E" w:rsidRDefault="00547251" w:rsidP="00547251">
            <w:pPr>
              <w:jc w:val="center"/>
              <w:rPr>
                <w:rFonts w:ascii="Rockwell" w:hAnsi="Rockwell"/>
                <w:b/>
                <w:sz w:val="18"/>
                <w:szCs w:val="18"/>
              </w:rPr>
            </w:pPr>
            <w:r w:rsidRPr="00C02B1E">
              <w:rPr>
                <w:rFonts w:ascii="Rockwell" w:hAnsi="Rockwell"/>
                <w:b/>
                <w:sz w:val="18"/>
                <w:szCs w:val="18"/>
              </w:rPr>
              <w:t>redundant</w:t>
            </w:r>
          </w:p>
          <w:p w:rsidR="00547251" w:rsidRPr="00C02B1E" w:rsidRDefault="00547251" w:rsidP="00547251">
            <w:pPr>
              <w:jc w:val="center"/>
              <w:rPr>
                <w:rFonts w:ascii="Rockwell" w:hAnsi="Rockwell"/>
                <w:b/>
                <w:sz w:val="18"/>
                <w:szCs w:val="18"/>
              </w:rPr>
            </w:pPr>
            <w:r w:rsidRPr="00C02B1E">
              <w:rPr>
                <w:rFonts w:ascii="Rockwell" w:hAnsi="Rockwell"/>
                <w:b/>
                <w:sz w:val="18"/>
                <w:szCs w:val="18"/>
              </w:rPr>
              <w:t>rescind</w:t>
            </w:r>
          </w:p>
          <w:p w:rsidR="00547251" w:rsidRPr="00C02B1E" w:rsidRDefault="00547251" w:rsidP="00547251">
            <w:pPr>
              <w:jc w:val="center"/>
              <w:rPr>
                <w:rFonts w:ascii="Rockwell" w:hAnsi="Rockwell"/>
                <w:b/>
                <w:sz w:val="18"/>
                <w:szCs w:val="18"/>
              </w:rPr>
            </w:pPr>
            <w:r w:rsidRPr="00C02B1E">
              <w:rPr>
                <w:rFonts w:ascii="Rockwell" w:hAnsi="Rockwell"/>
                <w:b/>
                <w:sz w:val="18"/>
                <w:szCs w:val="18"/>
              </w:rPr>
              <w:t>rebuttal</w:t>
            </w:r>
          </w:p>
          <w:p w:rsidR="00547251" w:rsidRPr="00ED3C46" w:rsidRDefault="00547251" w:rsidP="00547251">
            <w:pPr>
              <w:jc w:val="center"/>
              <w:rPr>
                <w:rFonts w:ascii="Rockwell" w:hAnsi="Rockwell"/>
                <w:sz w:val="18"/>
                <w:szCs w:val="18"/>
              </w:rPr>
            </w:pPr>
          </w:p>
        </w:tc>
        <w:tc>
          <w:tcPr>
            <w:tcW w:w="2430" w:type="dxa"/>
            <w:vAlign w:val="center"/>
          </w:tcPr>
          <w:p w:rsidR="00547251" w:rsidRPr="00ED3C46" w:rsidRDefault="00547251" w:rsidP="00F33838">
            <w:pPr>
              <w:ind w:left="75"/>
              <w:jc w:val="center"/>
              <w:outlineLvl w:val="0"/>
              <w:rPr>
                <w:rFonts w:ascii="Rockwell" w:hAnsi="Rockwell"/>
                <w:b/>
                <w:sz w:val="18"/>
                <w:szCs w:val="18"/>
              </w:rPr>
            </w:pPr>
            <w:proofErr w:type="spellStart"/>
            <w:r w:rsidRPr="00ED3C46">
              <w:rPr>
                <w:rFonts w:ascii="Rockwell" w:hAnsi="Rockwell"/>
                <w:b/>
                <w:sz w:val="18"/>
                <w:szCs w:val="18"/>
              </w:rPr>
              <w:t>vert</w:t>
            </w:r>
            <w:proofErr w:type="spellEnd"/>
            <w:r w:rsidRPr="00ED3C46">
              <w:rPr>
                <w:rFonts w:ascii="Rockwell" w:hAnsi="Rockwell"/>
                <w:b/>
                <w:sz w:val="18"/>
                <w:szCs w:val="18"/>
              </w:rPr>
              <w:t xml:space="preserve">, </w:t>
            </w:r>
            <w:proofErr w:type="spellStart"/>
            <w:r w:rsidRPr="00ED3C46">
              <w:rPr>
                <w:rFonts w:ascii="Rockwell" w:hAnsi="Rockwell"/>
                <w:b/>
                <w:sz w:val="18"/>
                <w:szCs w:val="18"/>
              </w:rPr>
              <w:t>vers</w:t>
            </w:r>
            <w:proofErr w:type="spellEnd"/>
            <w:r w:rsidRPr="00ED3C46">
              <w:rPr>
                <w:rFonts w:ascii="Rockwell" w:hAnsi="Rockwell"/>
                <w:b/>
                <w:sz w:val="18"/>
                <w:szCs w:val="18"/>
              </w:rPr>
              <w:t xml:space="preserve"> (turn)</w:t>
            </w:r>
          </w:p>
          <w:p w:rsidR="00547251" w:rsidRPr="00ED3C46" w:rsidRDefault="00547251" w:rsidP="00F33838">
            <w:pPr>
              <w:ind w:left="75"/>
              <w:jc w:val="center"/>
              <w:outlineLvl w:val="0"/>
              <w:rPr>
                <w:rFonts w:ascii="Rockwell" w:hAnsi="Rockwell"/>
                <w:b/>
                <w:sz w:val="18"/>
                <w:szCs w:val="18"/>
              </w:rPr>
            </w:pPr>
          </w:p>
          <w:p w:rsidR="00547251" w:rsidRPr="00ED3C46" w:rsidRDefault="00547251" w:rsidP="00F33838">
            <w:pPr>
              <w:ind w:left="75"/>
              <w:jc w:val="center"/>
              <w:outlineLvl w:val="0"/>
              <w:rPr>
                <w:rFonts w:ascii="Rockwell" w:hAnsi="Rockwell"/>
                <w:i/>
                <w:sz w:val="18"/>
                <w:szCs w:val="18"/>
              </w:rPr>
            </w:pPr>
            <w:r w:rsidRPr="00ED3C46">
              <w:rPr>
                <w:rFonts w:ascii="Rockwell" w:hAnsi="Rockwell"/>
                <w:i/>
                <w:sz w:val="18"/>
                <w:szCs w:val="18"/>
              </w:rPr>
              <w:t>(Ex. diversity, versatile)</w:t>
            </w:r>
          </w:p>
          <w:p w:rsidR="00547251" w:rsidRPr="00ED3C46" w:rsidRDefault="00547251" w:rsidP="00F33838">
            <w:pPr>
              <w:ind w:left="75"/>
              <w:jc w:val="center"/>
              <w:outlineLvl w:val="0"/>
              <w:rPr>
                <w:rFonts w:ascii="Rockwell" w:hAnsi="Rockwell"/>
                <w:sz w:val="18"/>
                <w:szCs w:val="18"/>
              </w:rPr>
            </w:pPr>
          </w:p>
          <w:p w:rsidR="00547251" w:rsidRDefault="00547251" w:rsidP="00F33838">
            <w:pPr>
              <w:ind w:left="75"/>
              <w:jc w:val="center"/>
              <w:outlineLvl w:val="0"/>
              <w:rPr>
                <w:rFonts w:ascii="Rockwell" w:hAnsi="Rockwell"/>
                <w:sz w:val="18"/>
                <w:szCs w:val="18"/>
              </w:rPr>
            </w:pP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adverse</w:t>
            </w: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adversity</w:t>
            </w: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convert</w:t>
            </w:r>
          </w:p>
          <w:p w:rsidR="00547251" w:rsidRPr="00ED3C46" w:rsidRDefault="00547251" w:rsidP="00F33838">
            <w:pPr>
              <w:ind w:left="75"/>
              <w:jc w:val="center"/>
              <w:outlineLvl w:val="0"/>
              <w:rPr>
                <w:rFonts w:ascii="Rockwell" w:hAnsi="Rockwell"/>
                <w:b/>
                <w:i/>
                <w:sz w:val="18"/>
                <w:szCs w:val="18"/>
              </w:rPr>
            </w:pPr>
          </w:p>
        </w:tc>
        <w:tc>
          <w:tcPr>
            <w:tcW w:w="2552"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-ion/-</w:t>
            </w:r>
            <w:proofErr w:type="spellStart"/>
            <w:r w:rsidRPr="00ED3C46">
              <w:rPr>
                <w:rFonts w:ascii="Rockwell" w:hAnsi="Rockwell"/>
                <w:b/>
                <w:i/>
                <w:sz w:val="18"/>
                <w:szCs w:val="18"/>
              </w:rPr>
              <w:t>tion</w:t>
            </w:r>
            <w:proofErr w:type="spellEnd"/>
            <w:r w:rsidRPr="00ED3C46">
              <w:rPr>
                <w:rFonts w:ascii="Rockwell" w:hAnsi="Rockwell"/>
                <w:b/>
                <w:i/>
                <w:sz w:val="18"/>
                <w:szCs w:val="18"/>
              </w:rPr>
              <w:t>/-</w:t>
            </w:r>
            <w:proofErr w:type="spellStart"/>
            <w:r w:rsidRPr="00ED3C46">
              <w:rPr>
                <w:rFonts w:ascii="Rockwell" w:hAnsi="Rockwell"/>
                <w:b/>
                <w:i/>
                <w:sz w:val="18"/>
                <w:szCs w:val="18"/>
              </w:rPr>
              <w:t>sion</w:t>
            </w:r>
            <w:proofErr w:type="spellEnd"/>
            <w:r w:rsidRPr="00ED3C46">
              <w:rPr>
                <w:rFonts w:ascii="Rockwell" w:hAnsi="Rockwell"/>
                <w:b/>
                <w:i/>
                <w:sz w:val="18"/>
                <w:szCs w:val="18"/>
              </w:rPr>
              <w:t>/-</w:t>
            </w:r>
            <w:proofErr w:type="spellStart"/>
            <w:r w:rsidRPr="00ED3C46">
              <w:rPr>
                <w:rFonts w:ascii="Rockwell" w:hAnsi="Rockwell"/>
                <w:b/>
                <w:i/>
                <w:sz w:val="18"/>
                <w:szCs w:val="18"/>
              </w:rPr>
              <w:t>ation</w:t>
            </w:r>
            <w:proofErr w:type="spellEnd"/>
            <w:r w:rsidRPr="00ED3C46">
              <w:rPr>
                <w:rFonts w:ascii="Rockwell" w:hAnsi="Rockwell"/>
                <w:b/>
                <w:i/>
                <w:sz w:val="18"/>
                <w:szCs w:val="18"/>
              </w:rPr>
              <w:t>/-</w:t>
            </w:r>
            <w:proofErr w:type="spellStart"/>
            <w:r w:rsidRPr="00ED3C46">
              <w:rPr>
                <w:rFonts w:ascii="Rockwell" w:hAnsi="Rockwell"/>
                <w:b/>
                <w:i/>
                <w:sz w:val="18"/>
                <w:szCs w:val="18"/>
              </w:rPr>
              <w:t>ition</w:t>
            </w:r>
            <w:proofErr w:type="spellEnd"/>
            <w:r w:rsidRPr="00ED3C46">
              <w:rPr>
                <w:rFonts w:ascii="Rockwell" w:hAnsi="Rockwell"/>
                <w:b/>
                <w:i/>
                <w:sz w:val="18"/>
                <w:szCs w:val="18"/>
              </w:rPr>
              <w:t xml:space="preserve"> (the act of something)</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inspection, invasion, observation)</w:t>
            </w:r>
          </w:p>
          <w:p w:rsidR="00547251" w:rsidRPr="00ED3C46" w:rsidRDefault="00547251" w:rsidP="00F33838">
            <w:pPr>
              <w:jc w:val="center"/>
              <w:rPr>
                <w:rFonts w:ascii="Rockwell" w:hAnsi="Rockwell"/>
                <w:b/>
                <w:i/>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vilification</w:t>
            </w:r>
          </w:p>
          <w:p w:rsidR="00547251" w:rsidRPr="00330474" w:rsidRDefault="00547251" w:rsidP="00F33838">
            <w:pPr>
              <w:jc w:val="center"/>
              <w:rPr>
                <w:rFonts w:ascii="Rockwell" w:hAnsi="Rockwell"/>
                <w:b/>
                <w:sz w:val="18"/>
                <w:szCs w:val="18"/>
              </w:rPr>
            </w:pPr>
            <w:r w:rsidRPr="00330474">
              <w:rPr>
                <w:rFonts w:ascii="Rockwell" w:hAnsi="Rockwell"/>
                <w:b/>
                <w:sz w:val="18"/>
                <w:szCs w:val="18"/>
              </w:rPr>
              <w:t>seclusion</w:t>
            </w:r>
          </w:p>
          <w:p w:rsidR="00547251" w:rsidRPr="00ED3C46" w:rsidRDefault="00547251" w:rsidP="00F33838">
            <w:pPr>
              <w:jc w:val="center"/>
              <w:rPr>
                <w:rFonts w:ascii="Rockwell" w:hAnsi="Rockwell"/>
                <w:sz w:val="18"/>
                <w:szCs w:val="18"/>
              </w:rPr>
            </w:pPr>
            <w:r w:rsidRPr="00330474">
              <w:rPr>
                <w:rFonts w:ascii="Rockwell" w:hAnsi="Rockwell"/>
                <w:b/>
                <w:sz w:val="18"/>
                <w:szCs w:val="18"/>
              </w:rPr>
              <w:t>conviction</w:t>
            </w:r>
          </w:p>
        </w:tc>
      </w:tr>
      <w:tr w:rsidR="00547251" w:rsidRPr="00ED3C46" w:rsidTr="00547251">
        <w:trPr>
          <w:cantSplit/>
          <w:trHeight w:val="1166"/>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3</w:t>
            </w:r>
          </w:p>
        </w:tc>
        <w:tc>
          <w:tcPr>
            <w:tcW w:w="2700" w:type="dxa"/>
            <w:vAlign w:val="center"/>
          </w:tcPr>
          <w:p w:rsidR="00547251" w:rsidRPr="00ED3C46" w:rsidRDefault="00547251" w:rsidP="00547251">
            <w:pPr>
              <w:jc w:val="center"/>
              <w:rPr>
                <w:rFonts w:ascii="Rockwell" w:hAnsi="Rockwell"/>
                <w:sz w:val="18"/>
                <w:szCs w:val="18"/>
              </w:rPr>
            </w:pPr>
            <w:r w:rsidRPr="00ED3C46">
              <w:rPr>
                <w:rFonts w:ascii="Rockwell" w:hAnsi="Rockwell"/>
                <w:sz w:val="18"/>
                <w:szCs w:val="18"/>
              </w:rPr>
              <w:t>What is a root? Examples vs. non-examples</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b/>
                <w:i/>
                <w:sz w:val="18"/>
                <w:szCs w:val="18"/>
              </w:rPr>
            </w:pPr>
            <w:proofErr w:type="spellStart"/>
            <w:r w:rsidRPr="00ED3C46">
              <w:rPr>
                <w:rFonts w:ascii="Rockwell" w:hAnsi="Rockwell"/>
                <w:b/>
                <w:i/>
                <w:sz w:val="18"/>
                <w:szCs w:val="18"/>
              </w:rPr>
              <w:t>rupt</w:t>
            </w:r>
            <w:proofErr w:type="spellEnd"/>
            <w:r w:rsidRPr="00ED3C46">
              <w:rPr>
                <w:rFonts w:ascii="Rockwell" w:hAnsi="Rockwell"/>
                <w:b/>
                <w:i/>
                <w:sz w:val="18"/>
                <w:szCs w:val="18"/>
              </w:rPr>
              <w:t xml:space="preserve"> (break)</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disrupt, interrupt)</w:t>
            </w:r>
          </w:p>
          <w:p w:rsidR="00547251" w:rsidRPr="00ED3C46" w:rsidRDefault="00547251" w:rsidP="00547251">
            <w:pPr>
              <w:jc w:val="center"/>
              <w:rPr>
                <w:rFonts w:ascii="Rockwell" w:hAnsi="Rockwell"/>
                <w:b/>
                <w:i/>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rupture</w:t>
            </w:r>
          </w:p>
          <w:p w:rsidR="00547251" w:rsidRPr="00330474" w:rsidRDefault="00547251" w:rsidP="00547251">
            <w:pPr>
              <w:jc w:val="center"/>
              <w:rPr>
                <w:rFonts w:ascii="Rockwell" w:hAnsi="Rockwell"/>
                <w:b/>
                <w:sz w:val="18"/>
                <w:szCs w:val="18"/>
              </w:rPr>
            </w:pPr>
            <w:r w:rsidRPr="00330474">
              <w:rPr>
                <w:rFonts w:ascii="Rockwell" w:hAnsi="Rockwell"/>
                <w:b/>
                <w:sz w:val="18"/>
                <w:szCs w:val="18"/>
              </w:rPr>
              <w:t>abrupt</w:t>
            </w:r>
          </w:p>
          <w:p w:rsidR="00547251" w:rsidRPr="00330474" w:rsidRDefault="00547251" w:rsidP="00547251">
            <w:pPr>
              <w:jc w:val="center"/>
              <w:rPr>
                <w:rFonts w:ascii="Rockwell" w:hAnsi="Rockwell"/>
                <w:b/>
                <w:sz w:val="18"/>
                <w:szCs w:val="18"/>
              </w:rPr>
            </w:pPr>
            <w:r w:rsidRPr="00330474">
              <w:rPr>
                <w:rFonts w:ascii="Rockwell" w:hAnsi="Rockwell"/>
                <w:b/>
                <w:sz w:val="18"/>
                <w:szCs w:val="18"/>
              </w:rPr>
              <w:t>corruptible/corrupt</w:t>
            </w:r>
          </w:p>
          <w:p w:rsidR="00547251" w:rsidRPr="00ED3C46" w:rsidRDefault="00547251" w:rsidP="00547251">
            <w:pPr>
              <w:jc w:val="center"/>
              <w:rPr>
                <w:rFonts w:ascii="Rockwell" w:hAnsi="Rockwell"/>
                <w:sz w:val="18"/>
                <w:szCs w:val="18"/>
              </w:rPr>
            </w:pPr>
          </w:p>
        </w:tc>
        <w:tc>
          <w:tcPr>
            <w:tcW w:w="2610" w:type="dxa"/>
            <w:vAlign w:val="center"/>
          </w:tcPr>
          <w:p w:rsidR="00547251" w:rsidRPr="00ED3C46" w:rsidRDefault="00547251" w:rsidP="00547251">
            <w:pPr>
              <w:jc w:val="center"/>
              <w:rPr>
                <w:rFonts w:ascii="Rockwell" w:hAnsi="Rockwell"/>
                <w:b/>
                <w:i/>
                <w:sz w:val="18"/>
                <w:szCs w:val="18"/>
              </w:rPr>
            </w:pPr>
            <w:proofErr w:type="spellStart"/>
            <w:r w:rsidRPr="00ED3C46">
              <w:rPr>
                <w:rFonts w:ascii="Rockwell" w:hAnsi="Rockwell"/>
                <w:b/>
                <w:i/>
                <w:sz w:val="18"/>
                <w:szCs w:val="18"/>
              </w:rPr>
              <w:t>equi</w:t>
            </w:r>
            <w:proofErr w:type="spellEnd"/>
            <w:r w:rsidRPr="00ED3C46">
              <w:rPr>
                <w:rFonts w:ascii="Rockwell" w:hAnsi="Rockwell"/>
                <w:b/>
                <w:i/>
                <w:sz w:val="18"/>
                <w:szCs w:val="18"/>
              </w:rPr>
              <w:t xml:space="preserve"> (equal)</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equal, equality)</w:t>
            </w:r>
          </w:p>
          <w:p w:rsidR="00547251" w:rsidRPr="00ED3C46" w:rsidRDefault="00547251" w:rsidP="00547251">
            <w:pPr>
              <w:jc w:val="center"/>
              <w:rPr>
                <w:rFonts w:ascii="Rockwell" w:hAnsi="Rockwell"/>
                <w:b/>
                <w:i/>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equidistant</w:t>
            </w:r>
          </w:p>
          <w:p w:rsidR="00547251" w:rsidRPr="00330474" w:rsidRDefault="00547251" w:rsidP="00547251">
            <w:pPr>
              <w:jc w:val="center"/>
              <w:rPr>
                <w:rFonts w:ascii="Rockwell" w:hAnsi="Rockwell"/>
                <w:b/>
                <w:sz w:val="18"/>
                <w:szCs w:val="18"/>
              </w:rPr>
            </w:pPr>
            <w:r w:rsidRPr="00330474">
              <w:rPr>
                <w:rFonts w:ascii="Rockwell" w:hAnsi="Rockwell"/>
                <w:b/>
                <w:sz w:val="18"/>
                <w:szCs w:val="18"/>
              </w:rPr>
              <w:t>equilibrium</w:t>
            </w:r>
          </w:p>
          <w:p w:rsidR="00547251" w:rsidRPr="00330474" w:rsidRDefault="00547251" w:rsidP="00547251">
            <w:pPr>
              <w:jc w:val="center"/>
              <w:rPr>
                <w:rFonts w:ascii="Rockwell" w:hAnsi="Rockwell"/>
                <w:b/>
                <w:sz w:val="18"/>
                <w:szCs w:val="18"/>
              </w:rPr>
            </w:pPr>
            <w:r w:rsidRPr="00330474">
              <w:rPr>
                <w:rFonts w:ascii="Rockwell" w:hAnsi="Rockwell"/>
                <w:b/>
                <w:sz w:val="18"/>
                <w:szCs w:val="18"/>
              </w:rPr>
              <w:t>equitable</w:t>
            </w:r>
          </w:p>
          <w:p w:rsidR="00547251" w:rsidRPr="00ED3C46" w:rsidRDefault="00547251" w:rsidP="00547251">
            <w:pPr>
              <w:jc w:val="center"/>
              <w:rPr>
                <w:rFonts w:ascii="Rockwell" w:hAnsi="Rockwell"/>
                <w:sz w:val="18"/>
                <w:szCs w:val="18"/>
              </w:rPr>
            </w:pPr>
          </w:p>
        </w:tc>
        <w:tc>
          <w:tcPr>
            <w:tcW w:w="243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w:t>
            </w:r>
            <w:proofErr w:type="spellStart"/>
            <w:r w:rsidRPr="00ED3C46">
              <w:rPr>
                <w:rFonts w:ascii="Rockwell" w:hAnsi="Rockwell"/>
                <w:b/>
                <w:i/>
                <w:sz w:val="18"/>
                <w:szCs w:val="18"/>
              </w:rPr>
              <w:t>ous</w:t>
            </w:r>
            <w:proofErr w:type="spellEnd"/>
            <w:r w:rsidRPr="00ED3C46">
              <w:rPr>
                <w:rFonts w:ascii="Rockwell" w:hAnsi="Rockwell"/>
                <w:b/>
                <w:i/>
                <w:sz w:val="18"/>
                <w:szCs w:val="18"/>
              </w:rPr>
              <w:t>/-</w:t>
            </w:r>
            <w:proofErr w:type="spellStart"/>
            <w:r w:rsidRPr="00ED3C46">
              <w:rPr>
                <w:rFonts w:ascii="Rockwell" w:hAnsi="Rockwell"/>
                <w:b/>
                <w:i/>
                <w:sz w:val="18"/>
                <w:szCs w:val="18"/>
              </w:rPr>
              <w:t>ious</w:t>
            </w:r>
            <w:proofErr w:type="spellEnd"/>
            <w:r w:rsidRPr="00ED3C46">
              <w:rPr>
                <w:rFonts w:ascii="Rockwell" w:hAnsi="Rockwell"/>
                <w:b/>
                <w:i/>
                <w:sz w:val="18"/>
                <w:szCs w:val="18"/>
              </w:rPr>
              <w:t>/-</w:t>
            </w:r>
            <w:proofErr w:type="spellStart"/>
            <w:r w:rsidRPr="00ED3C46">
              <w:rPr>
                <w:rFonts w:ascii="Rockwell" w:hAnsi="Rockwell"/>
                <w:b/>
                <w:i/>
                <w:sz w:val="18"/>
                <w:szCs w:val="18"/>
              </w:rPr>
              <w:t>eous</w:t>
            </w:r>
            <w:proofErr w:type="spellEnd"/>
            <w:r w:rsidRPr="00ED3C46">
              <w:rPr>
                <w:rFonts w:ascii="Rockwell" w:hAnsi="Rockwell"/>
                <w:b/>
                <w:i/>
                <w:sz w:val="18"/>
                <w:szCs w:val="18"/>
              </w:rPr>
              <w:t>/-</w:t>
            </w:r>
            <w:proofErr w:type="spellStart"/>
            <w:r w:rsidRPr="00ED3C46">
              <w:rPr>
                <w:rFonts w:ascii="Rockwell" w:hAnsi="Rockwell"/>
                <w:b/>
                <w:i/>
                <w:sz w:val="18"/>
                <w:szCs w:val="18"/>
              </w:rPr>
              <w:t>ose</w:t>
            </w:r>
            <w:proofErr w:type="spellEnd"/>
            <w:r w:rsidRPr="00ED3C46">
              <w:rPr>
                <w:rFonts w:ascii="Rockwell" w:hAnsi="Rockwell"/>
                <w:b/>
                <w:i/>
                <w:sz w:val="18"/>
                <w:szCs w:val="18"/>
              </w:rPr>
              <w:t xml:space="preserve"> (full of, having the quality of)</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hideous, studious, humorous, ambiguous)</w:t>
            </w:r>
          </w:p>
          <w:p w:rsidR="00547251" w:rsidRPr="00ED3C46" w:rsidRDefault="00547251" w:rsidP="00F33838">
            <w:pPr>
              <w:jc w:val="center"/>
              <w:rPr>
                <w:rFonts w:ascii="Rockwell" w:hAnsi="Rockwell"/>
                <w:b/>
                <w:i/>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meticulous</w:t>
            </w:r>
          </w:p>
          <w:p w:rsidR="00547251" w:rsidRPr="00330474" w:rsidRDefault="00547251" w:rsidP="00F33838">
            <w:pPr>
              <w:jc w:val="center"/>
              <w:rPr>
                <w:rFonts w:ascii="Rockwell" w:hAnsi="Rockwell"/>
                <w:b/>
                <w:sz w:val="18"/>
                <w:szCs w:val="18"/>
              </w:rPr>
            </w:pPr>
            <w:r w:rsidRPr="00330474">
              <w:rPr>
                <w:rFonts w:ascii="Rockwell" w:hAnsi="Rockwell"/>
                <w:b/>
                <w:sz w:val="18"/>
                <w:szCs w:val="18"/>
              </w:rPr>
              <w:t>analogous</w:t>
            </w:r>
          </w:p>
          <w:p w:rsidR="00547251" w:rsidRPr="00ED3C46" w:rsidRDefault="00547251" w:rsidP="00F33838">
            <w:pPr>
              <w:jc w:val="center"/>
              <w:rPr>
                <w:rFonts w:ascii="Rockwell" w:hAnsi="Rockwell"/>
                <w:sz w:val="18"/>
                <w:szCs w:val="18"/>
              </w:rPr>
            </w:pPr>
            <w:r w:rsidRPr="00330474">
              <w:rPr>
                <w:rFonts w:ascii="Rockwell" w:hAnsi="Rockwell"/>
                <w:b/>
                <w:sz w:val="18"/>
                <w:szCs w:val="18"/>
              </w:rPr>
              <w:t>conscientious</w:t>
            </w:r>
          </w:p>
        </w:tc>
        <w:tc>
          <w:tcPr>
            <w:tcW w:w="2552" w:type="dxa"/>
            <w:vAlign w:val="center"/>
          </w:tcPr>
          <w:p w:rsidR="00547251" w:rsidRPr="00ED3C46" w:rsidRDefault="00547251" w:rsidP="00F33838">
            <w:pPr>
              <w:jc w:val="center"/>
              <w:rPr>
                <w:rFonts w:ascii="Rockwell" w:hAnsi="Rockwell"/>
                <w:b/>
                <w:sz w:val="18"/>
                <w:szCs w:val="18"/>
              </w:rPr>
            </w:pPr>
            <w:r w:rsidRPr="00ED3C46">
              <w:rPr>
                <w:rFonts w:ascii="Rockwell" w:hAnsi="Rockwell"/>
                <w:b/>
                <w:sz w:val="18"/>
                <w:szCs w:val="18"/>
              </w:rPr>
              <w:t>in-/</w:t>
            </w:r>
            <w:proofErr w:type="spellStart"/>
            <w:r w:rsidRPr="00ED3C46">
              <w:rPr>
                <w:rFonts w:ascii="Rockwell" w:hAnsi="Rockwell"/>
                <w:b/>
                <w:sz w:val="18"/>
                <w:szCs w:val="18"/>
              </w:rPr>
              <w:t>im</w:t>
            </w:r>
            <w:proofErr w:type="spellEnd"/>
            <w:r w:rsidRPr="00ED3C46">
              <w:rPr>
                <w:rFonts w:ascii="Rockwell" w:hAnsi="Rockwell"/>
                <w:b/>
                <w:sz w:val="18"/>
                <w:szCs w:val="18"/>
              </w:rPr>
              <w:t>-/</w:t>
            </w:r>
            <w:proofErr w:type="spellStart"/>
            <w:r w:rsidRPr="00ED3C46">
              <w:rPr>
                <w:rFonts w:ascii="Rockwell" w:hAnsi="Rockwell"/>
                <w:b/>
                <w:sz w:val="18"/>
                <w:szCs w:val="18"/>
              </w:rPr>
              <w:t>ir</w:t>
            </w:r>
            <w:proofErr w:type="spellEnd"/>
            <w:r w:rsidRPr="00ED3C46">
              <w:rPr>
                <w:rFonts w:ascii="Rockwell" w:hAnsi="Rockwell"/>
                <w:b/>
                <w:sz w:val="18"/>
                <w:szCs w:val="18"/>
              </w:rPr>
              <w:t>-/</w:t>
            </w:r>
            <w:proofErr w:type="spellStart"/>
            <w:r w:rsidRPr="00ED3C46">
              <w:rPr>
                <w:rFonts w:ascii="Rockwell" w:hAnsi="Rockwell"/>
                <w:b/>
                <w:sz w:val="18"/>
                <w:szCs w:val="18"/>
              </w:rPr>
              <w:t>il</w:t>
            </w:r>
            <w:proofErr w:type="spellEnd"/>
            <w:r w:rsidRPr="00ED3C46">
              <w:rPr>
                <w:rFonts w:ascii="Rockwell" w:hAnsi="Rockwell"/>
                <w:b/>
                <w:sz w:val="18"/>
                <w:szCs w:val="18"/>
              </w:rPr>
              <w:t>- (not)</w:t>
            </w:r>
          </w:p>
          <w:p w:rsidR="00547251" w:rsidRPr="00ED3C46" w:rsidRDefault="00547251" w:rsidP="00F33838">
            <w:pPr>
              <w:jc w:val="center"/>
              <w:rPr>
                <w:rFonts w:ascii="Rockwell" w:hAnsi="Rockwell"/>
                <w:b/>
                <w:sz w:val="18"/>
                <w:szCs w:val="18"/>
              </w:rPr>
            </w:pPr>
          </w:p>
          <w:p w:rsidR="00547251" w:rsidRPr="00ED3C46" w:rsidRDefault="00547251" w:rsidP="00F33838">
            <w:pPr>
              <w:jc w:val="center"/>
              <w:rPr>
                <w:rFonts w:ascii="Rockwell" w:hAnsi="Rockwell"/>
                <w:sz w:val="18"/>
                <w:szCs w:val="18"/>
              </w:rPr>
            </w:pPr>
            <w:r w:rsidRPr="00ED3C46">
              <w:rPr>
                <w:rFonts w:ascii="Rockwell" w:hAnsi="Rockwell"/>
                <w:sz w:val="18"/>
                <w:szCs w:val="18"/>
              </w:rPr>
              <w:t>(Ex. irrational, irresistible)</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C02B1E" w:rsidRDefault="00547251" w:rsidP="00F33838">
            <w:pPr>
              <w:jc w:val="center"/>
              <w:rPr>
                <w:rFonts w:ascii="Rockwell" w:hAnsi="Rockwell"/>
                <w:b/>
                <w:sz w:val="18"/>
                <w:szCs w:val="18"/>
              </w:rPr>
            </w:pPr>
            <w:r w:rsidRPr="00C02B1E">
              <w:rPr>
                <w:rFonts w:ascii="Rockwell" w:hAnsi="Rockwell"/>
                <w:b/>
                <w:sz w:val="18"/>
                <w:szCs w:val="18"/>
              </w:rPr>
              <w:t>immoral</w:t>
            </w:r>
          </w:p>
          <w:p w:rsidR="00547251" w:rsidRPr="00C02B1E" w:rsidRDefault="00547251" w:rsidP="00F33838">
            <w:pPr>
              <w:jc w:val="center"/>
              <w:rPr>
                <w:rFonts w:ascii="Rockwell" w:hAnsi="Rockwell"/>
                <w:b/>
                <w:sz w:val="18"/>
                <w:szCs w:val="18"/>
              </w:rPr>
            </w:pPr>
            <w:r w:rsidRPr="00C02B1E">
              <w:rPr>
                <w:rFonts w:ascii="Rockwell" w:hAnsi="Rockwell"/>
                <w:b/>
                <w:sz w:val="18"/>
                <w:szCs w:val="18"/>
              </w:rPr>
              <w:t>infallible</w:t>
            </w:r>
          </w:p>
          <w:p w:rsidR="00547251" w:rsidRPr="00C02B1E" w:rsidRDefault="00547251" w:rsidP="00F33838">
            <w:pPr>
              <w:jc w:val="center"/>
              <w:rPr>
                <w:rFonts w:ascii="Rockwell" w:hAnsi="Rockwell"/>
                <w:b/>
                <w:sz w:val="18"/>
                <w:szCs w:val="18"/>
              </w:rPr>
            </w:pPr>
            <w:r w:rsidRPr="00C02B1E">
              <w:rPr>
                <w:rFonts w:ascii="Rockwell" w:hAnsi="Rockwell"/>
                <w:b/>
                <w:sz w:val="18"/>
                <w:szCs w:val="18"/>
              </w:rPr>
              <w:t>inconsolable</w:t>
            </w:r>
          </w:p>
          <w:p w:rsidR="00547251" w:rsidRPr="00ED3C46" w:rsidRDefault="00547251" w:rsidP="00F33838">
            <w:pPr>
              <w:jc w:val="center"/>
              <w:rPr>
                <w:rFonts w:ascii="Rockwell" w:hAnsi="Rockwell"/>
                <w:sz w:val="18"/>
                <w:szCs w:val="18"/>
              </w:rPr>
            </w:pPr>
          </w:p>
        </w:tc>
      </w:tr>
      <w:tr w:rsidR="00547251" w:rsidRPr="00ED3C46" w:rsidTr="00547251">
        <w:trPr>
          <w:cantSplit/>
          <w:trHeight w:val="1166"/>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4</w:t>
            </w:r>
          </w:p>
        </w:tc>
        <w:tc>
          <w:tcPr>
            <w:tcW w:w="2700" w:type="dxa"/>
            <w:vAlign w:val="center"/>
          </w:tcPr>
          <w:p w:rsidR="00547251" w:rsidRPr="00ED3C46" w:rsidRDefault="00547251" w:rsidP="00547251">
            <w:pPr>
              <w:jc w:val="center"/>
              <w:rPr>
                <w:rFonts w:ascii="Rockwell" w:hAnsi="Rockwell"/>
                <w:b/>
                <w:i/>
                <w:sz w:val="18"/>
                <w:szCs w:val="18"/>
              </w:rPr>
            </w:pPr>
            <w:proofErr w:type="spellStart"/>
            <w:r w:rsidRPr="00ED3C46">
              <w:rPr>
                <w:rFonts w:ascii="Rockwell" w:hAnsi="Rockwell"/>
                <w:b/>
                <w:i/>
                <w:sz w:val="18"/>
                <w:szCs w:val="18"/>
              </w:rPr>
              <w:t>vis</w:t>
            </w:r>
            <w:proofErr w:type="spellEnd"/>
            <w:r w:rsidRPr="00ED3C46">
              <w:rPr>
                <w:rFonts w:ascii="Rockwell" w:hAnsi="Rockwell"/>
                <w:b/>
                <w:i/>
                <w:sz w:val="18"/>
                <w:szCs w:val="18"/>
              </w:rPr>
              <w:t xml:space="preserve"> (to see)</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visible, television, invisible, improvise)</w:t>
            </w:r>
          </w:p>
          <w:p w:rsidR="00547251" w:rsidRPr="00ED3C46" w:rsidRDefault="00547251" w:rsidP="00547251">
            <w:pPr>
              <w:jc w:val="center"/>
              <w:rPr>
                <w:rFonts w:ascii="Rockwell" w:hAnsi="Rockwell"/>
                <w:b/>
                <w:i/>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envision</w:t>
            </w:r>
          </w:p>
          <w:p w:rsidR="00547251" w:rsidRPr="00330474" w:rsidRDefault="00547251" w:rsidP="00547251">
            <w:pPr>
              <w:jc w:val="center"/>
              <w:rPr>
                <w:rFonts w:ascii="Rockwell" w:hAnsi="Rockwell"/>
                <w:b/>
                <w:sz w:val="18"/>
                <w:szCs w:val="18"/>
              </w:rPr>
            </w:pPr>
            <w:r w:rsidRPr="00330474">
              <w:rPr>
                <w:rFonts w:ascii="Rockwell" w:hAnsi="Rockwell"/>
                <w:b/>
                <w:sz w:val="18"/>
                <w:szCs w:val="18"/>
              </w:rPr>
              <w:t>vista</w:t>
            </w:r>
          </w:p>
          <w:p w:rsidR="00547251" w:rsidRPr="00330474" w:rsidRDefault="00547251" w:rsidP="00547251">
            <w:pPr>
              <w:jc w:val="center"/>
              <w:rPr>
                <w:rFonts w:ascii="Rockwell" w:hAnsi="Rockwell"/>
                <w:b/>
                <w:sz w:val="18"/>
                <w:szCs w:val="18"/>
              </w:rPr>
            </w:pPr>
            <w:r w:rsidRPr="00330474">
              <w:rPr>
                <w:rFonts w:ascii="Rockwell" w:hAnsi="Rockwell"/>
                <w:b/>
                <w:sz w:val="18"/>
                <w:szCs w:val="18"/>
              </w:rPr>
              <w:t>visionary</w:t>
            </w:r>
          </w:p>
          <w:p w:rsidR="00547251" w:rsidRPr="00ED3C46" w:rsidRDefault="00547251" w:rsidP="00547251">
            <w:pPr>
              <w:jc w:val="center"/>
              <w:rPr>
                <w:rFonts w:ascii="Rockwell" w:hAnsi="Rockwell"/>
                <w:sz w:val="18"/>
                <w:szCs w:val="18"/>
              </w:rPr>
            </w:pPr>
          </w:p>
        </w:tc>
        <w:tc>
          <w:tcPr>
            <w:tcW w:w="261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spec/</w:t>
            </w:r>
            <w:proofErr w:type="spellStart"/>
            <w:r w:rsidRPr="00ED3C46">
              <w:rPr>
                <w:rFonts w:ascii="Rockwell" w:hAnsi="Rockwell"/>
                <w:b/>
                <w:i/>
                <w:sz w:val="18"/>
                <w:szCs w:val="18"/>
              </w:rPr>
              <w:t>spect</w:t>
            </w:r>
            <w:proofErr w:type="spellEnd"/>
            <w:r w:rsidRPr="00ED3C46">
              <w:rPr>
                <w:rFonts w:ascii="Rockwell" w:hAnsi="Rockwell"/>
                <w:b/>
                <w:i/>
                <w:sz w:val="18"/>
                <w:szCs w:val="18"/>
              </w:rPr>
              <w:t>/spic (look, appear)</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spectator)</w:t>
            </w:r>
          </w:p>
          <w:p w:rsidR="00547251" w:rsidRPr="00ED3C46"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introspection</w:t>
            </w:r>
          </w:p>
          <w:p w:rsidR="00547251" w:rsidRPr="00330474" w:rsidRDefault="00547251" w:rsidP="00547251">
            <w:pPr>
              <w:jc w:val="center"/>
              <w:rPr>
                <w:rFonts w:ascii="Rockwell" w:hAnsi="Rockwell"/>
                <w:b/>
                <w:sz w:val="18"/>
                <w:szCs w:val="18"/>
              </w:rPr>
            </w:pPr>
            <w:r w:rsidRPr="00330474">
              <w:rPr>
                <w:rFonts w:ascii="Rockwell" w:hAnsi="Rockwell"/>
                <w:b/>
                <w:sz w:val="18"/>
                <w:szCs w:val="18"/>
              </w:rPr>
              <w:t>aspect</w:t>
            </w:r>
          </w:p>
          <w:p w:rsidR="00547251" w:rsidRPr="00330474" w:rsidRDefault="00547251" w:rsidP="00547251">
            <w:pPr>
              <w:jc w:val="center"/>
              <w:rPr>
                <w:rFonts w:ascii="Rockwell" w:hAnsi="Rockwell"/>
                <w:b/>
                <w:sz w:val="18"/>
                <w:szCs w:val="18"/>
              </w:rPr>
            </w:pPr>
            <w:r w:rsidRPr="00330474">
              <w:rPr>
                <w:rFonts w:ascii="Rockwell" w:hAnsi="Rockwell"/>
                <w:b/>
                <w:sz w:val="18"/>
                <w:szCs w:val="18"/>
              </w:rPr>
              <w:t>spectacle</w:t>
            </w:r>
          </w:p>
          <w:p w:rsidR="00547251" w:rsidRPr="00ED3C46" w:rsidRDefault="00547251" w:rsidP="00547251">
            <w:pPr>
              <w:jc w:val="center"/>
              <w:rPr>
                <w:rFonts w:ascii="Rockwell" w:hAnsi="Rockwell"/>
                <w:sz w:val="18"/>
                <w:szCs w:val="18"/>
              </w:rPr>
            </w:pPr>
          </w:p>
        </w:tc>
        <w:tc>
          <w:tcPr>
            <w:tcW w:w="243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w:t>
            </w:r>
            <w:proofErr w:type="spellStart"/>
            <w:r w:rsidRPr="00ED3C46">
              <w:rPr>
                <w:rFonts w:ascii="Rockwell" w:hAnsi="Rockwell"/>
                <w:b/>
                <w:i/>
                <w:sz w:val="18"/>
                <w:szCs w:val="18"/>
              </w:rPr>
              <w:t>ous</w:t>
            </w:r>
            <w:proofErr w:type="spellEnd"/>
            <w:r w:rsidRPr="00ED3C46">
              <w:rPr>
                <w:rFonts w:ascii="Rockwell" w:hAnsi="Rockwell"/>
                <w:b/>
                <w:i/>
                <w:sz w:val="18"/>
                <w:szCs w:val="18"/>
              </w:rPr>
              <w:t>/-</w:t>
            </w:r>
            <w:proofErr w:type="spellStart"/>
            <w:r w:rsidRPr="00ED3C46">
              <w:rPr>
                <w:rFonts w:ascii="Rockwell" w:hAnsi="Rockwell"/>
                <w:b/>
                <w:i/>
                <w:sz w:val="18"/>
                <w:szCs w:val="18"/>
              </w:rPr>
              <w:t>ious</w:t>
            </w:r>
            <w:proofErr w:type="spellEnd"/>
            <w:r w:rsidRPr="00ED3C46">
              <w:rPr>
                <w:rFonts w:ascii="Rockwell" w:hAnsi="Rockwell"/>
                <w:b/>
                <w:i/>
                <w:sz w:val="18"/>
                <w:szCs w:val="18"/>
              </w:rPr>
              <w:t>/-</w:t>
            </w:r>
            <w:proofErr w:type="spellStart"/>
            <w:r w:rsidRPr="00ED3C46">
              <w:rPr>
                <w:rFonts w:ascii="Rockwell" w:hAnsi="Rockwell"/>
                <w:b/>
                <w:i/>
                <w:sz w:val="18"/>
                <w:szCs w:val="18"/>
              </w:rPr>
              <w:t>eous</w:t>
            </w:r>
            <w:proofErr w:type="spellEnd"/>
            <w:r w:rsidRPr="00ED3C46">
              <w:rPr>
                <w:rFonts w:ascii="Rockwell" w:hAnsi="Rockwell"/>
                <w:b/>
                <w:i/>
                <w:sz w:val="18"/>
                <w:szCs w:val="18"/>
              </w:rPr>
              <w:t>/-</w:t>
            </w:r>
            <w:proofErr w:type="spellStart"/>
            <w:r w:rsidRPr="00ED3C46">
              <w:rPr>
                <w:rFonts w:ascii="Rockwell" w:hAnsi="Rockwell"/>
                <w:b/>
                <w:i/>
                <w:sz w:val="18"/>
                <w:szCs w:val="18"/>
              </w:rPr>
              <w:t>ose</w:t>
            </w:r>
            <w:proofErr w:type="spellEnd"/>
            <w:r w:rsidRPr="00ED3C46">
              <w:rPr>
                <w:rFonts w:ascii="Rockwell" w:hAnsi="Rockwell"/>
                <w:b/>
                <w:i/>
                <w:sz w:val="18"/>
                <w:szCs w:val="18"/>
              </w:rPr>
              <w:t xml:space="preserve"> (full of, having the quality of)</w:t>
            </w:r>
          </w:p>
          <w:p w:rsidR="00547251" w:rsidRPr="00ED3C46" w:rsidRDefault="00547251" w:rsidP="00F33838">
            <w:pPr>
              <w:jc w:val="center"/>
              <w:rPr>
                <w:rFonts w:ascii="Rockwell" w:hAnsi="Rockwell"/>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glamorous)</w:t>
            </w:r>
          </w:p>
          <w:p w:rsidR="00547251" w:rsidRPr="00ED3C46" w:rsidRDefault="00547251" w:rsidP="00F33838">
            <w:pPr>
              <w:jc w:val="center"/>
              <w:rPr>
                <w:rFonts w:ascii="Rockwell" w:hAnsi="Rockwell"/>
                <w:i/>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judicious</w:t>
            </w:r>
          </w:p>
          <w:p w:rsidR="00547251" w:rsidRPr="00330474" w:rsidRDefault="00547251" w:rsidP="00F33838">
            <w:pPr>
              <w:jc w:val="center"/>
              <w:rPr>
                <w:rFonts w:ascii="Rockwell" w:hAnsi="Rockwell"/>
                <w:b/>
                <w:sz w:val="18"/>
                <w:szCs w:val="18"/>
              </w:rPr>
            </w:pPr>
            <w:r w:rsidRPr="00330474">
              <w:rPr>
                <w:rFonts w:ascii="Rockwell" w:hAnsi="Rockwell"/>
                <w:b/>
                <w:sz w:val="18"/>
                <w:szCs w:val="18"/>
              </w:rPr>
              <w:t>audacious</w:t>
            </w:r>
          </w:p>
          <w:p w:rsidR="00547251" w:rsidRPr="00330474" w:rsidRDefault="00547251" w:rsidP="00F33838">
            <w:pPr>
              <w:jc w:val="center"/>
              <w:rPr>
                <w:rFonts w:ascii="Rockwell" w:hAnsi="Rockwell"/>
                <w:b/>
                <w:sz w:val="18"/>
                <w:szCs w:val="18"/>
              </w:rPr>
            </w:pPr>
            <w:r w:rsidRPr="00330474">
              <w:rPr>
                <w:rFonts w:ascii="Rockwell" w:hAnsi="Rockwell"/>
                <w:b/>
                <w:sz w:val="18"/>
                <w:szCs w:val="18"/>
              </w:rPr>
              <w:t>gregarious</w:t>
            </w:r>
          </w:p>
          <w:p w:rsidR="00547251" w:rsidRPr="00ED3C46" w:rsidRDefault="00547251" w:rsidP="00F33838">
            <w:pPr>
              <w:jc w:val="center"/>
              <w:rPr>
                <w:rFonts w:ascii="Rockwell" w:hAnsi="Rockwell"/>
                <w:sz w:val="18"/>
                <w:szCs w:val="18"/>
              </w:rPr>
            </w:pPr>
          </w:p>
        </w:tc>
        <w:tc>
          <w:tcPr>
            <w:tcW w:w="2552" w:type="dxa"/>
            <w:vAlign w:val="center"/>
          </w:tcPr>
          <w:p w:rsidR="00547251" w:rsidRPr="00ED3C46" w:rsidRDefault="00547251" w:rsidP="00F33838">
            <w:pPr>
              <w:jc w:val="center"/>
              <w:outlineLvl w:val="0"/>
              <w:rPr>
                <w:rFonts w:ascii="Rockwell" w:hAnsi="Rockwell"/>
                <w:b/>
                <w:i/>
                <w:sz w:val="18"/>
                <w:szCs w:val="18"/>
              </w:rPr>
            </w:pPr>
            <w:r w:rsidRPr="00ED3C46">
              <w:rPr>
                <w:rFonts w:ascii="Rockwell" w:hAnsi="Rockwell"/>
                <w:b/>
                <w:i/>
                <w:sz w:val="18"/>
                <w:szCs w:val="18"/>
              </w:rPr>
              <w:t>ben- (good, well)</w:t>
            </w:r>
          </w:p>
          <w:p w:rsidR="00547251" w:rsidRPr="00ED3C46" w:rsidRDefault="00547251" w:rsidP="00F33838">
            <w:pPr>
              <w:ind w:left="75"/>
              <w:jc w:val="center"/>
              <w:outlineLvl w:val="0"/>
              <w:rPr>
                <w:rFonts w:ascii="Rockwell" w:hAnsi="Rockwell"/>
                <w:sz w:val="18"/>
                <w:szCs w:val="18"/>
              </w:rPr>
            </w:pPr>
          </w:p>
          <w:p w:rsidR="00547251" w:rsidRPr="00ED3C46" w:rsidRDefault="00547251" w:rsidP="00F33838">
            <w:pPr>
              <w:ind w:left="75"/>
              <w:jc w:val="center"/>
              <w:outlineLvl w:val="0"/>
              <w:rPr>
                <w:rFonts w:ascii="Rockwell" w:hAnsi="Rockwell"/>
                <w:i/>
                <w:sz w:val="18"/>
                <w:szCs w:val="18"/>
              </w:rPr>
            </w:pPr>
            <w:r w:rsidRPr="00ED3C46">
              <w:rPr>
                <w:rFonts w:ascii="Rockwell" w:hAnsi="Rockwell"/>
                <w:i/>
                <w:sz w:val="18"/>
                <w:szCs w:val="18"/>
              </w:rPr>
              <w:t>(Ex. benefit, beneficial</w:t>
            </w:r>
            <w:r>
              <w:rPr>
                <w:rFonts w:ascii="Rockwell" w:hAnsi="Rockwell"/>
                <w:i/>
                <w:sz w:val="18"/>
                <w:szCs w:val="18"/>
              </w:rPr>
              <w:t>)</w:t>
            </w:r>
          </w:p>
          <w:p w:rsidR="00547251" w:rsidRDefault="00547251" w:rsidP="00F33838">
            <w:pPr>
              <w:ind w:left="75"/>
              <w:jc w:val="center"/>
              <w:outlineLvl w:val="0"/>
              <w:rPr>
                <w:rFonts w:ascii="Rockwell" w:hAnsi="Rockwell"/>
                <w:sz w:val="18"/>
                <w:szCs w:val="18"/>
              </w:rPr>
            </w:pPr>
          </w:p>
          <w:p w:rsidR="00547251" w:rsidRDefault="00547251" w:rsidP="00F33838">
            <w:pPr>
              <w:ind w:left="75"/>
              <w:jc w:val="center"/>
              <w:outlineLvl w:val="0"/>
              <w:rPr>
                <w:rFonts w:ascii="Rockwell" w:hAnsi="Rockwell"/>
                <w:sz w:val="18"/>
                <w:szCs w:val="18"/>
              </w:rPr>
            </w:pPr>
          </w:p>
          <w:p w:rsidR="00547251" w:rsidRPr="00C02B1E" w:rsidRDefault="00547251" w:rsidP="00F33838">
            <w:pPr>
              <w:ind w:left="75"/>
              <w:jc w:val="center"/>
              <w:outlineLvl w:val="0"/>
              <w:rPr>
                <w:rFonts w:ascii="Rockwell" w:hAnsi="Rockwell"/>
                <w:b/>
                <w:sz w:val="18"/>
                <w:szCs w:val="18"/>
              </w:rPr>
            </w:pPr>
            <w:r w:rsidRPr="00C02B1E">
              <w:rPr>
                <w:rFonts w:ascii="Rockwell" w:hAnsi="Rockwell"/>
                <w:b/>
                <w:sz w:val="18"/>
                <w:szCs w:val="18"/>
              </w:rPr>
              <w:t>benevolent</w:t>
            </w:r>
          </w:p>
          <w:p w:rsidR="00547251" w:rsidRPr="00C02B1E" w:rsidRDefault="00547251" w:rsidP="00F33838">
            <w:pPr>
              <w:ind w:left="75"/>
              <w:jc w:val="center"/>
              <w:outlineLvl w:val="0"/>
              <w:rPr>
                <w:rFonts w:ascii="Rockwell" w:hAnsi="Rockwell"/>
                <w:b/>
                <w:sz w:val="18"/>
                <w:szCs w:val="18"/>
              </w:rPr>
            </w:pPr>
            <w:r w:rsidRPr="00C02B1E">
              <w:rPr>
                <w:rFonts w:ascii="Rockwell" w:hAnsi="Rockwell"/>
                <w:b/>
                <w:sz w:val="18"/>
                <w:szCs w:val="18"/>
              </w:rPr>
              <w:t>benign</w:t>
            </w:r>
          </w:p>
          <w:p w:rsidR="00547251" w:rsidRPr="00C02B1E" w:rsidRDefault="00547251" w:rsidP="00F33838">
            <w:pPr>
              <w:ind w:left="75"/>
              <w:jc w:val="center"/>
              <w:outlineLvl w:val="0"/>
              <w:rPr>
                <w:rFonts w:ascii="Rockwell" w:hAnsi="Rockwell"/>
                <w:b/>
                <w:sz w:val="18"/>
                <w:szCs w:val="18"/>
              </w:rPr>
            </w:pPr>
            <w:r w:rsidRPr="00C02B1E">
              <w:rPr>
                <w:rFonts w:ascii="Rockwell" w:hAnsi="Rockwell"/>
                <w:b/>
                <w:sz w:val="18"/>
                <w:szCs w:val="18"/>
              </w:rPr>
              <w:t>benefactor</w:t>
            </w:r>
          </w:p>
          <w:p w:rsidR="00547251" w:rsidRPr="00ED3C46" w:rsidRDefault="00547251" w:rsidP="00F33838">
            <w:pPr>
              <w:jc w:val="center"/>
              <w:rPr>
                <w:rFonts w:ascii="Rockwell" w:hAnsi="Rockwell"/>
                <w:b/>
                <w:i/>
                <w:sz w:val="18"/>
                <w:szCs w:val="18"/>
              </w:rPr>
            </w:pPr>
          </w:p>
        </w:tc>
      </w:tr>
      <w:tr w:rsidR="00547251" w:rsidRPr="00ED3C46" w:rsidTr="00547251">
        <w:trPr>
          <w:cantSplit/>
          <w:trHeight w:val="1166"/>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lastRenderedPageBreak/>
              <w:t>WEEK 5</w:t>
            </w:r>
          </w:p>
        </w:tc>
        <w:tc>
          <w:tcPr>
            <w:tcW w:w="2700" w:type="dxa"/>
            <w:vAlign w:val="center"/>
          </w:tcPr>
          <w:p w:rsidR="00547251" w:rsidRPr="00ED3C46" w:rsidRDefault="00547251" w:rsidP="00547251">
            <w:pPr>
              <w:jc w:val="center"/>
              <w:rPr>
                <w:rFonts w:ascii="Rockwell" w:hAnsi="Rockwell"/>
                <w:sz w:val="18"/>
                <w:szCs w:val="18"/>
              </w:rPr>
            </w:pPr>
            <w:r w:rsidRPr="00ED3C46">
              <w:rPr>
                <w:rFonts w:ascii="Rockwell" w:hAnsi="Rockwell"/>
                <w:sz w:val="18"/>
                <w:szCs w:val="18"/>
              </w:rPr>
              <w:t>What is a suffix? Examples vs. non-examples</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outlineLvl w:val="0"/>
              <w:rPr>
                <w:rFonts w:ascii="Rockwell" w:hAnsi="Rockwell"/>
                <w:b/>
                <w:i/>
                <w:sz w:val="18"/>
                <w:szCs w:val="18"/>
              </w:rPr>
            </w:pPr>
            <w:r w:rsidRPr="00ED3C46">
              <w:rPr>
                <w:rFonts w:ascii="Rockwell" w:hAnsi="Rockwell"/>
                <w:b/>
                <w:i/>
                <w:sz w:val="18"/>
                <w:szCs w:val="18"/>
              </w:rPr>
              <w:t>-</w:t>
            </w:r>
            <w:proofErr w:type="spellStart"/>
            <w:r w:rsidRPr="00ED3C46">
              <w:rPr>
                <w:rFonts w:ascii="Rockwell" w:hAnsi="Rockwell"/>
                <w:b/>
                <w:i/>
                <w:sz w:val="18"/>
                <w:szCs w:val="18"/>
              </w:rPr>
              <w:t>ist</w:t>
            </w:r>
            <w:proofErr w:type="spellEnd"/>
            <w:r w:rsidRPr="00ED3C46">
              <w:rPr>
                <w:rFonts w:ascii="Rockwell" w:hAnsi="Rockwell"/>
                <w:b/>
                <w:i/>
                <w:sz w:val="18"/>
                <w:szCs w:val="18"/>
              </w:rPr>
              <w:t xml:space="preserve"> (one who)</w:t>
            </w:r>
          </w:p>
          <w:p w:rsidR="00547251" w:rsidRPr="00ED3C46" w:rsidRDefault="00547251" w:rsidP="00547251">
            <w:pPr>
              <w:jc w:val="center"/>
              <w:outlineLvl w:val="0"/>
              <w:rPr>
                <w:rFonts w:ascii="Rockwell" w:hAnsi="Rockwell"/>
                <w:b/>
                <w:i/>
                <w:sz w:val="18"/>
                <w:szCs w:val="18"/>
              </w:rPr>
            </w:pPr>
          </w:p>
          <w:p w:rsidR="00547251" w:rsidRPr="00ED3C46" w:rsidRDefault="00547251" w:rsidP="00547251">
            <w:pPr>
              <w:jc w:val="center"/>
              <w:outlineLvl w:val="0"/>
              <w:rPr>
                <w:rFonts w:ascii="Rockwell" w:hAnsi="Rockwell"/>
                <w:i/>
                <w:sz w:val="18"/>
                <w:szCs w:val="18"/>
              </w:rPr>
            </w:pPr>
            <w:r w:rsidRPr="00ED3C46">
              <w:rPr>
                <w:rFonts w:ascii="Rockwell" w:hAnsi="Rockwell"/>
                <w:i/>
                <w:sz w:val="18"/>
                <w:szCs w:val="18"/>
              </w:rPr>
              <w:t>(Ex. racist, sexist, guitarist)</w:t>
            </w:r>
          </w:p>
          <w:p w:rsidR="00547251" w:rsidRPr="00ED3C46" w:rsidRDefault="00547251" w:rsidP="00547251">
            <w:pPr>
              <w:jc w:val="center"/>
              <w:outlineLvl w:val="0"/>
              <w:rPr>
                <w:rFonts w:ascii="Rockwell" w:hAnsi="Rockwell"/>
                <w:b/>
                <w:i/>
                <w:sz w:val="18"/>
                <w:szCs w:val="18"/>
              </w:rPr>
            </w:pPr>
          </w:p>
          <w:p w:rsidR="00547251" w:rsidRPr="00330474" w:rsidRDefault="00547251" w:rsidP="00547251">
            <w:pPr>
              <w:jc w:val="center"/>
              <w:outlineLvl w:val="0"/>
              <w:rPr>
                <w:rFonts w:ascii="Rockwell" w:hAnsi="Rockwell"/>
                <w:b/>
                <w:sz w:val="18"/>
                <w:szCs w:val="18"/>
              </w:rPr>
            </w:pPr>
            <w:r w:rsidRPr="00330474">
              <w:rPr>
                <w:rFonts w:ascii="Rockwell" w:hAnsi="Rockwell"/>
                <w:b/>
                <w:sz w:val="18"/>
                <w:szCs w:val="18"/>
              </w:rPr>
              <w:t>optimist</w:t>
            </w:r>
          </w:p>
          <w:p w:rsidR="00547251" w:rsidRPr="00330474" w:rsidRDefault="00547251" w:rsidP="00547251">
            <w:pPr>
              <w:jc w:val="center"/>
              <w:outlineLvl w:val="0"/>
              <w:rPr>
                <w:rFonts w:ascii="Rockwell" w:hAnsi="Rockwell"/>
                <w:b/>
                <w:sz w:val="18"/>
                <w:szCs w:val="18"/>
              </w:rPr>
            </w:pPr>
            <w:r w:rsidRPr="00330474">
              <w:rPr>
                <w:rFonts w:ascii="Rockwell" w:hAnsi="Rockwell"/>
                <w:b/>
                <w:sz w:val="18"/>
                <w:szCs w:val="18"/>
              </w:rPr>
              <w:t>pacifist</w:t>
            </w:r>
          </w:p>
          <w:p w:rsidR="00547251" w:rsidRPr="00330474" w:rsidRDefault="00547251" w:rsidP="00547251">
            <w:pPr>
              <w:jc w:val="center"/>
              <w:outlineLvl w:val="0"/>
              <w:rPr>
                <w:rFonts w:ascii="Rockwell" w:hAnsi="Rockwell"/>
                <w:b/>
                <w:sz w:val="18"/>
                <w:szCs w:val="18"/>
              </w:rPr>
            </w:pPr>
            <w:r w:rsidRPr="00330474">
              <w:rPr>
                <w:rFonts w:ascii="Rockwell" w:hAnsi="Rockwell"/>
                <w:b/>
                <w:sz w:val="18"/>
                <w:szCs w:val="18"/>
              </w:rPr>
              <w:t>opportunist</w:t>
            </w:r>
          </w:p>
          <w:p w:rsidR="00547251" w:rsidRPr="00ED3C46" w:rsidRDefault="00547251" w:rsidP="00547251">
            <w:pPr>
              <w:jc w:val="center"/>
              <w:outlineLvl w:val="0"/>
              <w:rPr>
                <w:rFonts w:ascii="Rockwell" w:hAnsi="Rockwell"/>
                <w:sz w:val="18"/>
                <w:szCs w:val="18"/>
              </w:rPr>
            </w:pPr>
          </w:p>
        </w:tc>
        <w:tc>
          <w:tcPr>
            <w:tcW w:w="261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-ate (verb to make or do=VERB)</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facilitate)</w:t>
            </w:r>
          </w:p>
          <w:p w:rsidR="00547251" w:rsidRPr="00ED3C46"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contaminate</w:t>
            </w:r>
          </w:p>
          <w:p w:rsidR="00547251" w:rsidRPr="00330474" w:rsidRDefault="00547251" w:rsidP="00547251">
            <w:pPr>
              <w:jc w:val="center"/>
              <w:rPr>
                <w:rFonts w:ascii="Rockwell" w:hAnsi="Rockwell"/>
                <w:b/>
                <w:sz w:val="18"/>
                <w:szCs w:val="18"/>
              </w:rPr>
            </w:pPr>
            <w:r w:rsidRPr="00330474">
              <w:rPr>
                <w:rFonts w:ascii="Rockwell" w:hAnsi="Rockwell"/>
                <w:b/>
                <w:sz w:val="18"/>
                <w:szCs w:val="18"/>
              </w:rPr>
              <w:t>infuriate</w:t>
            </w:r>
          </w:p>
          <w:p w:rsidR="00547251" w:rsidRPr="00330474" w:rsidRDefault="00547251" w:rsidP="00547251">
            <w:pPr>
              <w:jc w:val="center"/>
              <w:rPr>
                <w:rFonts w:ascii="Rockwell" w:hAnsi="Rockwell"/>
                <w:b/>
                <w:sz w:val="18"/>
                <w:szCs w:val="18"/>
              </w:rPr>
            </w:pPr>
            <w:r w:rsidRPr="00330474">
              <w:rPr>
                <w:rFonts w:ascii="Rockwell" w:hAnsi="Rockwell"/>
                <w:b/>
                <w:sz w:val="18"/>
                <w:szCs w:val="18"/>
              </w:rPr>
              <w:t>validate</w:t>
            </w:r>
          </w:p>
          <w:p w:rsidR="00547251" w:rsidRPr="00ED3C46" w:rsidRDefault="00547251" w:rsidP="00547251">
            <w:pPr>
              <w:ind w:left="75"/>
              <w:jc w:val="center"/>
              <w:outlineLvl w:val="0"/>
              <w:rPr>
                <w:rFonts w:ascii="Rockwell" w:hAnsi="Rockwell"/>
                <w:sz w:val="18"/>
                <w:szCs w:val="18"/>
              </w:rPr>
            </w:pPr>
          </w:p>
        </w:tc>
        <w:tc>
          <w:tcPr>
            <w:tcW w:w="243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anti-/ante- (before)</w:t>
            </w:r>
          </w:p>
          <w:p w:rsidR="00547251" w:rsidRPr="00ED3C46" w:rsidRDefault="00547251" w:rsidP="00F33838">
            <w:pPr>
              <w:jc w:val="center"/>
              <w:rPr>
                <w:rFonts w:ascii="Rockwell" w:hAnsi="Rockwell"/>
                <w:b/>
                <w:i/>
                <w:sz w:val="18"/>
                <w:szCs w:val="18"/>
              </w:rPr>
            </w:pPr>
          </w:p>
          <w:p w:rsidR="00547251" w:rsidRDefault="00547251" w:rsidP="00F33838">
            <w:pPr>
              <w:jc w:val="center"/>
              <w:rPr>
                <w:rFonts w:ascii="Rockwell" w:hAnsi="Rockwell"/>
                <w:i/>
                <w:sz w:val="18"/>
                <w:szCs w:val="18"/>
              </w:rPr>
            </w:pPr>
            <w:r w:rsidRPr="00ED3C46">
              <w:rPr>
                <w:rFonts w:ascii="Rockwell" w:hAnsi="Rockwell"/>
                <w:i/>
                <w:sz w:val="18"/>
                <w:szCs w:val="18"/>
              </w:rPr>
              <w:t>(Ex. antedate, anteroom)</w:t>
            </w:r>
          </w:p>
          <w:p w:rsidR="00547251" w:rsidRDefault="00547251" w:rsidP="00F33838">
            <w:pPr>
              <w:jc w:val="center"/>
              <w:rPr>
                <w:rFonts w:ascii="Rockwell" w:hAnsi="Rockwell"/>
                <w:i/>
                <w:sz w:val="18"/>
                <w:szCs w:val="18"/>
              </w:rPr>
            </w:pPr>
          </w:p>
          <w:p w:rsidR="00547251" w:rsidRDefault="00547251" w:rsidP="00F33838">
            <w:pPr>
              <w:jc w:val="center"/>
              <w:rPr>
                <w:rFonts w:ascii="Rockwell" w:hAnsi="Rockwell"/>
                <w:i/>
                <w:sz w:val="18"/>
                <w:szCs w:val="18"/>
              </w:rPr>
            </w:pPr>
          </w:p>
          <w:p w:rsidR="00547251" w:rsidRDefault="00547251" w:rsidP="00F33838">
            <w:pPr>
              <w:jc w:val="center"/>
              <w:rPr>
                <w:rFonts w:ascii="Rockwell" w:hAnsi="Rockwell"/>
                <w:i/>
                <w:sz w:val="18"/>
                <w:szCs w:val="18"/>
              </w:rPr>
            </w:pPr>
          </w:p>
          <w:p w:rsidR="00547251" w:rsidRDefault="00547251" w:rsidP="00F33838">
            <w:pPr>
              <w:jc w:val="center"/>
              <w:rPr>
                <w:rFonts w:ascii="Rockwell" w:hAnsi="Rockwell"/>
                <w:i/>
                <w:sz w:val="18"/>
                <w:szCs w:val="18"/>
              </w:rPr>
            </w:pPr>
          </w:p>
          <w:p w:rsidR="00547251" w:rsidRDefault="00547251" w:rsidP="00F33838">
            <w:pPr>
              <w:jc w:val="center"/>
              <w:rPr>
                <w:rFonts w:ascii="Rockwell" w:hAnsi="Rockwell"/>
                <w:i/>
                <w:sz w:val="18"/>
                <w:szCs w:val="18"/>
              </w:rPr>
            </w:pPr>
          </w:p>
          <w:p w:rsidR="00547251" w:rsidRDefault="00547251" w:rsidP="00F33838">
            <w:pPr>
              <w:jc w:val="center"/>
              <w:rPr>
                <w:rFonts w:ascii="Rockwell" w:hAnsi="Rockwell"/>
                <w:sz w:val="18"/>
                <w:szCs w:val="18"/>
              </w:rPr>
            </w:pPr>
          </w:p>
          <w:p w:rsidR="00547251" w:rsidRPr="00C02B1E" w:rsidRDefault="00547251" w:rsidP="00F33838">
            <w:pPr>
              <w:jc w:val="center"/>
              <w:rPr>
                <w:rFonts w:ascii="Rockwell" w:hAnsi="Rockwell"/>
                <w:b/>
                <w:i/>
                <w:sz w:val="18"/>
                <w:szCs w:val="18"/>
              </w:rPr>
            </w:pPr>
            <w:r w:rsidRPr="00C02B1E">
              <w:rPr>
                <w:rFonts w:ascii="Rockwell" w:hAnsi="Rockwell"/>
                <w:b/>
                <w:sz w:val="18"/>
                <w:szCs w:val="18"/>
              </w:rPr>
              <w:t>antecedent</w:t>
            </w:r>
          </w:p>
          <w:p w:rsidR="00547251" w:rsidRPr="00C02B1E" w:rsidRDefault="00547251" w:rsidP="00F33838">
            <w:pPr>
              <w:jc w:val="center"/>
              <w:rPr>
                <w:rFonts w:ascii="Rockwell" w:hAnsi="Rockwell"/>
                <w:b/>
                <w:sz w:val="18"/>
                <w:szCs w:val="18"/>
              </w:rPr>
            </w:pPr>
            <w:r w:rsidRPr="00C02B1E">
              <w:rPr>
                <w:rFonts w:ascii="Rockwell" w:hAnsi="Rockwell"/>
                <w:b/>
                <w:sz w:val="18"/>
                <w:szCs w:val="18"/>
              </w:rPr>
              <w:t>anterior</w:t>
            </w:r>
          </w:p>
          <w:p w:rsidR="00547251" w:rsidRPr="00C02B1E" w:rsidRDefault="00547251" w:rsidP="00F33838">
            <w:pPr>
              <w:jc w:val="center"/>
              <w:rPr>
                <w:rFonts w:ascii="Rockwell" w:hAnsi="Rockwell"/>
                <w:b/>
                <w:sz w:val="18"/>
                <w:szCs w:val="18"/>
              </w:rPr>
            </w:pPr>
            <w:r w:rsidRPr="00C02B1E">
              <w:rPr>
                <w:rFonts w:ascii="Rockwell" w:hAnsi="Rockwell"/>
                <w:b/>
                <w:sz w:val="18"/>
                <w:szCs w:val="18"/>
              </w:rPr>
              <w:t>antebellum</w:t>
            </w:r>
          </w:p>
          <w:p w:rsidR="00547251" w:rsidRPr="00ED3C46" w:rsidRDefault="00547251" w:rsidP="00F33838">
            <w:pPr>
              <w:jc w:val="center"/>
              <w:rPr>
                <w:rFonts w:ascii="Rockwell" w:hAnsi="Rockwell"/>
                <w:sz w:val="18"/>
                <w:szCs w:val="18"/>
              </w:rPr>
            </w:pPr>
          </w:p>
        </w:tc>
        <w:tc>
          <w:tcPr>
            <w:tcW w:w="2552"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bas (low)</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w:t>
            </w:r>
          </w:p>
          <w:p w:rsidR="00547251" w:rsidRPr="00ED3C46" w:rsidRDefault="00547251" w:rsidP="00F33838">
            <w:pPr>
              <w:jc w:val="center"/>
              <w:rPr>
                <w:rFonts w:ascii="Rockwell" w:hAnsi="Rockwell"/>
                <w:i/>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abase</w:t>
            </w:r>
          </w:p>
          <w:p w:rsidR="00547251" w:rsidRPr="00330474" w:rsidRDefault="00547251" w:rsidP="00F33838">
            <w:pPr>
              <w:jc w:val="center"/>
              <w:rPr>
                <w:rFonts w:ascii="Rockwell" w:hAnsi="Rockwell"/>
                <w:b/>
                <w:sz w:val="18"/>
                <w:szCs w:val="18"/>
              </w:rPr>
            </w:pPr>
            <w:r w:rsidRPr="00330474">
              <w:rPr>
                <w:rFonts w:ascii="Rockwell" w:hAnsi="Rockwell"/>
                <w:b/>
                <w:sz w:val="18"/>
                <w:szCs w:val="18"/>
              </w:rPr>
              <w:t>debase</w:t>
            </w:r>
          </w:p>
          <w:p w:rsidR="00547251" w:rsidRDefault="00547251" w:rsidP="00F33838">
            <w:pPr>
              <w:jc w:val="center"/>
              <w:rPr>
                <w:rFonts w:ascii="Rockwell" w:hAnsi="Rockwell"/>
                <w:b/>
                <w:sz w:val="18"/>
                <w:szCs w:val="18"/>
              </w:rPr>
            </w:pPr>
            <w:r w:rsidRPr="00330474">
              <w:rPr>
                <w:rFonts w:ascii="Rockwell" w:hAnsi="Rockwell"/>
                <w:b/>
                <w:sz w:val="18"/>
                <w:szCs w:val="18"/>
              </w:rPr>
              <w:t>base</w:t>
            </w:r>
          </w:p>
          <w:p w:rsidR="00547251" w:rsidRPr="00ED3C46" w:rsidRDefault="00547251" w:rsidP="00F33838">
            <w:pPr>
              <w:jc w:val="center"/>
              <w:rPr>
                <w:rFonts w:ascii="Rockwell" w:hAnsi="Rockwell"/>
                <w:b/>
                <w:i/>
                <w:sz w:val="18"/>
                <w:szCs w:val="18"/>
              </w:rPr>
            </w:pPr>
            <w:r w:rsidRPr="00330474">
              <w:rPr>
                <w:rFonts w:ascii="Rockwell" w:hAnsi="Rockwell"/>
                <w:sz w:val="18"/>
                <w:szCs w:val="18"/>
              </w:rPr>
              <w:t>(</w:t>
            </w:r>
            <w:proofErr w:type="gramStart"/>
            <w:r w:rsidRPr="00330474">
              <w:rPr>
                <w:rFonts w:ascii="Rockwell" w:hAnsi="Rockwell"/>
                <w:sz w:val="18"/>
                <w:szCs w:val="18"/>
              </w:rPr>
              <w:t>meaning</w:t>
            </w:r>
            <w:proofErr w:type="gramEnd"/>
            <w:r w:rsidRPr="00330474">
              <w:rPr>
                <w:rFonts w:ascii="Rockwell" w:hAnsi="Rockwell"/>
                <w:sz w:val="18"/>
                <w:szCs w:val="18"/>
              </w:rPr>
              <w:t xml:space="preserve"> “low”  that was a base comment, etc.)</w:t>
            </w:r>
          </w:p>
        </w:tc>
      </w:tr>
      <w:tr w:rsidR="00547251" w:rsidRPr="00ED3C46" w:rsidTr="00547251">
        <w:trPr>
          <w:cantSplit/>
          <w:trHeight w:val="1166"/>
        </w:trPr>
        <w:tc>
          <w:tcPr>
            <w:tcW w:w="468" w:type="dxa"/>
            <w:shd w:val="clear" w:color="auto" w:fill="000000"/>
            <w:textDirection w:val="btLr"/>
            <w:vAlign w:val="center"/>
          </w:tcPr>
          <w:p w:rsidR="00547251" w:rsidRPr="00547251" w:rsidRDefault="00547251" w:rsidP="00547251">
            <w:pPr>
              <w:ind w:left="113" w:right="113"/>
              <w:jc w:val="center"/>
              <w:rPr>
                <w:rFonts w:ascii="Rockwell" w:hAnsi="Rockwell"/>
                <w:b/>
                <w:sz w:val="20"/>
                <w:szCs w:val="20"/>
              </w:rPr>
            </w:pPr>
            <w:r>
              <w:rPr>
                <w:rFonts w:ascii="Rockwell" w:hAnsi="Rockwell"/>
                <w:b/>
                <w:sz w:val="20"/>
                <w:szCs w:val="20"/>
              </w:rPr>
              <w:t>WEEK 6</w:t>
            </w:r>
          </w:p>
        </w:tc>
        <w:tc>
          <w:tcPr>
            <w:tcW w:w="270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-ism (the belief of or practice of)</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racism, sexism, Judaism, Catholicism)</w:t>
            </w:r>
          </w:p>
          <w:p w:rsidR="00547251" w:rsidRPr="00ED3C46" w:rsidRDefault="00547251" w:rsidP="00547251">
            <w:pPr>
              <w:jc w:val="center"/>
              <w:rPr>
                <w:rFonts w:ascii="Rockwell" w:hAnsi="Rockwell"/>
                <w:i/>
                <w:sz w:val="18"/>
                <w:szCs w:val="18"/>
              </w:rPr>
            </w:pPr>
          </w:p>
          <w:p w:rsidR="00547251" w:rsidRDefault="00547251" w:rsidP="00547251">
            <w:pPr>
              <w:jc w:val="center"/>
              <w:rPr>
                <w:rFonts w:ascii="Rockwell" w:hAnsi="Rockwell"/>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capitalism</w:t>
            </w:r>
          </w:p>
          <w:p w:rsidR="00547251" w:rsidRPr="00330474" w:rsidRDefault="00547251" w:rsidP="00547251">
            <w:pPr>
              <w:jc w:val="center"/>
              <w:rPr>
                <w:rFonts w:ascii="Rockwell" w:hAnsi="Rockwell"/>
                <w:b/>
                <w:sz w:val="18"/>
                <w:szCs w:val="18"/>
              </w:rPr>
            </w:pPr>
            <w:r w:rsidRPr="00330474">
              <w:rPr>
                <w:rFonts w:ascii="Rockwell" w:hAnsi="Rockwell"/>
                <w:b/>
                <w:sz w:val="18"/>
                <w:szCs w:val="18"/>
              </w:rPr>
              <w:t>altruism</w:t>
            </w:r>
          </w:p>
          <w:p w:rsidR="00547251" w:rsidRPr="00330474" w:rsidRDefault="00547251" w:rsidP="00547251">
            <w:pPr>
              <w:jc w:val="center"/>
              <w:rPr>
                <w:rFonts w:ascii="Rockwell" w:hAnsi="Rockwell"/>
                <w:b/>
                <w:sz w:val="18"/>
                <w:szCs w:val="18"/>
              </w:rPr>
            </w:pPr>
            <w:r w:rsidRPr="00330474">
              <w:rPr>
                <w:rFonts w:ascii="Rockwell" w:hAnsi="Rockwell"/>
                <w:b/>
                <w:sz w:val="18"/>
                <w:szCs w:val="18"/>
              </w:rPr>
              <w:t>pacifism</w:t>
            </w:r>
          </w:p>
          <w:p w:rsidR="00547251" w:rsidRPr="00ED3C46" w:rsidRDefault="00547251" w:rsidP="00547251">
            <w:pPr>
              <w:jc w:val="center"/>
              <w:rPr>
                <w:rFonts w:ascii="Rockwell" w:hAnsi="Rockwell"/>
                <w:sz w:val="18"/>
                <w:szCs w:val="18"/>
              </w:rPr>
            </w:pPr>
          </w:p>
        </w:tc>
        <w:tc>
          <w:tcPr>
            <w:tcW w:w="2610" w:type="dxa"/>
            <w:vAlign w:val="center"/>
          </w:tcPr>
          <w:p w:rsidR="00547251" w:rsidRPr="00ED3C46" w:rsidRDefault="00547251" w:rsidP="00547251">
            <w:pPr>
              <w:jc w:val="center"/>
              <w:rPr>
                <w:rFonts w:ascii="Rockwell" w:hAnsi="Rockwell"/>
                <w:b/>
                <w:i/>
                <w:sz w:val="18"/>
                <w:szCs w:val="18"/>
              </w:rPr>
            </w:pPr>
            <w:r w:rsidRPr="00ED3C46">
              <w:rPr>
                <w:rFonts w:ascii="Rockwell" w:hAnsi="Rockwell"/>
                <w:b/>
                <w:i/>
                <w:sz w:val="18"/>
                <w:szCs w:val="18"/>
              </w:rPr>
              <w:t>-</w:t>
            </w:r>
            <w:proofErr w:type="spellStart"/>
            <w:r w:rsidRPr="00ED3C46">
              <w:rPr>
                <w:rFonts w:ascii="Rockwell" w:hAnsi="Rockwell"/>
                <w:b/>
                <w:i/>
                <w:sz w:val="18"/>
                <w:szCs w:val="18"/>
              </w:rPr>
              <w:t>fy</w:t>
            </w:r>
            <w:proofErr w:type="spellEnd"/>
            <w:r w:rsidRPr="00ED3C46">
              <w:rPr>
                <w:rFonts w:ascii="Rockwell" w:hAnsi="Rockwell"/>
                <w:b/>
                <w:i/>
                <w:sz w:val="18"/>
                <w:szCs w:val="18"/>
              </w:rPr>
              <w:t xml:space="preserve"> (make=VERB)</w:t>
            </w:r>
          </w:p>
          <w:p w:rsidR="00547251" w:rsidRPr="00ED3C46" w:rsidRDefault="00547251" w:rsidP="00547251">
            <w:pPr>
              <w:jc w:val="center"/>
              <w:rPr>
                <w:rFonts w:ascii="Rockwell" w:hAnsi="Rockwell"/>
                <w:b/>
                <w:i/>
                <w:sz w:val="18"/>
                <w:szCs w:val="18"/>
              </w:rPr>
            </w:pPr>
          </w:p>
          <w:p w:rsidR="00547251" w:rsidRPr="00ED3C46" w:rsidRDefault="00547251" w:rsidP="00547251">
            <w:pPr>
              <w:jc w:val="center"/>
              <w:rPr>
                <w:rFonts w:ascii="Rockwell" w:hAnsi="Rockwell"/>
                <w:i/>
                <w:sz w:val="18"/>
                <w:szCs w:val="18"/>
              </w:rPr>
            </w:pPr>
            <w:r w:rsidRPr="00ED3C46">
              <w:rPr>
                <w:rFonts w:ascii="Rockwell" w:hAnsi="Rockwell"/>
                <w:i/>
                <w:sz w:val="18"/>
                <w:szCs w:val="18"/>
              </w:rPr>
              <w:t>(Ex. testify=to make witness, specify)</w:t>
            </w:r>
          </w:p>
          <w:p w:rsidR="00547251" w:rsidRPr="00ED3C46"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Default="00547251" w:rsidP="00547251">
            <w:pPr>
              <w:jc w:val="center"/>
              <w:rPr>
                <w:rFonts w:ascii="Rockwell" w:hAnsi="Rockwell"/>
                <w:sz w:val="18"/>
                <w:szCs w:val="18"/>
              </w:rPr>
            </w:pPr>
          </w:p>
          <w:p w:rsidR="00547251" w:rsidRPr="00330474" w:rsidRDefault="00547251" w:rsidP="00547251">
            <w:pPr>
              <w:jc w:val="center"/>
              <w:rPr>
                <w:rFonts w:ascii="Rockwell" w:hAnsi="Rockwell"/>
                <w:b/>
                <w:sz w:val="18"/>
                <w:szCs w:val="18"/>
              </w:rPr>
            </w:pPr>
            <w:r w:rsidRPr="00330474">
              <w:rPr>
                <w:rFonts w:ascii="Rockwell" w:hAnsi="Rockwell"/>
                <w:b/>
                <w:sz w:val="18"/>
                <w:szCs w:val="18"/>
              </w:rPr>
              <w:t>pacify</w:t>
            </w:r>
          </w:p>
          <w:p w:rsidR="00547251" w:rsidRPr="00330474" w:rsidRDefault="00547251" w:rsidP="00547251">
            <w:pPr>
              <w:jc w:val="center"/>
              <w:rPr>
                <w:rFonts w:ascii="Rockwell" w:hAnsi="Rockwell"/>
                <w:b/>
                <w:sz w:val="18"/>
                <w:szCs w:val="18"/>
              </w:rPr>
            </w:pPr>
            <w:r w:rsidRPr="00330474">
              <w:rPr>
                <w:rFonts w:ascii="Rockwell" w:hAnsi="Rockwell"/>
                <w:b/>
                <w:sz w:val="18"/>
                <w:szCs w:val="18"/>
              </w:rPr>
              <w:t>mollify</w:t>
            </w:r>
          </w:p>
          <w:p w:rsidR="00547251" w:rsidRPr="00ED3C46" w:rsidRDefault="00547251" w:rsidP="00547251">
            <w:pPr>
              <w:jc w:val="center"/>
              <w:rPr>
                <w:rFonts w:ascii="Rockwell" w:hAnsi="Rockwell"/>
                <w:sz w:val="18"/>
                <w:szCs w:val="18"/>
              </w:rPr>
            </w:pPr>
            <w:r w:rsidRPr="00330474">
              <w:rPr>
                <w:rFonts w:ascii="Rockwell" w:hAnsi="Rockwell"/>
                <w:b/>
                <w:sz w:val="18"/>
                <w:szCs w:val="18"/>
              </w:rPr>
              <w:t>nullify</w:t>
            </w:r>
          </w:p>
        </w:tc>
        <w:tc>
          <w:tcPr>
            <w:tcW w:w="243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trans- (across)</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 Ex. translate, transparent, transmit)</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C02B1E" w:rsidRDefault="00547251" w:rsidP="00F33838">
            <w:pPr>
              <w:jc w:val="center"/>
              <w:rPr>
                <w:rFonts w:ascii="Rockwell" w:hAnsi="Rockwell"/>
                <w:b/>
                <w:sz w:val="18"/>
                <w:szCs w:val="18"/>
              </w:rPr>
            </w:pPr>
            <w:r w:rsidRPr="00C02B1E">
              <w:rPr>
                <w:rFonts w:ascii="Rockwell" w:hAnsi="Rockwell"/>
                <w:b/>
                <w:sz w:val="18"/>
                <w:szCs w:val="18"/>
              </w:rPr>
              <w:t>translucent</w:t>
            </w:r>
          </w:p>
          <w:p w:rsidR="00547251" w:rsidRPr="00C02B1E" w:rsidRDefault="00547251" w:rsidP="00F33838">
            <w:pPr>
              <w:jc w:val="center"/>
              <w:rPr>
                <w:rFonts w:ascii="Rockwell" w:hAnsi="Rockwell"/>
                <w:b/>
                <w:sz w:val="18"/>
                <w:szCs w:val="18"/>
              </w:rPr>
            </w:pPr>
            <w:r w:rsidRPr="00C02B1E">
              <w:rPr>
                <w:rFonts w:ascii="Rockwell" w:hAnsi="Rockwell"/>
                <w:b/>
                <w:sz w:val="18"/>
                <w:szCs w:val="18"/>
              </w:rPr>
              <w:t>transcontinental</w:t>
            </w:r>
          </w:p>
          <w:p w:rsidR="00547251" w:rsidRPr="00C02B1E" w:rsidRDefault="00547251" w:rsidP="00F33838">
            <w:pPr>
              <w:jc w:val="center"/>
              <w:rPr>
                <w:rFonts w:ascii="Rockwell" w:hAnsi="Rockwell"/>
                <w:b/>
                <w:sz w:val="18"/>
                <w:szCs w:val="18"/>
              </w:rPr>
            </w:pPr>
            <w:r w:rsidRPr="00C02B1E">
              <w:rPr>
                <w:rFonts w:ascii="Rockwell" w:hAnsi="Rockwell"/>
                <w:b/>
                <w:sz w:val="18"/>
                <w:szCs w:val="18"/>
              </w:rPr>
              <w:t>transgress</w:t>
            </w:r>
          </w:p>
          <w:p w:rsidR="00547251" w:rsidRPr="00ED3C46" w:rsidRDefault="00547251" w:rsidP="00F33838">
            <w:pPr>
              <w:jc w:val="center"/>
              <w:rPr>
                <w:rFonts w:ascii="Rockwell" w:hAnsi="Rockwell"/>
                <w:sz w:val="18"/>
                <w:szCs w:val="18"/>
              </w:rPr>
            </w:pPr>
          </w:p>
        </w:tc>
        <w:tc>
          <w:tcPr>
            <w:tcW w:w="2552" w:type="dxa"/>
            <w:vAlign w:val="center"/>
          </w:tcPr>
          <w:p w:rsidR="00547251" w:rsidRPr="00ED3C46" w:rsidRDefault="00547251" w:rsidP="00F33838">
            <w:pPr>
              <w:jc w:val="center"/>
              <w:rPr>
                <w:rFonts w:ascii="Rockwell" w:hAnsi="Rockwell"/>
                <w:b/>
                <w:i/>
                <w:sz w:val="18"/>
                <w:szCs w:val="18"/>
              </w:rPr>
            </w:pPr>
            <w:proofErr w:type="spellStart"/>
            <w:r w:rsidRPr="00ED3C46">
              <w:rPr>
                <w:rFonts w:ascii="Rockwell" w:hAnsi="Rockwell"/>
                <w:b/>
                <w:i/>
                <w:sz w:val="18"/>
                <w:szCs w:val="18"/>
              </w:rPr>
              <w:t>dic</w:t>
            </w:r>
            <w:proofErr w:type="spellEnd"/>
            <w:r w:rsidRPr="00ED3C46">
              <w:rPr>
                <w:rFonts w:ascii="Rockwell" w:hAnsi="Rockwell"/>
                <w:b/>
                <w:i/>
                <w:sz w:val="18"/>
                <w:szCs w:val="18"/>
              </w:rPr>
              <w:t>/</w:t>
            </w:r>
            <w:proofErr w:type="spellStart"/>
            <w:r w:rsidRPr="00ED3C46">
              <w:rPr>
                <w:rFonts w:ascii="Rockwell" w:hAnsi="Rockwell"/>
                <w:b/>
                <w:i/>
                <w:sz w:val="18"/>
                <w:szCs w:val="18"/>
              </w:rPr>
              <w:t>dict</w:t>
            </w:r>
            <w:proofErr w:type="spellEnd"/>
            <w:r w:rsidRPr="00ED3C46">
              <w:rPr>
                <w:rFonts w:ascii="Rockwell" w:hAnsi="Rockwell"/>
                <w:b/>
                <w:i/>
                <w:sz w:val="18"/>
                <w:szCs w:val="18"/>
              </w:rPr>
              <w:t xml:space="preserve"> (</w:t>
            </w:r>
            <w:proofErr w:type="spellStart"/>
            <w:r w:rsidRPr="00ED3C46">
              <w:rPr>
                <w:rFonts w:ascii="Rockwell" w:hAnsi="Rockwell"/>
                <w:b/>
                <w:i/>
                <w:sz w:val="18"/>
                <w:szCs w:val="18"/>
              </w:rPr>
              <w:t>speak,say</w:t>
            </w:r>
            <w:proofErr w:type="spellEnd"/>
            <w:r w:rsidRPr="00ED3C46">
              <w:rPr>
                <w:rFonts w:ascii="Rockwell" w:hAnsi="Rockwell"/>
                <w:b/>
                <w:i/>
                <w:sz w:val="18"/>
                <w:szCs w:val="18"/>
              </w:rPr>
              <w:t>)</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contradict)</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benediction</w:t>
            </w:r>
          </w:p>
          <w:p w:rsidR="00547251" w:rsidRPr="00330474" w:rsidRDefault="00547251" w:rsidP="00F33838">
            <w:pPr>
              <w:jc w:val="center"/>
              <w:rPr>
                <w:rFonts w:ascii="Rockwell" w:hAnsi="Rockwell"/>
                <w:b/>
                <w:sz w:val="18"/>
                <w:szCs w:val="18"/>
              </w:rPr>
            </w:pPr>
            <w:r w:rsidRPr="00330474">
              <w:rPr>
                <w:rFonts w:ascii="Rockwell" w:hAnsi="Rockwell"/>
                <w:b/>
                <w:sz w:val="18"/>
                <w:szCs w:val="18"/>
              </w:rPr>
              <w:t>verdict</w:t>
            </w:r>
          </w:p>
          <w:p w:rsidR="00547251" w:rsidRPr="00330474" w:rsidRDefault="00547251" w:rsidP="00F33838">
            <w:pPr>
              <w:jc w:val="center"/>
              <w:rPr>
                <w:rFonts w:ascii="Rockwell" w:hAnsi="Rockwell"/>
                <w:b/>
                <w:sz w:val="18"/>
                <w:szCs w:val="18"/>
              </w:rPr>
            </w:pPr>
            <w:r w:rsidRPr="00330474">
              <w:rPr>
                <w:rFonts w:ascii="Rockwell" w:hAnsi="Rockwell"/>
                <w:b/>
                <w:sz w:val="18"/>
                <w:szCs w:val="18"/>
              </w:rPr>
              <w:t>dictation</w:t>
            </w:r>
          </w:p>
          <w:p w:rsidR="00547251" w:rsidRPr="00ED3C46" w:rsidRDefault="00547251" w:rsidP="00F33838">
            <w:pPr>
              <w:jc w:val="center"/>
              <w:rPr>
                <w:rFonts w:ascii="Rockwell" w:hAnsi="Rockwell"/>
                <w:sz w:val="18"/>
                <w:szCs w:val="18"/>
              </w:rPr>
            </w:pPr>
          </w:p>
        </w:tc>
      </w:tr>
      <w:tr w:rsidR="00547251" w:rsidRPr="00ED3C46" w:rsidTr="00547251">
        <w:trPr>
          <w:cantSplit/>
          <w:trHeight w:val="1582"/>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7</w:t>
            </w:r>
          </w:p>
        </w:tc>
        <w:tc>
          <w:tcPr>
            <w:tcW w:w="2700" w:type="dxa"/>
            <w:vAlign w:val="center"/>
          </w:tcPr>
          <w:p w:rsidR="0093189A" w:rsidRPr="001B541D" w:rsidRDefault="00B80FED" w:rsidP="0093189A">
            <w:pPr>
              <w:jc w:val="center"/>
              <w:rPr>
                <w:rFonts w:ascii="Rockwell" w:hAnsi="Rockwell"/>
                <w:b/>
                <w:i/>
                <w:sz w:val="18"/>
                <w:szCs w:val="18"/>
              </w:rPr>
            </w:pPr>
            <w:r w:rsidRPr="001B541D">
              <w:rPr>
                <w:rFonts w:ascii="Rockwell" w:hAnsi="Rockwell"/>
                <w:b/>
                <w:i/>
                <w:sz w:val="18"/>
                <w:szCs w:val="18"/>
              </w:rPr>
              <w:t>-</w:t>
            </w:r>
            <w:proofErr w:type="spellStart"/>
            <w:r w:rsidR="0093189A" w:rsidRPr="001B541D">
              <w:rPr>
                <w:rFonts w:ascii="Rockwell" w:hAnsi="Rockwell"/>
                <w:b/>
                <w:i/>
                <w:sz w:val="18"/>
                <w:szCs w:val="18"/>
              </w:rPr>
              <w:t>ive</w:t>
            </w:r>
            <w:proofErr w:type="spellEnd"/>
            <w:r w:rsidRPr="001B541D">
              <w:rPr>
                <w:rFonts w:ascii="Rockwell" w:hAnsi="Rockwell"/>
                <w:b/>
                <w:i/>
                <w:sz w:val="18"/>
                <w:szCs w:val="18"/>
              </w:rPr>
              <w:t xml:space="preserve"> </w:t>
            </w:r>
            <w:r w:rsidR="0093189A" w:rsidRPr="001B541D">
              <w:rPr>
                <w:rFonts w:ascii="Rockwell" w:hAnsi="Rockwell"/>
                <w:b/>
                <w:i/>
                <w:sz w:val="18"/>
                <w:szCs w:val="18"/>
              </w:rPr>
              <w:t>(</w:t>
            </w:r>
            <w:r w:rsidRPr="001B541D">
              <w:rPr>
                <w:rFonts w:ascii="Rockwell" w:hAnsi="Rockwell"/>
                <w:b/>
                <w:i/>
                <w:sz w:val="18"/>
                <w:szCs w:val="18"/>
              </w:rPr>
              <w:t xml:space="preserve"> </w:t>
            </w:r>
            <w:r w:rsidRPr="001B541D">
              <w:rPr>
                <w:rFonts w:ascii="Rockwell" w:hAnsi="Rockwell" w:cs="Arial"/>
                <w:color w:val="000000"/>
                <w:sz w:val="18"/>
                <w:szCs w:val="20"/>
                <w:shd w:val="clear" w:color="auto" w:fill="FFFFFF"/>
              </w:rPr>
              <w:t>Performing or tending toward a specified action</w:t>
            </w:r>
            <w:r w:rsidR="0093189A" w:rsidRPr="001B541D">
              <w:rPr>
                <w:rFonts w:ascii="Rockwell" w:hAnsi="Rockwell"/>
                <w:b/>
                <w:i/>
                <w:sz w:val="18"/>
                <w:szCs w:val="18"/>
              </w:rPr>
              <w:t>)</w:t>
            </w:r>
          </w:p>
          <w:p w:rsidR="0093189A" w:rsidRPr="001B541D" w:rsidRDefault="0093189A" w:rsidP="0093189A">
            <w:pPr>
              <w:jc w:val="center"/>
              <w:rPr>
                <w:rFonts w:ascii="Rockwell" w:hAnsi="Rockwell"/>
                <w:b/>
                <w:i/>
                <w:sz w:val="18"/>
                <w:szCs w:val="18"/>
              </w:rPr>
            </w:pPr>
          </w:p>
          <w:p w:rsidR="0093189A" w:rsidRPr="001B541D" w:rsidRDefault="0093189A" w:rsidP="0093189A">
            <w:pPr>
              <w:jc w:val="center"/>
              <w:rPr>
                <w:rFonts w:ascii="Rockwell" w:hAnsi="Rockwell"/>
                <w:i/>
                <w:sz w:val="18"/>
                <w:szCs w:val="18"/>
              </w:rPr>
            </w:pPr>
            <w:r w:rsidRPr="001B541D">
              <w:rPr>
                <w:rFonts w:ascii="Rockwell" w:hAnsi="Rockwell"/>
                <w:i/>
                <w:sz w:val="18"/>
                <w:szCs w:val="18"/>
              </w:rPr>
              <w:t xml:space="preserve">(Ex. </w:t>
            </w:r>
            <w:r w:rsidR="001B541D" w:rsidRPr="001B541D">
              <w:rPr>
                <w:rFonts w:ascii="Rockwell" w:hAnsi="Rockwell"/>
                <w:i/>
                <w:sz w:val="18"/>
                <w:szCs w:val="18"/>
              </w:rPr>
              <w:t>Demonstrative, cooperative)</w:t>
            </w:r>
          </w:p>
          <w:p w:rsidR="0093189A" w:rsidRPr="001B541D" w:rsidRDefault="0093189A" w:rsidP="0093189A">
            <w:pPr>
              <w:jc w:val="center"/>
              <w:rPr>
                <w:rFonts w:ascii="Rockwell" w:hAnsi="Rockwell"/>
                <w:i/>
                <w:sz w:val="18"/>
                <w:szCs w:val="18"/>
              </w:rPr>
            </w:pPr>
          </w:p>
          <w:p w:rsidR="0093189A" w:rsidRPr="001B541D" w:rsidRDefault="0093189A" w:rsidP="0093189A">
            <w:pPr>
              <w:jc w:val="center"/>
              <w:rPr>
                <w:rFonts w:ascii="Rockwell" w:hAnsi="Rockwell"/>
                <w:sz w:val="18"/>
                <w:szCs w:val="18"/>
              </w:rPr>
            </w:pPr>
          </w:p>
          <w:p w:rsidR="0093189A" w:rsidRPr="001B541D" w:rsidRDefault="0093189A" w:rsidP="0093189A">
            <w:pPr>
              <w:jc w:val="center"/>
              <w:rPr>
                <w:rFonts w:ascii="Rockwell" w:hAnsi="Rockwell"/>
                <w:b/>
                <w:sz w:val="18"/>
                <w:szCs w:val="18"/>
              </w:rPr>
            </w:pPr>
            <w:r w:rsidRPr="001B541D">
              <w:rPr>
                <w:rFonts w:ascii="Rockwell" w:hAnsi="Rockwell"/>
                <w:b/>
                <w:sz w:val="18"/>
                <w:szCs w:val="18"/>
              </w:rPr>
              <w:t>Cumulative</w:t>
            </w:r>
          </w:p>
          <w:p w:rsidR="0093189A" w:rsidRPr="001B541D" w:rsidRDefault="0093189A" w:rsidP="0093189A">
            <w:pPr>
              <w:jc w:val="center"/>
              <w:rPr>
                <w:rFonts w:ascii="Rockwell" w:hAnsi="Rockwell"/>
                <w:b/>
                <w:sz w:val="18"/>
                <w:szCs w:val="18"/>
              </w:rPr>
            </w:pPr>
            <w:r w:rsidRPr="001B541D">
              <w:rPr>
                <w:rFonts w:ascii="Rockwell" w:hAnsi="Rockwell"/>
                <w:b/>
                <w:sz w:val="18"/>
                <w:szCs w:val="18"/>
              </w:rPr>
              <w:t>Constructive</w:t>
            </w:r>
          </w:p>
          <w:p w:rsidR="0093189A" w:rsidRPr="001B541D" w:rsidRDefault="0093189A" w:rsidP="0093189A">
            <w:pPr>
              <w:jc w:val="center"/>
              <w:rPr>
                <w:rFonts w:ascii="Rockwell" w:hAnsi="Rockwell"/>
                <w:b/>
                <w:sz w:val="18"/>
                <w:szCs w:val="18"/>
              </w:rPr>
            </w:pPr>
            <w:r w:rsidRPr="001B541D">
              <w:rPr>
                <w:rFonts w:ascii="Rockwell" w:hAnsi="Rockwell"/>
                <w:b/>
                <w:sz w:val="18"/>
                <w:szCs w:val="18"/>
              </w:rPr>
              <w:t>comprehensive</w:t>
            </w:r>
          </w:p>
          <w:p w:rsidR="00547251" w:rsidRPr="001B541D" w:rsidRDefault="00547251" w:rsidP="00547251">
            <w:pPr>
              <w:jc w:val="center"/>
              <w:rPr>
                <w:rFonts w:ascii="Rockwell" w:hAnsi="Rockwell"/>
                <w:b/>
                <w:i/>
                <w:sz w:val="18"/>
                <w:szCs w:val="18"/>
              </w:rPr>
            </w:pPr>
          </w:p>
        </w:tc>
        <w:tc>
          <w:tcPr>
            <w:tcW w:w="2610" w:type="dxa"/>
            <w:vAlign w:val="center"/>
          </w:tcPr>
          <w:p w:rsidR="00547251" w:rsidRPr="00ED3C46" w:rsidRDefault="00547251" w:rsidP="00F33838">
            <w:pPr>
              <w:jc w:val="center"/>
              <w:rPr>
                <w:rFonts w:ascii="Rockwell" w:hAnsi="Rockwell"/>
                <w:i/>
                <w:sz w:val="18"/>
                <w:szCs w:val="18"/>
              </w:rPr>
            </w:pPr>
            <w:r w:rsidRPr="00ED3C46">
              <w:rPr>
                <w:rFonts w:ascii="Rockwell" w:hAnsi="Rockwell"/>
                <w:b/>
                <w:i/>
                <w:sz w:val="18"/>
                <w:szCs w:val="18"/>
              </w:rPr>
              <w:t xml:space="preserve">mal- (bad) </w:t>
            </w:r>
            <w:r w:rsidRPr="00ED3C46">
              <w:rPr>
                <w:rFonts w:ascii="Rockwell" w:hAnsi="Rockwell"/>
                <w:i/>
                <w:sz w:val="18"/>
                <w:szCs w:val="18"/>
              </w:rPr>
              <w:t>(This looks like a root but is classified as a prefix)</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dismal, abysmal)</w:t>
            </w:r>
          </w:p>
          <w:p w:rsidR="00547251" w:rsidRPr="00ED3C46" w:rsidRDefault="00547251" w:rsidP="00F33838">
            <w:pPr>
              <w:jc w:val="center"/>
              <w:rPr>
                <w:rFonts w:ascii="Rockwell" w:hAnsi="Rockwell"/>
                <w:b/>
                <w:i/>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C02B1E" w:rsidRDefault="00547251" w:rsidP="00F33838">
            <w:pPr>
              <w:jc w:val="center"/>
              <w:rPr>
                <w:rFonts w:ascii="Rockwell" w:hAnsi="Rockwell"/>
                <w:b/>
                <w:sz w:val="18"/>
                <w:szCs w:val="18"/>
              </w:rPr>
            </w:pPr>
            <w:r w:rsidRPr="00C02B1E">
              <w:rPr>
                <w:rFonts w:ascii="Rockwell" w:hAnsi="Rockwell"/>
                <w:b/>
                <w:sz w:val="18"/>
                <w:szCs w:val="18"/>
              </w:rPr>
              <w:t>malicious</w:t>
            </w:r>
          </w:p>
          <w:p w:rsidR="00547251" w:rsidRPr="00C02B1E" w:rsidRDefault="00547251" w:rsidP="00F33838">
            <w:pPr>
              <w:jc w:val="center"/>
              <w:rPr>
                <w:rFonts w:ascii="Rockwell" w:hAnsi="Rockwell"/>
                <w:b/>
                <w:sz w:val="18"/>
                <w:szCs w:val="18"/>
              </w:rPr>
            </w:pPr>
            <w:r w:rsidRPr="00C02B1E">
              <w:rPr>
                <w:rFonts w:ascii="Rockwell" w:hAnsi="Rockwell"/>
                <w:b/>
                <w:sz w:val="18"/>
                <w:szCs w:val="18"/>
              </w:rPr>
              <w:t>malady</w:t>
            </w:r>
          </w:p>
          <w:p w:rsidR="00547251" w:rsidRPr="00C02B1E" w:rsidRDefault="00547251" w:rsidP="00F33838">
            <w:pPr>
              <w:jc w:val="center"/>
              <w:rPr>
                <w:rFonts w:ascii="Rockwell" w:hAnsi="Rockwell"/>
                <w:sz w:val="18"/>
                <w:szCs w:val="18"/>
              </w:rPr>
            </w:pPr>
            <w:r w:rsidRPr="00C02B1E">
              <w:rPr>
                <w:rFonts w:ascii="Rockwell" w:hAnsi="Rockwell"/>
                <w:b/>
                <w:sz w:val="18"/>
                <w:szCs w:val="18"/>
              </w:rPr>
              <w:t>malcontent</w:t>
            </w:r>
          </w:p>
        </w:tc>
        <w:tc>
          <w:tcPr>
            <w:tcW w:w="243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am (love, friend)</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Pr>
                <w:rFonts w:ascii="Rockwell" w:hAnsi="Rockwell"/>
                <w:i/>
                <w:sz w:val="18"/>
                <w:szCs w:val="18"/>
              </w:rPr>
              <w:t>(Ex.</w:t>
            </w:r>
            <w:r w:rsidRPr="00ED3C46">
              <w:rPr>
                <w:rFonts w:ascii="Rockwell" w:hAnsi="Rockwell"/>
                <w:i/>
                <w:sz w:val="18"/>
                <w:szCs w:val="18"/>
              </w:rPr>
              <w:t>)</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amorous</w:t>
            </w:r>
          </w:p>
          <w:p w:rsidR="00547251" w:rsidRPr="00330474" w:rsidRDefault="00547251" w:rsidP="00F33838">
            <w:pPr>
              <w:jc w:val="center"/>
              <w:rPr>
                <w:rFonts w:ascii="Rockwell" w:hAnsi="Rockwell"/>
                <w:b/>
                <w:sz w:val="18"/>
                <w:szCs w:val="18"/>
              </w:rPr>
            </w:pPr>
            <w:r w:rsidRPr="00330474">
              <w:rPr>
                <w:rFonts w:ascii="Rockwell" w:hAnsi="Rockwell"/>
                <w:b/>
                <w:sz w:val="18"/>
                <w:szCs w:val="18"/>
              </w:rPr>
              <w:t>amiable</w:t>
            </w:r>
          </w:p>
          <w:p w:rsidR="00547251" w:rsidRPr="00330474" w:rsidRDefault="00547251" w:rsidP="00F33838">
            <w:pPr>
              <w:jc w:val="center"/>
              <w:rPr>
                <w:rFonts w:ascii="Rockwell" w:hAnsi="Rockwell"/>
                <w:b/>
                <w:sz w:val="18"/>
                <w:szCs w:val="18"/>
              </w:rPr>
            </w:pPr>
            <w:r w:rsidRPr="00330474">
              <w:rPr>
                <w:rFonts w:ascii="Rockwell" w:hAnsi="Rockwell"/>
                <w:b/>
                <w:sz w:val="18"/>
                <w:szCs w:val="18"/>
              </w:rPr>
              <w:t>enamored</w:t>
            </w:r>
          </w:p>
          <w:p w:rsidR="00547251" w:rsidRPr="00ED3C46" w:rsidRDefault="00547251" w:rsidP="00F33838">
            <w:pPr>
              <w:jc w:val="center"/>
              <w:rPr>
                <w:rFonts w:ascii="Rockwell" w:hAnsi="Rockwell"/>
                <w:sz w:val="18"/>
                <w:szCs w:val="18"/>
              </w:rPr>
            </w:pPr>
          </w:p>
        </w:tc>
        <w:tc>
          <w:tcPr>
            <w:tcW w:w="2552"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-y (full of, characterized by=ADJ)</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crazy, goofy)</w:t>
            </w:r>
          </w:p>
          <w:p w:rsidR="00547251" w:rsidRPr="00ED3C46" w:rsidRDefault="00547251" w:rsidP="00F33838">
            <w:pPr>
              <w:jc w:val="center"/>
              <w:rPr>
                <w:rFonts w:ascii="Rockwell" w:hAnsi="Rockwell"/>
                <w:i/>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thrifty</w:t>
            </w:r>
          </w:p>
          <w:p w:rsidR="00547251" w:rsidRPr="00330474" w:rsidRDefault="00547251" w:rsidP="00F33838">
            <w:pPr>
              <w:jc w:val="center"/>
              <w:rPr>
                <w:rFonts w:ascii="Rockwell" w:hAnsi="Rockwell"/>
                <w:b/>
                <w:sz w:val="18"/>
                <w:szCs w:val="18"/>
              </w:rPr>
            </w:pPr>
            <w:r w:rsidRPr="00330474">
              <w:rPr>
                <w:rFonts w:ascii="Rockwell" w:hAnsi="Rockwell"/>
                <w:b/>
                <w:sz w:val="18"/>
                <w:szCs w:val="18"/>
              </w:rPr>
              <w:t>scanty</w:t>
            </w:r>
          </w:p>
          <w:p w:rsidR="00547251" w:rsidRPr="00330474" w:rsidRDefault="00547251" w:rsidP="00F33838">
            <w:pPr>
              <w:jc w:val="center"/>
              <w:rPr>
                <w:rFonts w:ascii="Rockwell" w:hAnsi="Rockwell"/>
                <w:b/>
                <w:sz w:val="18"/>
                <w:szCs w:val="18"/>
              </w:rPr>
            </w:pPr>
            <w:r w:rsidRPr="00330474">
              <w:rPr>
                <w:rFonts w:ascii="Rockwell" w:hAnsi="Rockwell"/>
                <w:b/>
                <w:sz w:val="18"/>
                <w:szCs w:val="18"/>
              </w:rPr>
              <w:t>lofty</w:t>
            </w:r>
          </w:p>
          <w:p w:rsidR="00547251" w:rsidRPr="00ED3C46" w:rsidRDefault="00547251" w:rsidP="00F33838">
            <w:pPr>
              <w:jc w:val="center"/>
              <w:rPr>
                <w:rFonts w:ascii="Rockwell" w:hAnsi="Rockwell"/>
                <w:sz w:val="18"/>
                <w:szCs w:val="18"/>
              </w:rPr>
            </w:pPr>
          </w:p>
        </w:tc>
      </w:tr>
      <w:tr w:rsidR="00547251" w:rsidRPr="00ED3C46" w:rsidTr="00547251">
        <w:trPr>
          <w:cantSplit/>
          <w:trHeight w:val="2212"/>
        </w:trPr>
        <w:tc>
          <w:tcPr>
            <w:tcW w:w="468" w:type="dxa"/>
            <w:shd w:val="clear" w:color="auto" w:fill="000000"/>
            <w:textDirection w:val="btLr"/>
            <w:vAlign w:val="center"/>
          </w:tcPr>
          <w:p w:rsidR="00547251" w:rsidRPr="00ED3C46" w:rsidRDefault="00547251" w:rsidP="00547251">
            <w:pPr>
              <w:ind w:left="113" w:right="113"/>
              <w:jc w:val="center"/>
              <w:rPr>
                <w:rFonts w:ascii="Rockwell" w:hAnsi="Rockwell"/>
                <w:b/>
                <w:sz w:val="20"/>
                <w:szCs w:val="20"/>
              </w:rPr>
            </w:pPr>
            <w:r>
              <w:rPr>
                <w:rFonts w:ascii="Rockwell" w:hAnsi="Rockwell"/>
                <w:b/>
                <w:sz w:val="20"/>
                <w:szCs w:val="20"/>
              </w:rPr>
              <w:t>WEEK 8</w:t>
            </w:r>
          </w:p>
        </w:tc>
        <w:tc>
          <w:tcPr>
            <w:tcW w:w="2700" w:type="dxa"/>
            <w:vAlign w:val="center"/>
          </w:tcPr>
          <w:p w:rsidR="0093189A" w:rsidRPr="001B541D" w:rsidRDefault="00B80FED" w:rsidP="0093189A">
            <w:pPr>
              <w:jc w:val="center"/>
              <w:rPr>
                <w:rFonts w:ascii="Rockwell" w:hAnsi="Rockwell"/>
                <w:b/>
                <w:i/>
                <w:sz w:val="18"/>
                <w:szCs w:val="18"/>
              </w:rPr>
            </w:pPr>
            <w:r w:rsidRPr="001B541D">
              <w:rPr>
                <w:rFonts w:ascii="Rockwell" w:hAnsi="Rockwell"/>
                <w:b/>
                <w:i/>
                <w:sz w:val="18"/>
                <w:szCs w:val="20"/>
              </w:rPr>
              <w:t>-y</w:t>
            </w:r>
            <w:r w:rsidR="0093189A" w:rsidRPr="001B541D">
              <w:rPr>
                <w:rFonts w:ascii="Rockwell" w:hAnsi="Rockwell"/>
                <w:b/>
                <w:i/>
                <w:sz w:val="18"/>
                <w:szCs w:val="20"/>
              </w:rPr>
              <w:t xml:space="preserve"> (</w:t>
            </w:r>
            <w:r w:rsidR="001B541D" w:rsidRPr="001B541D">
              <w:rPr>
                <w:rFonts w:ascii="Rockwell" w:hAnsi="Rockwell" w:cs="Arial"/>
                <w:color w:val="000000"/>
                <w:sz w:val="18"/>
                <w:szCs w:val="20"/>
                <w:shd w:val="clear" w:color="auto" w:fill="FFFFFF"/>
              </w:rPr>
              <w:t>Condition; state; quality</w:t>
            </w:r>
            <w:r w:rsidR="0093189A" w:rsidRPr="001B541D">
              <w:rPr>
                <w:rFonts w:ascii="Rockwell" w:hAnsi="Rockwell"/>
                <w:b/>
                <w:i/>
                <w:sz w:val="18"/>
                <w:szCs w:val="18"/>
              </w:rPr>
              <w:t>)</w:t>
            </w:r>
          </w:p>
          <w:p w:rsidR="0093189A" w:rsidRPr="001B541D" w:rsidRDefault="0093189A" w:rsidP="0093189A">
            <w:pPr>
              <w:jc w:val="center"/>
              <w:rPr>
                <w:rFonts w:ascii="Rockwell" w:hAnsi="Rockwell"/>
                <w:b/>
                <w:i/>
                <w:sz w:val="18"/>
                <w:szCs w:val="18"/>
              </w:rPr>
            </w:pPr>
          </w:p>
          <w:p w:rsidR="0093189A" w:rsidRPr="001B541D" w:rsidRDefault="0093189A" w:rsidP="0093189A">
            <w:pPr>
              <w:jc w:val="center"/>
              <w:rPr>
                <w:rFonts w:ascii="Rockwell" w:hAnsi="Rockwell"/>
                <w:i/>
                <w:sz w:val="18"/>
                <w:szCs w:val="18"/>
              </w:rPr>
            </w:pPr>
            <w:r w:rsidRPr="001B541D">
              <w:rPr>
                <w:rFonts w:ascii="Rockwell" w:hAnsi="Rockwell"/>
                <w:i/>
                <w:sz w:val="18"/>
                <w:szCs w:val="18"/>
              </w:rPr>
              <w:t xml:space="preserve">(Ex. </w:t>
            </w:r>
            <w:r w:rsidR="001B541D" w:rsidRPr="001B541D">
              <w:rPr>
                <w:rFonts w:ascii="Rockwell" w:hAnsi="Rockwell"/>
                <w:i/>
                <w:sz w:val="18"/>
                <w:szCs w:val="18"/>
              </w:rPr>
              <w:t>Rocky, smoky, hairy)</w:t>
            </w:r>
          </w:p>
          <w:p w:rsidR="0093189A" w:rsidRPr="001B541D" w:rsidRDefault="0093189A" w:rsidP="0093189A">
            <w:pPr>
              <w:jc w:val="center"/>
              <w:rPr>
                <w:rFonts w:ascii="Rockwell" w:hAnsi="Rockwell"/>
                <w:i/>
                <w:sz w:val="18"/>
                <w:szCs w:val="18"/>
              </w:rPr>
            </w:pPr>
          </w:p>
          <w:p w:rsidR="0093189A" w:rsidRPr="001B541D" w:rsidRDefault="0093189A" w:rsidP="0093189A">
            <w:pPr>
              <w:jc w:val="center"/>
              <w:rPr>
                <w:rFonts w:ascii="Rockwell" w:hAnsi="Rockwell"/>
                <w:sz w:val="18"/>
                <w:szCs w:val="18"/>
              </w:rPr>
            </w:pPr>
          </w:p>
          <w:p w:rsidR="0093189A" w:rsidRPr="001B541D" w:rsidRDefault="00B80FED" w:rsidP="0093189A">
            <w:pPr>
              <w:jc w:val="center"/>
              <w:rPr>
                <w:rFonts w:ascii="Rockwell" w:hAnsi="Rockwell"/>
                <w:b/>
                <w:sz w:val="18"/>
                <w:szCs w:val="18"/>
              </w:rPr>
            </w:pPr>
            <w:r w:rsidRPr="001B541D">
              <w:rPr>
                <w:rFonts w:ascii="Rockwell" w:hAnsi="Rockwell"/>
                <w:b/>
                <w:sz w:val="18"/>
                <w:szCs w:val="18"/>
              </w:rPr>
              <w:t>Anomaly</w:t>
            </w:r>
          </w:p>
          <w:p w:rsidR="00B80FED" w:rsidRPr="001B541D" w:rsidRDefault="00B80FED" w:rsidP="0093189A">
            <w:pPr>
              <w:jc w:val="center"/>
              <w:rPr>
                <w:rFonts w:ascii="Rockwell" w:hAnsi="Rockwell"/>
                <w:b/>
                <w:sz w:val="18"/>
                <w:szCs w:val="18"/>
              </w:rPr>
            </w:pPr>
            <w:r w:rsidRPr="001B541D">
              <w:rPr>
                <w:rFonts w:ascii="Rockwell" w:hAnsi="Rockwell"/>
                <w:b/>
                <w:sz w:val="18"/>
                <w:szCs w:val="18"/>
              </w:rPr>
              <w:t>Inferiority</w:t>
            </w:r>
          </w:p>
          <w:p w:rsidR="00B80FED" w:rsidRPr="001B541D" w:rsidRDefault="00B80FED" w:rsidP="0093189A">
            <w:pPr>
              <w:jc w:val="center"/>
              <w:rPr>
                <w:rFonts w:ascii="Rockwell" w:hAnsi="Rockwell"/>
                <w:b/>
                <w:sz w:val="18"/>
                <w:szCs w:val="18"/>
              </w:rPr>
            </w:pPr>
            <w:r w:rsidRPr="001B541D">
              <w:rPr>
                <w:rFonts w:ascii="Rockwell" w:hAnsi="Rockwell"/>
                <w:b/>
                <w:sz w:val="18"/>
                <w:szCs w:val="18"/>
              </w:rPr>
              <w:t>noteworthy</w:t>
            </w:r>
          </w:p>
          <w:p w:rsidR="00547251" w:rsidRPr="001B541D" w:rsidRDefault="00547251" w:rsidP="00547251">
            <w:pPr>
              <w:jc w:val="center"/>
              <w:rPr>
                <w:rFonts w:ascii="Rockwell" w:hAnsi="Rockwell"/>
                <w:b/>
                <w:i/>
                <w:sz w:val="18"/>
                <w:szCs w:val="18"/>
              </w:rPr>
            </w:pPr>
          </w:p>
        </w:tc>
        <w:tc>
          <w:tcPr>
            <w:tcW w:w="2610" w:type="dxa"/>
            <w:vAlign w:val="center"/>
          </w:tcPr>
          <w:p w:rsidR="00547251" w:rsidRPr="00ED3C46" w:rsidRDefault="00547251" w:rsidP="00F33838">
            <w:pPr>
              <w:jc w:val="center"/>
              <w:rPr>
                <w:rFonts w:ascii="Rockwell" w:hAnsi="Rockwell"/>
                <w:b/>
                <w:i/>
                <w:sz w:val="18"/>
                <w:szCs w:val="18"/>
              </w:rPr>
            </w:pPr>
            <w:r w:rsidRPr="00ED3C46">
              <w:rPr>
                <w:rFonts w:ascii="Rockwell" w:hAnsi="Rockwell"/>
                <w:b/>
                <w:i/>
                <w:sz w:val="18"/>
                <w:szCs w:val="18"/>
              </w:rPr>
              <w:t>ex-/e-/</w:t>
            </w:r>
            <w:proofErr w:type="spellStart"/>
            <w:r w:rsidRPr="00ED3C46">
              <w:rPr>
                <w:rFonts w:ascii="Rockwell" w:hAnsi="Rockwell"/>
                <w:b/>
                <w:i/>
                <w:sz w:val="18"/>
                <w:szCs w:val="18"/>
              </w:rPr>
              <w:t>ef</w:t>
            </w:r>
            <w:proofErr w:type="spellEnd"/>
            <w:r w:rsidRPr="00ED3C46">
              <w:rPr>
                <w:rFonts w:ascii="Rockwell" w:hAnsi="Rockwell"/>
                <w:b/>
                <w:i/>
                <w:sz w:val="18"/>
                <w:szCs w:val="18"/>
              </w:rPr>
              <w:t>- (out of, from)</w:t>
            </w:r>
          </w:p>
          <w:p w:rsidR="00547251" w:rsidRPr="00ED3C46" w:rsidRDefault="00547251" w:rsidP="00F33838">
            <w:pPr>
              <w:jc w:val="center"/>
              <w:rPr>
                <w:rFonts w:ascii="Rockwell" w:hAnsi="Rockwell"/>
                <w:b/>
                <w:i/>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exclude, extinct, evacuate, exclusive)</w:t>
            </w:r>
          </w:p>
          <w:p w:rsidR="00547251" w:rsidRPr="00ED3C46" w:rsidRDefault="00547251" w:rsidP="00F33838">
            <w:pPr>
              <w:jc w:val="center"/>
              <w:rPr>
                <w:rFonts w:ascii="Rockwell" w:hAnsi="Rockwell"/>
                <w:sz w:val="18"/>
                <w:szCs w:val="18"/>
              </w:rPr>
            </w:pPr>
          </w:p>
          <w:p w:rsidR="00547251" w:rsidRPr="00C02B1E" w:rsidRDefault="00547251" w:rsidP="00F33838">
            <w:pPr>
              <w:jc w:val="center"/>
              <w:rPr>
                <w:rFonts w:ascii="Rockwell" w:hAnsi="Rockwell"/>
                <w:b/>
                <w:sz w:val="18"/>
                <w:szCs w:val="18"/>
              </w:rPr>
            </w:pPr>
            <w:r w:rsidRPr="00C02B1E">
              <w:rPr>
                <w:rFonts w:ascii="Rockwell" w:hAnsi="Rockwell"/>
                <w:b/>
                <w:sz w:val="18"/>
                <w:szCs w:val="18"/>
              </w:rPr>
              <w:t>expendable</w:t>
            </w:r>
          </w:p>
          <w:p w:rsidR="00547251" w:rsidRPr="00C02B1E" w:rsidRDefault="00547251" w:rsidP="00F33838">
            <w:pPr>
              <w:jc w:val="center"/>
              <w:rPr>
                <w:rFonts w:ascii="Rockwell" w:hAnsi="Rockwell"/>
                <w:b/>
                <w:sz w:val="18"/>
                <w:szCs w:val="18"/>
              </w:rPr>
            </w:pPr>
            <w:r w:rsidRPr="00C02B1E">
              <w:rPr>
                <w:rFonts w:ascii="Rockwell" w:hAnsi="Rockwell"/>
                <w:b/>
                <w:sz w:val="18"/>
                <w:szCs w:val="18"/>
              </w:rPr>
              <w:t>emit</w:t>
            </w:r>
          </w:p>
          <w:p w:rsidR="00547251" w:rsidRPr="00C02B1E" w:rsidRDefault="00547251" w:rsidP="00F33838">
            <w:pPr>
              <w:jc w:val="center"/>
              <w:rPr>
                <w:rFonts w:ascii="Rockwell" w:hAnsi="Rockwell"/>
                <w:b/>
                <w:sz w:val="18"/>
                <w:szCs w:val="18"/>
              </w:rPr>
            </w:pPr>
            <w:r w:rsidRPr="00C02B1E">
              <w:rPr>
                <w:rFonts w:ascii="Rockwell" w:hAnsi="Rockwell"/>
                <w:b/>
                <w:sz w:val="18"/>
                <w:szCs w:val="18"/>
              </w:rPr>
              <w:t>expunge</w:t>
            </w:r>
          </w:p>
          <w:p w:rsidR="00547251" w:rsidRPr="00ED3C46" w:rsidRDefault="00547251" w:rsidP="00F33838">
            <w:pPr>
              <w:jc w:val="center"/>
              <w:rPr>
                <w:rFonts w:ascii="Rockwell" w:hAnsi="Rockwell"/>
                <w:sz w:val="18"/>
                <w:szCs w:val="18"/>
              </w:rPr>
            </w:pPr>
          </w:p>
        </w:tc>
        <w:tc>
          <w:tcPr>
            <w:tcW w:w="2430" w:type="dxa"/>
            <w:vAlign w:val="center"/>
          </w:tcPr>
          <w:p w:rsidR="00547251" w:rsidRPr="00ED3C46" w:rsidRDefault="00547251" w:rsidP="00F33838">
            <w:pPr>
              <w:jc w:val="center"/>
              <w:rPr>
                <w:rFonts w:ascii="Rockwell" w:hAnsi="Rockwell"/>
                <w:b/>
                <w:i/>
                <w:sz w:val="18"/>
                <w:szCs w:val="18"/>
              </w:rPr>
            </w:pPr>
            <w:proofErr w:type="spellStart"/>
            <w:r w:rsidRPr="00ED3C46">
              <w:rPr>
                <w:rFonts w:ascii="Rockwell" w:hAnsi="Rockwell"/>
                <w:b/>
                <w:i/>
                <w:sz w:val="18"/>
                <w:szCs w:val="18"/>
              </w:rPr>
              <w:t>mut</w:t>
            </w:r>
            <w:proofErr w:type="spellEnd"/>
            <w:r w:rsidRPr="00ED3C46">
              <w:rPr>
                <w:rFonts w:ascii="Rockwell" w:hAnsi="Rockwell"/>
                <w:b/>
                <w:i/>
                <w:sz w:val="18"/>
                <w:szCs w:val="18"/>
              </w:rPr>
              <w:t xml:space="preserve"> (change)</w:t>
            </w:r>
          </w:p>
          <w:p w:rsidR="00547251" w:rsidRPr="00ED3C46" w:rsidRDefault="00547251" w:rsidP="00F33838">
            <w:pPr>
              <w:jc w:val="center"/>
              <w:rPr>
                <w:rFonts w:ascii="Rockwell" w:hAnsi="Rockwell"/>
                <w:sz w:val="18"/>
                <w:szCs w:val="18"/>
              </w:rPr>
            </w:pPr>
          </w:p>
          <w:p w:rsidR="00547251" w:rsidRPr="00ED3C46" w:rsidRDefault="00547251" w:rsidP="00F33838">
            <w:pPr>
              <w:jc w:val="center"/>
              <w:rPr>
                <w:rFonts w:ascii="Rockwell" w:hAnsi="Rockwell"/>
                <w:i/>
                <w:sz w:val="18"/>
                <w:szCs w:val="18"/>
              </w:rPr>
            </w:pPr>
            <w:r w:rsidRPr="00ED3C46">
              <w:rPr>
                <w:rFonts w:ascii="Rockwell" w:hAnsi="Rockwell"/>
                <w:i/>
                <w:sz w:val="18"/>
                <w:szCs w:val="18"/>
              </w:rPr>
              <w:t>(Ex. mutant, mutate)</w:t>
            </w:r>
          </w:p>
          <w:p w:rsidR="00547251" w:rsidRPr="00ED3C46"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Default="00547251" w:rsidP="00F33838">
            <w:pPr>
              <w:jc w:val="center"/>
              <w:rPr>
                <w:rFonts w:ascii="Rockwell" w:hAnsi="Rockwell"/>
                <w:sz w:val="18"/>
                <w:szCs w:val="18"/>
              </w:rPr>
            </w:pPr>
          </w:p>
          <w:p w:rsidR="00547251" w:rsidRPr="00330474" w:rsidRDefault="00547251" w:rsidP="00F33838">
            <w:pPr>
              <w:jc w:val="center"/>
              <w:rPr>
                <w:rFonts w:ascii="Rockwell" w:hAnsi="Rockwell"/>
                <w:b/>
                <w:sz w:val="18"/>
                <w:szCs w:val="18"/>
              </w:rPr>
            </w:pPr>
            <w:r w:rsidRPr="00330474">
              <w:rPr>
                <w:rFonts w:ascii="Rockwell" w:hAnsi="Rockwell"/>
                <w:b/>
                <w:sz w:val="18"/>
                <w:szCs w:val="18"/>
              </w:rPr>
              <w:t>mutation</w:t>
            </w:r>
          </w:p>
          <w:p w:rsidR="00547251" w:rsidRPr="00330474" w:rsidRDefault="00547251" w:rsidP="00F33838">
            <w:pPr>
              <w:jc w:val="center"/>
              <w:rPr>
                <w:rFonts w:ascii="Rockwell" w:hAnsi="Rockwell"/>
                <w:b/>
                <w:sz w:val="18"/>
                <w:szCs w:val="18"/>
              </w:rPr>
            </w:pPr>
            <w:r w:rsidRPr="00330474">
              <w:rPr>
                <w:rFonts w:ascii="Rockwell" w:hAnsi="Rockwell"/>
                <w:b/>
                <w:sz w:val="18"/>
                <w:szCs w:val="18"/>
              </w:rPr>
              <w:t>immutable</w:t>
            </w:r>
          </w:p>
          <w:p w:rsidR="00547251" w:rsidRPr="00ED3C46" w:rsidRDefault="00547251" w:rsidP="00F33838">
            <w:pPr>
              <w:jc w:val="center"/>
              <w:rPr>
                <w:rFonts w:ascii="Rockwell" w:hAnsi="Rockwell"/>
                <w:b/>
                <w:i/>
                <w:sz w:val="18"/>
                <w:szCs w:val="18"/>
              </w:rPr>
            </w:pPr>
            <w:r w:rsidRPr="00330474">
              <w:rPr>
                <w:rFonts w:ascii="Rockwell" w:hAnsi="Rockwell"/>
                <w:b/>
                <w:sz w:val="18"/>
                <w:szCs w:val="18"/>
              </w:rPr>
              <w:t>mutiny</w:t>
            </w:r>
          </w:p>
        </w:tc>
        <w:tc>
          <w:tcPr>
            <w:tcW w:w="2552" w:type="dxa"/>
            <w:vAlign w:val="center"/>
          </w:tcPr>
          <w:p w:rsidR="00547251" w:rsidRPr="00ED3C46" w:rsidRDefault="00547251" w:rsidP="00F33838">
            <w:pPr>
              <w:ind w:left="75"/>
              <w:jc w:val="center"/>
              <w:outlineLvl w:val="0"/>
              <w:rPr>
                <w:rFonts w:ascii="Rockwell" w:hAnsi="Rockwell"/>
                <w:sz w:val="18"/>
                <w:szCs w:val="18"/>
              </w:rPr>
            </w:pPr>
            <w:r w:rsidRPr="00ED3C46">
              <w:rPr>
                <w:rFonts w:ascii="Rockwell" w:hAnsi="Rockwell"/>
                <w:b/>
                <w:i/>
                <w:sz w:val="18"/>
                <w:szCs w:val="18"/>
              </w:rPr>
              <w:t>-able/-</w:t>
            </w:r>
            <w:proofErr w:type="spellStart"/>
            <w:r w:rsidRPr="00ED3C46">
              <w:rPr>
                <w:rFonts w:ascii="Rockwell" w:hAnsi="Rockwell"/>
                <w:b/>
                <w:i/>
                <w:sz w:val="18"/>
                <w:szCs w:val="18"/>
              </w:rPr>
              <w:t>ible</w:t>
            </w:r>
            <w:proofErr w:type="spellEnd"/>
            <w:r w:rsidRPr="00ED3C46">
              <w:rPr>
                <w:rFonts w:ascii="Rockwell" w:hAnsi="Rockwell"/>
                <w:b/>
                <w:i/>
                <w:sz w:val="18"/>
                <w:szCs w:val="18"/>
              </w:rPr>
              <w:t xml:space="preserve"> (can be done)</w:t>
            </w:r>
          </w:p>
          <w:p w:rsidR="00547251" w:rsidRPr="00ED3C46" w:rsidRDefault="00547251" w:rsidP="00F33838">
            <w:pPr>
              <w:ind w:left="75"/>
              <w:jc w:val="center"/>
              <w:outlineLvl w:val="0"/>
              <w:rPr>
                <w:rFonts w:ascii="Rockwell" w:hAnsi="Rockwell"/>
                <w:sz w:val="18"/>
                <w:szCs w:val="18"/>
              </w:rPr>
            </w:pPr>
          </w:p>
          <w:p w:rsidR="00547251" w:rsidRPr="00ED3C46" w:rsidRDefault="00547251" w:rsidP="00F33838">
            <w:pPr>
              <w:ind w:left="75"/>
              <w:jc w:val="center"/>
              <w:outlineLvl w:val="0"/>
              <w:rPr>
                <w:rFonts w:ascii="Rockwell" w:hAnsi="Rockwell"/>
                <w:i/>
                <w:sz w:val="18"/>
                <w:szCs w:val="18"/>
              </w:rPr>
            </w:pPr>
            <w:r w:rsidRPr="00ED3C46">
              <w:rPr>
                <w:rFonts w:ascii="Rockwell" w:hAnsi="Rockwell"/>
                <w:i/>
                <w:sz w:val="18"/>
                <w:szCs w:val="18"/>
              </w:rPr>
              <w:t>(Ex. erasable, believable)</w:t>
            </w:r>
          </w:p>
          <w:p w:rsidR="00547251" w:rsidRPr="00ED3C46" w:rsidRDefault="00547251" w:rsidP="00F33838">
            <w:pPr>
              <w:ind w:left="75"/>
              <w:jc w:val="center"/>
              <w:outlineLvl w:val="0"/>
              <w:rPr>
                <w:rFonts w:ascii="Rockwell" w:hAnsi="Rockwell"/>
                <w:sz w:val="18"/>
                <w:szCs w:val="18"/>
              </w:rPr>
            </w:pPr>
          </w:p>
          <w:p w:rsidR="00547251" w:rsidRDefault="00547251" w:rsidP="00F33838">
            <w:pPr>
              <w:ind w:left="75"/>
              <w:jc w:val="center"/>
              <w:outlineLvl w:val="0"/>
              <w:rPr>
                <w:rFonts w:ascii="Rockwell" w:hAnsi="Rockwell"/>
                <w:sz w:val="18"/>
                <w:szCs w:val="18"/>
              </w:rPr>
            </w:pP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irrevocable</w:t>
            </w: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plausible</w:t>
            </w:r>
          </w:p>
          <w:p w:rsidR="00547251" w:rsidRPr="00330474" w:rsidRDefault="00547251" w:rsidP="00F33838">
            <w:pPr>
              <w:ind w:left="75"/>
              <w:jc w:val="center"/>
              <w:outlineLvl w:val="0"/>
              <w:rPr>
                <w:rFonts w:ascii="Rockwell" w:hAnsi="Rockwell"/>
                <w:b/>
                <w:sz w:val="18"/>
                <w:szCs w:val="18"/>
              </w:rPr>
            </w:pPr>
            <w:r w:rsidRPr="00330474">
              <w:rPr>
                <w:rFonts w:ascii="Rockwell" w:hAnsi="Rockwell"/>
                <w:b/>
                <w:sz w:val="18"/>
                <w:szCs w:val="18"/>
              </w:rPr>
              <w:t>legible</w:t>
            </w:r>
          </w:p>
          <w:p w:rsidR="00547251" w:rsidRPr="00ED3C46" w:rsidRDefault="00547251" w:rsidP="00F33838">
            <w:pPr>
              <w:jc w:val="center"/>
              <w:rPr>
                <w:rFonts w:ascii="Rockwell" w:hAnsi="Rockwell"/>
                <w:sz w:val="18"/>
                <w:szCs w:val="18"/>
              </w:rPr>
            </w:pPr>
          </w:p>
        </w:tc>
      </w:tr>
    </w:tbl>
    <w:p w:rsidR="009E7DD0" w:rsidRPr="009E7DD0" w:rsidRDefault="009E7DD0" w:rsidP="00746C6E">
      <w:pPr>
        <w:tabs>
          <w:tab w:val="left" w:pos="6090"/>
        </w:tabs>
        <w:rPr>
          <w:rFonts w:ascii="Rockwell" w:hAnsi="Rockwell"/>
        </w:rPr>
      </w:pPr>
    </w:p>
    <w:p w:rsidR="006303F3" w:rsidRDefault="006303F3"/>
    <w:p w:rsidR="004F764F" w:rsidRDefault="004F764F">
      <w:pPr>
        <w:rPr>
          <w:rFonts w:ascii="Rockwell" w:hAnsi="Rockwell"/>
        </w:rPr>
      </w:pPr>
    </w:p>
    <w:p w:rsidR="004F764F" w:rsidRDefault="004F764F">
      <w:pPr>
        <w:rPr>
          <w:rFonts w:ascii="Rockwell" w:hAnsi="Rockwell"/>
        </w:rPr>
      </w:pPr>
    </w:p>
    <w:p w:rsidR="004F764F" w:rsidRDefault="004F764F">
      <w:pPr>
        <w:rPr>
          <w:rFonts w:ascii="Rockwell" w:hAnsi="Rockwell"/>
        </w:rPr>
      </w:pPr>
    </w:p>
    <w:p w:rsidR="00746C6E" w:rsidRDefault="004F764F" w:rsidP="00746C6E">
      <w:pPr>
        <w:rPr>
          <w:rFonts w:ascii="Rockwell" w:hAnsi="Rockwell"/>
        </w:rPr>
      </w:pPr>
      <w:r>
        <w:rPr>
          <w:rFonts w:ascii="Rockwell" w:hAnsi="Rockwell"/>
        </w:rPr>
        <w:t xml:space="preserve"> </w:t>
      </w:r>
    </w:p>
    <w:p w:rsidR="006303F3" w:rsidRDefault="006303F3">
      <w:pPr>
        <w:rPr>
          <w:rFonts w:ascii="Rockwell" w:hAnsi="Rockwell"/>
        </w:rPr>
      </w:pPr>
    </w:p>
    <w:p w:rsidR="00746C6E" w:rsidRDefault="00746C6E">
      <w:pPr>
        <w:rPr>
          <w:rFonts w:ascii="Rockwell" w:hAnsi="Rockwell"/>
        </w:rPr>
      </w:pPr>
    </w:p>
    <w:p w:rsidR="00746C6E" w:rsidRPr="004F764F" w:rsidRDefault="00746C6E">
      <w:pPr>
        <w:rPr>
          <w:rFonts w:ascii="Rockwell" w:hAnsi="Rockwell"/>
        </w:rPr>
      </w:pPr>
    </w:p>
    <w:sectPr w:rsidR="00746C6E" w:rsidRPr="004F764F" w:rsidSect="0055771A">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3D" w:rsidRDefault="00F3503D" w:rsidP="006303F3">
      <w:r>
        <w:separator/>
      </w:r>
    </w:p>
  </w:endnote>
  <w:endnote w:type="continuationSeparator" w:id="0">
    <w:p w:rsidR="00F3503D" w:rsidRDefault="00F3503D" w:rsidP="0063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0"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3D" w:rsidRDefault="00F3503D" w:rsidP="006303F3">
      <w:r>
        <w:separator/>
      </w:r>
    </w:p>
  </w:footnote>
  <w:footnote w:type="continuationSeparator" w:id="0">
    <w:p w:rsidR="00F3503D" w:rsidRDefault="00F3503D" w:rsidP="0063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F3" w:rsidRDefault="00D01D71">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-245110</wp:posOffset>
          </wp:positionV>
          <wp:extent cx="1638300" cy="819150"/>
          <wp:effectExtent l="0" t="0" r="0" b="0"/>
          <wp:wrapTopAndBottom/>
          <wp:docPr id="2" name="Picture 2" descr="AF-CollegeReadiness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ollegeReadinessSemin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01"/>
    <w:rsid w:val="000F3341"/>
    <w:rsid w:val="001109B3"/>
    <w:rsid w:val="001B541D"/>
    <w:rsid w:val="00330474"/>
    <w:rsid w:val="004F764F"/>
    <w:rsid w:val="00547251"/>
    <w:rsid w:val="0055771A"/>
    <w:rsid w:val="006303F3"/>
    <w:rsid w:val="006926B6"/>
    <w:rsid w:val="00746C6E"/>
    <w:rsid w:val="0085671F"/>
    <w:rsid w:val="008C517C"/>
    <w:rsid w:val="008E67CC"/>
    <w:rsid w:val="0093189A"/>
    <w:rsid w:val="009E7DD0"/>
    <w:rsid w:val="009F2060"/>
    <w:rsid w:val="00B80FED"/>
    <w:rsid w:val="00C02B1E"/>
    <w:rsid w:val="00C412CC"/>
    <w:rsid w:val="00CE7D7A"/>
    <w:rsid w:val="00D01D71"/>
    <w:rsid w:val="00D652F2"/>
    <w:rsid w:val="00D9682A"/>
    <w:rsid w:val="00DA0678"/>
    <w:rsid w:val="00DE01F2"/>
    <w:rsid w:val="00E96F6E"/>
    <w:rsid w:val="00ED3C46"/>
    <w:rsid w:val="00F33838"/>
    <w:rsid w:val="00F3503D"/>
    <w:rsid w:val="00F738F8"/>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7061A"/>
    <w:rPr>
      <w:rFonts w:ascii="Lucida Grande" w:hAnsi="Lucida Grande"/>
      <w:sz w:val="18"/>
      <w:szCs w:val="18"/>
    </w:rPr>
  </w:style>
  <w:style w:type="paragraph" w:styleId="Header">
    <w:name w:val="header"/>
    <w:basedOn w:val="Normal"/>
    <w:rsid w:val="00AD3500"/>
    <w:pPr>
      <w:tabs>
        <w:tab w:val="center" w:pos="4320"/>
        <w:tab w:val="right" w:pos="8640"/>
      </w:tabs>
    </w:pPr>
  </w:style>
  <w:style w:type="paragraph" w:styleId="Footer">
    <w:name w:val="footer"/>
    <w:basedOn w:val="Normal"/>
    <w:semiHidden/>
    <w:rsid w:val="00AD3500"/>
    <w:pPr>
      <w:tabs>
        <w:tab w:val="center" w:pos="4320"/>
        <w:tab w:val="right" w:pos="8640"/>
      </w:tabs>
    </w:pPr>
  </w:style>
  <w:style w:type="table" w:styleId="TableGrid">
    <w:name w:val="Table Grid"/>
    <w:basedOn w:val="TableNormal"/>
    <w:uiPriority w:val="59"/>
    <w:rsid w:val="009E7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7061A"/>
    <w:rPr>
      <w:rFonts w:ascii="Lucida Grande" w:hAnsi="Lucida Grande"/>
      <w:sz w:val="18"/>
      <w:szCs w:val="18"/>
    </w:rPr>
  </w:style>
  <w:style w:type="paragraph" w:styleId="Header">
    <w:name w:val="header"/>
    <w:basedOn w:val="Normal"/>
    <w:rsid w:val="00AD3500"/>
    <w:pPr>
      <w:tabs>
        <w:tab w:val="center" w:pos="4320"/>
        <w:tab w:val="right" w:pos="8640"/>
      </w:tabs>
    </w:pPr>
  </w:style>
  <w:style w:type="paragraph" w:styleId="Footer">
    <w:name w:val="footer"/>
    <w:basedOn w:val="Normal"/>
    <w:semiHidden/>
    <w:rsid w:val="00AD3500"/>
    <w:pPr>
      <w:tabs>
        <w:tab w:val="center" w:pos="4320"/>
        <w:tab w:val="right" w:pos="8640"/>
      </w:tabs>
    </w:pPr>
  </w:style>
  <w:style w:type="table" w:styleId="TableGrid">
    <w:name w:val="Table Grid"/>
    <w:basedOn w:val="TableNormal"/>
    <w:uiPriority w:val="59"/>
    <w:rsid w:val="009E7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2898">
      <w:bodyDiv w:val="1"/>
      <w:marLeft w:val="0"/>
      <w:marRight w:val="0"/>
      <w:marTop w:val="0"/>
      <w:marBottom w:val="0"/>
      <w:divBdr>
        <w:top w:val="none" w:sz="0" w:space="0" w:color="auto"/>
        <w:left w:val="none" w:sz="0" w:space="0" w:color="auto"/>
        <w:bottom w:val="none" w:sz="0" w:space="0" w:color="auto"/>
        <w:right w:val="none" w:sz="0" w:space="0" w:color="auto"/>
      </w:divBdr>
    </w:div>
    <w:div w:id="17098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SFDVX333FYKN-443-448</_dlc_DocId>
    <_dlc_DocIdUrl xmlns="0676cee9-fd60-4c1c-9e5b-5120ec0b3480">
      <Url>https://manyminds.achievementfirst.org/sites/NetworkSupport/TeamCollege/_layouts/15/DocIdRedir.aspx?ID=SFDVX333FYKN-443-448</Url>
      <Description>SFDVX333FYKN-443-448</Description>
    </_dlc_DocIdUrl>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2FE32-B5A4-4E4B-9695-39ACF46F67DC}"/>
</file>

<file path=customXml/itemProps2.xml><?xml version="1.0" encoding="utf-8"?>
<ds:datastoreItem xmlns:ds="http://schemas.openxmlformats.org/officeDocument/2006/customXml" ds:itemID="{845F76C3-C08E-444A-9A85-CDF237A9F66E}"/>
</file>

<file path=customXml/itemProps3.xml><?xml version="1.0" encoding="utf-8"?>
<ds:datastoreItem xmlns:ds="http://schemas.openxmlformats.org/officeDocument/2006/customXml" ds:itemID="{5071FF8C-9D4F-4EF3-BEB8-8B712A7070F1}"/>
</file>

<file path=customXml/itemProps4.xml><?xml version="1.0" encoding="utf-8"?>
<ds:datastoreItem xmlns:ds="http://schemas.openxmlformats.org/officeDocument/2006/customXml" ds:itemID="{4D72FE64-CC74-4DB7-9339-041F3853FCF3}"/>
</file>

<file path=customXml/itemProps5.xml><?xml version="1.0" encoding="utf-8"?>
<ds:datastoreItem xmlns:ds="http://schemas.openxmlformats.org/officeDocument/2006/customXml" ds:itemID="{62993AA0-B3E5-41B9-A8B8-F8454FF233E7}"/>
</file>

<file path=customXml/itemProps6.xml><?xml version="1.0" encoding="utf-8"?>
<ds:datastoreItem xmlns:ds="http://schemas.openxmlformats.org/officeDocument/2006/customXml" ds:itemID="{3BF881F0-3A1C-494E-A6DB-D1A7E0A6D0C5}"/>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Ochoa</dc:creator>
  <cp:lastModifiedBy>Windows User</cp:lastModifiedBy>
  <cp:revision>3</cp:revision>
  <cp:lastPrinted>2012-11-02T11:42:00Z</cp:lastPrinted>
  <dcterms:created xsi:type="dcterms:W3CDTF">2014-08-15T21:03:00Z</dcterms:created>
  <dcterms:modified xsi:type="dcterms:W3CDTF">2014-08-15T21:39:00Z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175ed7ff-feef-457f-b175-3a77b7516f82</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23:03:18</vt:lpwstr>
  </property>
  <property fmtid="{D5CDD505-2E9C-101B-9397-08002B2CF9AE}" pid="13" name="_dlc_ItemStageId">
    <vt:lpwstr>1</vt:lpwstr>
  </property>
</Properties>
</file>