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BAE9D9" w14:textId="77777777" w:rsidR="00C654AD" w:rsidRDefault="00C654AD" w:rsidP="00C654AD">
      <w:pPr>
        <w:rPr>
          <w:b/>
        </w:rPr>
      </w:pPr>
      <w:r w:rsidRPr="00C654AD">
        <w:rPr>
          <w:b/>
        </w:rPr>
        <w:t xml:space="preserve">Week 6 Arc of the Year Deliverable: Roles &amp; Responsibilities </w:t>
      </w:r>
    </w:p>
    <w:p w14:paraId="0BBAE9DA" w14:textId="556ED927" w:rsidR="00C654AD" w:rsidRPr="00C654AD" w:rsidRDefault="002D3E48" w:rsidP="00C654AD">
      <w:pPr>
        <w:rPr>
          <w:i/>
        </w:rPr>
      </w:pPr>
      <w:r>
        <w:rPr>
          <w:i/>
        </w:rPr>
        <w:t xml:space="preserve">Determine </w:t>
      </w:r>
      <w:r w:rsidR="00C654AD">
        <w:rPr>
          <w:i/>
        </w:rPr>
        <w:t xml:space="preserve">R&amp;R for your school’s Week 6 work, and submit the </w:t>
      </w:r>
      <w:r w:rsidR="00B00BE0">
        <w:rPr>
          <w:i/>
        </w:rPr>
        <w:t>chart</w:t>
      </w:r>
      <w:r>
        <w:rPr>
          <w:i/>
        </w:rPr>
        <w:t xml:space="preserve"> on p.2 </w:t>
      </w:r>
      <w:bookmarkStart w:id="0" w:name="_GoBack"/>
      <w:bookmarkEnd w:id="0"/>
      <w:r w:rsidR="00C654AD">
        <w:rPr>
          <w:i/>
        </w:rPr>
        <w:t>to your Regional Superintendent by 6/1.</w:t>
      </w:r>
    </w:p>
    <w:tbl>
      <w:tblPr>
        <w:tblStyle w:val="TableGrid"/>
        <w:tblW w:w="5179" w:type="pct"/>
        <w:tblLook w:val="04A0" w:firstRow="1" w:lastRow="0" w:firstColumn="1" w:lastColumn="0" w:noHBand="0" w:noVBand="1"/>
      </w:tblPr>
      <w:tblGrid>
        <w:gridCol w:w="2130"/>
        <w:gridCol w:w="3029"/>
        <w:gridCol w:w="661"/>
        <w:gridCol w:w="2119"/>
        <w:gridCol w:w="1980"/>
      </w:tblGrid>
      <w:tr w:rsidR="00C654AD" w:rsidRPr="0019706C" w14:paraId="0BBAE9E2" w14:textId="77777777" w:rsidTr="00C51B8A">
        <w:tc>
          <w:tcPr>
            <w:tcW w:w="1074" w:type="pct"/>
            <w:shd w:val="clear" w:color="auto" w:fill="DBE5F1" w:themeFill="accent1" w:themeFillTint="33"/>
          </w:tcPr>
          <w:p w14:paraId="0BBAE9DB" w14:textId="77777777" w:rsidR="00C654AD" w:rsidRPr="00C654AD" w:rsidRDefault="00C654AD" w:rsidP="00704290">
            <w:pPr>
              <w:tabs>
                <w:tab w:val="left" w:pos="1982"/>
              </w:tabs>
              <w:spacing w:before="0"/>
              <w:rPr>
                <w:b/>
              </w:rPr>
            </w:pPr>
            <w:r w:rsidRPr="00C654AD">
              <w:rPr>
                <w:b/>
              </w:rPr>
              <w:t>KEY DECISION</w:t>
            </w:r>
          </w:p>
        </w:tc>
        <w:tc>
          <w:tcPr>
            <w:tcW w:w="1527" w:type="pct"/>
            <w:shd w:val="clear" w:color="auto" w:fill="DBE5F1" w:themeFill="accent1" w:themeFillTint="33"/>
          </w:tcPr>
          <w:p w14:paraId="0BBAE9DC" w14:textId="77777777" w:rsidR="00C654AD" w:rsidRPr="00C654AD" w:rsidRDefault="00C654AD" w:rsidP="00704290">
            <w:pPr>
              <w:spacing w:before="0"/>
              <w:rPr>
                <w:b/>
              </w:rPr>
            </w:pPr>
            <w:r w:rsidRPr="00C654AD">
              <w:rPr>
                <w:b/>
              </w:rPr>
              <w:t>QUESTIONS TO ASK</w:t>
            </w:r>
          </w:p>
          <w:p w14:paraId="0BBAE9DD" w14:textId="77777777" w:rsidR="00C654AD" w:rsidRPr="00C654AD" w:rsidRDefault="00C654AD" w:rsidP="00704290">
            <w:pPr>
              <w:spacing w:before="0"/>
              <w:rPr>
                <w:i/>
              </w:rPr>
            </w:pPr>
            <w:r w:rsidRPr="00C654AD">
              <w:rPr>
                <w:i/>
              </w:rPr>
              <w:t>Some examples</w:t>
            </w:r>
          </w:p>
        </w:tc>
        <w:tc>
          <w:tcPr>
            <w:tcW w:w="333" w:type="pct"/>
            <w:shd w:val="clear" w:color="auto" w:fill="DBE5F1" w:themeFill="accent1" w:themeFillTint="33"/>
          </w:tcPr>
          <w:p w14:paraId="0BBAE9DE" w14:textId="77777777" w:rsidR="00C654AD" w:rsidRPr="00C654AD" w:rsidRDefault="00C654AD" w:rsidP="00704290">
            <w:pPr>
              <w:spacing w:before="0"/>
              <w:rPr>
                <w:b/>
              </w:rPr>
            </w:pPr>
            <w:r w:rsidRPr="00C654AD">
              <w:rPr>
                <w:b/>
              </w:rPr>
              <w:t>DATE</w:t>
            </w:r>
          </w:p>
        </w:tc>
        <w:tc>
          <w:tcPr>
            <w:tcW w:w="1068" w:type="pct"/>
            <w:shd w:val="clear" w:color="auto" w:fill="DBE5F1" w:themeFill="accent1" w:themeFillTint="33"/>
          </w:tcPr>
          <w:p w14:paraId="0BBAE9DF" w14:textId="77777777" w:rsidR="00C654AD" w:rsidRPr="00C654AD" w:rsidRDefault="00C654AD" w:rsidP="00704290">
            <w:pPr>
              <w:spacing w:before="0"/>
              <w:rPr>
                <w:b/>
              </w:rPr>
            </w:pPr>
            <w:r w:rsidRPr="00C654AD">
              <w:rPr>
                <w:b/>
              </w:rPr>
              <w:t>Deliverable</w:t>
            </w:r>
          </w:p>
          <w:p w14:paraId="0BBAE9E0" w14:textId="77777777" w:rsidR="00C654AD" w:rsidRPr="00C654AD" w:rsidRDefault="00C654AD" w:rsidP="00704290">
            <w:pPr>
              <w:spacing w:before="0"/>
              <w:rPr>
                <w:i/>
              </w:rPr>
            </w:pPr>
            <w:r w:rsidRPr="00C654AD">
              <w:rPr>
                <w:i/>
              </w:rPr>
              <w:t>Turned in to Reg. Supt.</w:t>
            </w:r>
          </w:p>
        </w:tc>
        <w:tc>
          <w:tcPr>
            <w:tcW w:w="998" w:type="pct"/>
            <w:shd w:val="clear" w:color="auto" w:fill="DBE5F1" w:themeFill="accent1" w:themeFillTint="33"/>
          </w:tcPr>
          <w:p w14:paraId="0BBAE9E1" w14:textId="77777777" w:rsidR="00C654AD" w:rsidRPr="00C654AD" w:rsidRDefault="00C654AD" w:rsidP="00704290">
            <w:pPr>
              <w:spacing w:before="0"/>
              <w:rPr>
                <w:b/>
              </w:rPr>
            </w:pPr>
            <w:r w:rsidRPr="00C654AD">
              <w:rPr>
                <w:b/>
              </w:rPr>
              <w:t>Resource</w:t>
            </w:r>
          </w:p>
        </w:tc>
      </w:tr>
      <w:tr w:rsidR="00C51B8A" w:rsidRPr="005A170E" w14:paraId="0BBAE9EB" w14:textId="77777777" w:rsidTr="00C51B8A">
        <w:tc>
          <w:tcPr>
            <w:tcW w:w="1074" w:type="pct"/>
          </w:tcPr>
          <w:p w14:paraId="0BBAE9E3" w14:textId="77777777" w:rsidR="00C51B8A" w:rsidRPr="00D10593" w:rsidRDefault="00C51B8A" w:rsidP="00704290">
            <w:pPr>
              <w:tabs>
                <w:tab w:val="left" w:pos="1982"/>
              </w:tabs>
              <w:spacing w:before="0"/>
            </w:pPr>
            <w:r w:rsidRPr="00D10593">
              <w:t>Determine Roles &amp; Responsibilities for your team during the Week 6 Vision</w:t>
            </w:r>
          </w:p>
        </w:tc>
        <w:tc>
          <w:tcPr>
            <w:tcW w:w="1527" w:type="pct"/>
          </w:tcPr>
          <w:p w14:paraId="0BBAE9E4" w14:textId="77777777" w:rsidR="00C51B8A" w:rsidRPr="00D10593" w:rsidRDefault="00C51B8A" w:rsidP="00704290">
            <w:pPr>
              <w:spacing w:before="0"/>
            </w:pPr>
            <w:r w:rsidRPr="00D10593">
              <w:t>- Who will fill each role during Weeks 1-6?</w:t>
            </w:r>
          </w:p>
          <w:p w14:paraId="0BBAE9E5" w14:textId="77777777" w:rsidR="00C51B8A" w:rsidRPr="00D10593" w:rsidRDefault="00C51B8A" w:rsidP="00704290">
            <w:pPr>
              <w:spacing w:before="0"/>
            </w:pPr>
            <w:r w:rsidRPr="00D10593">
              <w:t>- How will I roll this out to the LT and train them?</w:t>
            </w:r>
          </w:p>
          <w:p w14:paraId="0BBAE9E6" w14:textId="77777777" w:rsidR="00C51B8A" w:rsidRPr="00D10593" w:rsidRDefault="00C51B8A" w:rsidP="00704290">
            <w:pPr>
              <w:spacing w:before="0"/>
            </w:pPr>
            <w:r w:rsidRPr="00D10593">
              <w:t>- How will I assume ultimate ownership of the Week 6 Vision, support my LT in executing their roles, and hold all staff accountable to the vision?</w:t>
            </w:r>
          </w:p>
        </w:tc>
        <w:tc>
          <w:tcPr>
            <w:tcW w:w="333" w:type="pct"/>
          </w:tcPr>
          <w:p w14:paraId="0BBAE9E7" w14:textId="77777777" w:rsidR="00C51B8A" w:rsidRPr="00D10593" w:rsidRDefault="00C51B8A" w:rsidP="00704290">
            <w:pPr>
              <w:spacing w:before="0"/>
            </w:pPr>
            <w:r w:rsidRPr="00D10593">
              <w:t>6/1</w:t>
            </w:r>
          </w:p>
        </w:tc>
        <w:tc>
          <w:tcPr>
            <w:tcW w:w="1068" w:type="pct"/>
          </w:tcPr>
          <w:p w14:paraId="0BBAE9E8" w14:textId="77777777" w:rsidR="00C51B8A" w:rsidRPr="00D10593" w:rsidRDefault="00C51B8A" w:rsidP="00704290">
            <w:pPr>
              <w:spacing w:before="0"/>
            </w:pPr>
            <w:r>
              <w:t xml:space="preserve">This Document: </w:t>
            </w:r>
            <w:r w:rsidRPr="00D10593">
              <w:t>Roles &amp; Responsibilities</w:t>
            </w:r>
          </w:p>
          <w:p w14:paraId="0BBAE9E9" w14:textId="77777777" w:rsidR="00C51B8A" w:rsidRPr="00D10593" w:rsidRDefault="00C51B8A" w:rsidP="00704290">
            <w:pPr>
              <w:spacing w:before="0"/>
              <w:rPr>
                <w:i/>
              </w:rPr>
            </w:pPr>
          </w:p>
        </w:tc>
        <w:tc>
          <w:tcPr>
            <w:tcW w:w="998" w:type="pct"/>
          </w:tcPr>
          <w:p w14:paraId="0BBAE9EA" w14:textId="43380F9F" w:rsidR="00C51B8A" w:rsidRPr="00D10593" w:rsidRDefault="00E06C16" w:rsidP="00E06C16">
            <w:pPr>
              <w:spacing w:before="0"/>
            </w:pPr>
            <w:r>
              <w:t>See Roles &amp; Responsibilities Guidance in the Arc of the Year Toolkit</w:t>
            </w:r>
          </w:p>
        </w:tc>
      </w:tr>
    </w:tbl>
    <w:p w14:paraId="0BBAE9EC" w14:textId="77777777" w:rsidR="00C654AD" w:rsidRDefault="00C654AD"/>
    <w:tbl>
      <w:tblPr>
        <w:tblStyle w:val="LightGrid-Accent5"/>
        <w:tblpPr w:leftFromText="180" w:rightFromText="180" w:horzAnchor="margin" w:tblpXSpec="center" w:tblpY="405"/>
        <w:tblW w:w="1064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620" w:firstRow="1" w:lastRow="0" w:firstColumn="0" w:lastColumn="0" w:noHBand="1" w:noVBand="1"/>
      </w:tblPr>
      <w:tblGrid>
        <w:gridCol w:w="1226"/>
        <w:gridCol w:w="3401"/>
        <w:gridCol w:w="1677"/>
        <w:gridCol w:w="1824"/>
        <w:gridCol w:w="2520"/>
      </w:tblGrid>
      <w:tr w:rsidR="00C654AD" w:rsidRPr="00EF6CC1" w14:paraId="0BBAE9EF" w14:textId="77777777" w:rsidTr="00C654AD">
        <w:trPr>
          <w:cnfStyle w:val="100000000000" w:firstRow="1" w:lastRow="0" w:firstColumn="0" w:lastColumn="0" w:oddVBand="0" w:evenVBand="0" w:oddHBand="0" w:evenHBand="0" w:firstRowFirstColumn="0" w:firstRowLastColumn="0" w:lastRowFirstColumn="0" w:lastRowLastColumn="0"/>
          <w:trHeight w:val="385"/>
        </w:trPr>
        <w:tc>
          <w:tcPr>
            <w:tcW w:w="10648" w:type="dxa"/>
            <w:gridSpan w:val="5"/>
            <w:shd w:val="clear" w:color="auto" w:fill="F2F2F2" w:themeFill="background1" w:themeFillShade="F2"/>
          </w:tcPr>
          <w:p w14:paraId="0BBAE9ED" w14:textId="77777777" w:rsidR="00C654AD" w:rsidRDefault="00C654AD" w:rsidP="00C654AD">
            <w:pPr>
              <w:pStyle w:val="NoSpacing"/>
              <w:rPr>
                <w:rStyle w:val="IntenseEmphasis"/>
                <w:rFonts w:cstheme="minorHAnsi"/>
                <w:sz w:val="18"/>
              </w:rPr>
            </w:pPr>
          </w:p>
          <w:p w14:paraId="0BBAE9EE" w14:textId="77777777" w:rsidR="00C654AD" w:rsidRPr="00EF6CC1" w:rsidRDefault="00C654AD" w:rsidP="00C654AD">
            <w:pPr>
              <w:pStyle w:val="NoSpacing"/>
              <w:jc w:val="center"/>
              <w:rPr>
                <w:rStyle w:val="IntenseEmphasis"/>
                <w:rFonts w:cstheme="minorHAnsi"/>
                <w:sz w:val="18"/>
              </w:rPr>
            </w:pPr>
            <w:r>
              <w:rPr>
                <w:rStyle w:val="IntenseEmphasis"/>
                <w:rFonts w:cstheme="minorHAnsi"/>
                <w:sz w:val="18"/>
              </w:rPr>
              <w:t>week 6 Roles &amp; Responsibilities</w:t>
            </w:r>
          </w:p>
        </w:tc>
      </w:tr>
      <w:tr w:rsidR="00C654AD" w:rsidRPr="00EF6CC1" w14:paraId="0BBAE9F5" w14:textId="77777777" w:rsidTr="00C654AD">
        <w:trPr>
          <w:trHeight w:val="385"/>
        </w:trPr>
        <w:tc>
          <w:tcPr>
            <w:tcW w:w="1226" w:type="dxa"/>
            <w:shd w:val="clear" w:color="auto" w:fill="F2F2F2" w:themeFill="background1" w:themeFillShade="F2"/>
          </w:tcPr>
          <w:p w14:paraId="0BBAE9F0" w14:textId="77777777" w:rsidR="00C654AD" w:rsidRPr="00EF6CC1" w:rsidRDefault="00C654AD" w:rsidP="00C654AD">
            <w:pPr>
              <w:pStyle w:val="NoSpacing"/>
              <w:jc w:val="center"/>
              <w:rPr>
                <w:rStyle w:val="IntenseEmphasis"/>
                <w:rFonts w:cstheme="minorHAnsi"/>
                <w:b w:val="0"/>
                <w:sz w:val="18"/>
              </w:rPr>
            </w:pPr>
            <w:r w:rsidRPr="00EF6CC1">
              <w:rPr>
                <w:rStyle w:val="IntenseEmphasis"/>
                <w:rFonts w:cstheme="minorHAnsi"/>
                <w:sz w:val="18"/>
              </w:rPr>
              <w:t>Role</w:t>
            </w:r>
          </w:p>
        </w:tc>
        <w:tc>
          <w:tcPr>
            <w:tcW w:w="3401" w:type="dxa"/>
            <w:shd w:val="clear" w:color="auto" w:fill="F2F2F2" w:themeFill="background1" w:themeFillShade="F2"/>
          </w:tcPr>
          <w:p w14:paraId="0BBAE9F1" w14:textId="77777777" w:rsidR="00C654AD" w:rsidRPr="00EF6CC1" w:rsidRDefault="00C654AD" w:rsidP="00C654AD">
            <w:pPr>
              <w:pStyle w:val="NoSpacing"/>
              <w:jc w:val="center"/>
              <w:rPr>
                <w:rStyle w:val="IntenseEmphasis"/>
                <w:rFonts w:cstheme="minorHAnsi"/>
                <w:b w:val="0"/>
                <w:sz w:val="18"/>
              </w:rPr>
            </w:pPr>
            <w:r w:rsidRPr="00EF6CC1">
              <w:rPr>
                <w:rStyle w:val="IntenseEmphasis"/>
                <w:rFonts w:cstheme="minorHAnsi"/>
                <w:sz w:val="18"/>
              </w:rPr>
              <w:t>Description</w:t>
            </w:r>
          </w:p>
        </w:tc>
        <w:tc>
          <w:tcPr>
            <w:tcW w:w="1677" w:type="dxa"/>
            <w:shd w:val="clear" w:color="auto" w:fill="F2F2F2" w:themeFill="background1" w:themeFillShade="F2"/>
          </w:tcPr>
          <w:p w14:paraId="0BBAE9F2" w14:textId="77777777" w:rsidR="00C654AD" w:rsidRPr="00EF6CC1" w:rsidRDefault="00C654AD" w:rsidP="00C654AD">
            <w:pPr>
              <w:pStyle w:val="NoSpacing"/>
              <w:jc w:val="center"/>
              <w:rPr>
                <w:rStyle w:val="IntenseEmphasis"/>
                <w:rFonts w:cstheme="minorHAnsi"/>
                <w:b w:val="0"/>
                <w:sz w:val="18"/>
              </w:rPr>
            </w:pPr>
            <w:r w:rsidRPr="00EF6CC1">
              <w:rPr>
                <w:rStyle w:val="IntenseEmphasis"/>
                <w:rFonts w:cstheme="minorHAnsi"/>
                <w:sz w:val="18"/>
              </w:rPr>
              <w:t>Suggestion</w:t>
            </w:r>
          </w:p>
        </w:tc>
        <w:tc>
          <w:tcPr>
            <w:tcW w:w="1824" w:type="dxa"/>
            <w:shd w:val="clear" w:color="auto" w:fill="F2F2F2" w:themeFill="background1" w:themeFillShade="F2"/>
          </w:tcPr>
          <w:p w14:paraId="0BBAE9F3" w14:textId="77777777" w:rsidR="00C654AD" w:rsidRPr="00EF6CC1" w:rsidRDefault="00C654AD" w:rsidP="00C654AD">
            <w:pPr>
              <w:pStyle w:val="NoSpacing"/>
              <w:jc w:val="center"/>
              <w:rPr>
                <w:rStyle w:val="IntenseEmphasis"/>
                <w:rFonts w:cstheme="minorHAnsi"/>
                <w:sz w:val="18"/>
              </w:rPr>
            </w:pPr>
            <w:r w:rsidRPr="00EF6CC1">
              <w:rPr>
                <w:rStyle w:val="IntenseEmphasis"/>
                <w:rFonts w:cstheme="minorHAnsi"/>
                <w:sz w:val="18"/>
              </w:rPr>
              <w:t>Owner</w:t>
            </w:r>
          </w:p>
        </w:tc>
        <w:tc>
          <w:tcPr>
            <w:tcW w:w="2520" w:type="dxa"/>
            <w:shd w:val="clear" w:color="auto" w:fill="F2F2F2" w:themeFill="background1" w:themeFillShade="F2"/>
          </w:tcPr>
          <w:p w14:paraId="0BBAE9F4" w14:textId="77777777" w:rsidR="00C654AD" w:rsidRPr="00EF6CC1" w:rsidRDefault="00C654AD" w:rsidP="00C654AD">
            <w:pPr>
              <w:pStyle w:val="NoSpacing"/>
              <w:jc w:val="center"/>
              <w:rPr>
                <w:rStyle w:val="IntenseEmphasis"/>
                <w:rFonts w:cstheme="minorHAnsi"/>
                <w:b w:val="0"/>
                <w:sz w:val="18"/>
              </w:rPr>
            </w:pPr>
            <w:r w:rsidRPr="00EF6CC1">
              <w:rPr>
                <w:rStyle w:val="IntenseEmphasis"/>
                <w:rFonts w:cstheme="minorHAnsi"/>
                <w:sz w:val="18"/>
              </w:rPr>
              <w:t>For Additional Context reference Other sections</w:t>
            </w:r>
          </w:p>
        </w:tc>
      </w:tr>
      <w:tr w:rsidR="00C654AD" w:rsidRPr="00EF6CC1" w14:paraId="0BBAEA02" w14:textId="77777777" w:rsidTr="00C654AD">
        <w:tc>
          <w:tcPr>
            <w:tcW w:w="1226" w:type="dxa"/>
          </w:tcPr>
          <w:p w14:paraId="0BBAE9F6" w14:textId="77777777" w:rsidR="00C654AD" w:rsidRPr="00EF6CC1" w:rsidRDefault="00C654AD" w:rsidP="00C654AD">
            <w:pPr>
              <w:pStyle w:val="ListParagraph"/>
              <w:spacing w:before="0"/>
              <w:ind w:left="0"/>
              <w:jc w:val="center"/>
              <w:rPr>
                <w:b/>
                <w:sz w:val="18"/>
              </w:rPr>
            </w:pPr>
            <w:r w:rsidRPr="00EF6CC1">
              <w:rPr>
                <w:b/>
                <w:sz w:val="18"/>
              </w:rPr>
              <w:t>Overall Owner</w:t>
            </w:r>
          </w:p>
        </w:tc>
        <w:tc>
          <w:tcPr>
            <w:tcW w:w="3401" w:type="dxa"/>
          </w:tcPr>
          <w:p w14:paraId="0BBAE9F7" w14:textId="77777777" w:rsidR="00C654AD" w:rsidRPr="00EF6CC1" w:rsidRDefault="00C654AD" w:rsidP="00C654AD">
            <w:pPr>
              <w:pStyle w:val="ListParagraph"/>
              <w:spacing w:before="0"/>
              <w:ind w:left="0"/>
              <w:jc w:val="center"/>
              <w:rPr>
                <w:sz w:val="18"/>
              </w:rPr>
            </w:pPr>
            <w:r w:rsidRPr="00EF6CC1">
              <w:rPr>
                <w:sz w:val="18"/>
              </w:rPr>
              <w:t>This person is ultimately responsible for the entire school reaching the Arc vision.  This person should have the highest expectations in the building and be willing to push the leadership team and teachers towards the Week 6 goals and beyond.</w:t>
            </w:r>
          </w:p>
        </w:tc>
        <w:tc>
          <w:tcPr>
            <w:tcW w:w="1677" w:type="dxa"/>
          </w:tcPr>
          <w:p w14:paraId="0BBAE9F8" w14:textId="77777777" w:rsidR="00C654AD" w:rsidRDefault="00C654AD" w:rsidP="00C654AD">
            <w:pPr>
              <w:pStyle w:val="ListParagraph"/>
              <w:spacing w:before="0"/>
              <w:ind w:left="0"/>
              <w:jc w:val="center"/>
              <w:rPr>
                <w:sz w:val="18"/>
              </w:rPr>
            </w:pPr>
            <w:r w:rsidRPr="00EF6CC1">
              <w:rPr>
                <w:sz w:val="18"/>
              </w:rPr>
              <w:t>Principal</w:t>
            </w:r>
          </w:p>
          <w:p w14:paraId="0BBAE9F9" w14:textId="77777777" w:rsidR="00C654AD" w:rsidRPr="00EF6CC1" w:rsidRDefault="00C654AD" w:rsidP="00C654AD">
            <w:pPr>
              <w:pStyle w:val="ListParagraph"/>
              <w:spacing w:before="0"/>
              <w:ind w:left="0"/>
              <w:jc w:val="center"/>
              <w:rPr>
                <w:sz w:val="18"/>
              </w:rPr>
            </w:pPr>
            <w:r>
              <w:rPr>
                <w:sz w:val="18"/>
              </w:rPr>
              <w:t>(</w:t>
            </w:r>
            <w:r w:rsidRPr="00EF6CC1">
              <w:rPr>
                <w:sz w:val="18"/>
              </w:rPr>
              <w:t>Experienced Dean of Students</w:t>
            </w:r>
            <w:r>
              <w:rPr>
                <w:sz w:val="18"/>
              </w:rPr>
              <w:t xml:space="preserve"> may play heavy support/partner role)</w:t>
            </w:r>
          </w:p>
          <w:p w14:paraId="0BBAE9FA" w14:textId="77777777" w:rsidR="00C654AD" w:rsidRPr="00EF6CC1" w:rsidRDefault="00C654AD" w:rsidP="00C654AD">
            <w:pPr>
              <w:pStyle w:val="ListParagraph"/>
              <w:spacing w:before="0"/>
              <w:ind w:left="0"/>
              <w:jc w:val="center"/>
              <w:rPr>
                <w:i/>
                <w:sz w:val="18"/>
                <w:highlight w:val="yellow"/>
              </w:rPr>
            </w:pPr>
          </w:p>
        </w:tc>
        <w:tc>
          <w:tcPr>
            <w:tcW w:w="1824" w:type="dxa"/>
            <w:shd w:val="clear" w:color="auto" w:fill="auto"/>
          </w:tcPr>
          <w:p w14:paraId="0BBAE9FB" w14:textId="77777777" w:rsidR="00C654AD" w:rsidRPr="00EF6CC1" w:rsidRDefault="00C654AD" w:rsidP="00C654AD">
            <w:pPr>
              <w:pStyle w:val="ListParagraph"/>
              <w:spacing w:before="0"/>
              <w:ind w:left="0"/>
              <w:jc w:val="center"/>
              <w:rPr>
                <w:i/>
                <w:sz w:val="18"/>
                <w:highlight w:val="yellow"/>
              </w:rPr>
            </w:pPr>
            <w:r w:rsidRPr="00EF6CC1">
              <w:rPr>
                <w:i/>
                <w:sz w:val="18"/>
                <w:highlight w:val="yellow"/>
              </w:rPr>
              <w:t>Owner’s name &amp; Role here</w:t>
            </w:r>
          </w:p>
          <w:p w14:paraId="0BBAE9FC" w14:textId="77777777" w:rsidR="00C654AD" w:rsidRPr="00EF6CC1" w:rsidRDefault="00C654AD" w:rsidP="00C654AD">
            <w:pPr>
              <w:pStyle w:val="ListParagraph"/>
              <w:spacing w:before="0"/>
              <w:ind w:left="0"/>
              <w:jc w:val="center"/>
              <w:rPr>
                <w:i/>
                <w:sz w:val="18"/>
                <w:highlight w:val="yellow"/>
              </w:rPr>
            </w:pPr>
            <w:r w:rsidRPr="00EF6CC1">
              <w:rPr>
                <w:i/>
                <w:sz w:val="18"/>
                <w:highlight w:val="yellow"/>
              </w:rPr>
              <w:t>e.g. Kevin Anderle, Principal</w:t>
            </w:r>
          </w:p>
        </w:tc>
        <w:tc>
          <w:tcPr>
            <w:tcW w:w="2520" w:type="dxa"/>
          </w:tcPr>
          <w:p w14:paraId="0BBAE9FD" w14:textId="77777777" w:rsidR="00C654AD" w:rsidRPr="00EF6CC1" w:rsidRDefault="00C654AD" w:rsidP="00C654AD">
            <w:pPr>
              <w:pStyle w:val="ListParagraph"/>
              <w:spacing w:before="0"/>
              <w:ind w:left="0"/>
              <w:jc w:val="center"/>
              <w:rPr>
                <w:b/>
                <w:sz w:val="18"/>
                <w:u w:val="single"/>
              </w:rPr>
            </w:pPr>
            <w:r w:rsidRPr="00EF6CC1">
              <w:rPr>
                <w:b/>
                <w:sz w:val="18"/>
                <w:u w:val="single"/>
              </w:rPr>
              <w:t>AOTY Overview</w:t>
            </w:r>
          </w:p>
          <w:p w14:paraId="0BBAE9FE" w14:textId="77777777" w:rsidR="00C654AD" w:rsidRPr="00EF6CC1" w:rsidRDefault="00C654AD" w:rsidP="00C654AD">
            <w:pPr>
              <w:pStyle w:val="ListParagraph"/>
              <w:spacing w:before="0"/>
              <w:ind w:left="0"/>
              <w:jc w:val="center"/>
              <w:rPr>
                <w:sz w:val="18"/>
              </w:rPr>
            </w:pPr>
            <w:r w:rsidRPr="0031127A">
              <w:rPr>
                <w:sz w:val="18"/>
              </w:rPr>
              <w:t>People Leadership</w:t>
            </w:r>
            <w:r w:rsidRPr="00EF6CC1">
              <w:rPr>
                <w:sz w:val="18"/>
              </w:rPr>
              <w:t xml:space="preserve">, </w:t>
            </w:r>
            <w:r w:rsidRPr="0031127A">
              <w:rPr>
                <w:sz w:val="18"/>
              </w:rPr>
              <w:t>Maintenance</w:t>
            </w:r>
          </w:p>
          <w:p w14:paraId="0BBAE9FF" w14:textId="77777777" w:rsidR="00C654AD" w:rsidRPr="00EF6CC1" w:rsidRDefault="00C654AD" w:rsidP="00C654AD">
            <w:pPr>
              <w:pStyle w:val="ListParagraph"/>
              <w:spacing w:before="0"/>
              <w:ind w:left="0"/>
              <w:jc w:val="center"/>
              <w:rPr>
                <w:sz w:val="18"/>
              </w:rPr>
            </w:pPr>
          </w:p>
          <w:p w14:paraId="0BBAEA00" w14:textId="77777777" w:rsidR="00C654AD" w:rsidRPr="00EF6CC1" w:rsidRDefault="00C654AD" w:rsidP="00C654AD">
            <w:pPr>
              <w:pStyle w:val="ListParagraph"/>
              <w:spacing w:before="0"/>
              <w:ind w:left="0"/>
              <w:jc w:val="center"/>
              <w:rPr>
                <w:b/>
                <w:sz w:val="18"/>
                <w:u w:val="single"/>
              </w:rPr>
            </w:pPr>
            <w:r w:rsidRPr="00EF6CC1">
              <w:rPr>
                <w:b/>
                <w:sz w:val="18"/>
                <w:u w:val="single"/>
              </w:rPr>
              <w:t xml:space="preserve">Week </w:t>
            </w:r>
            <w:r>
              <w:rPr>
                <w:b/>
                <w:sz w:val="18"/>
                <w:u w:val="single"/>
              </w:rPr>
              <w:t>6</w:t>
            </w:r>
          </w:p>
          <w:p w14:paraId="0BBAEA01" w14:textId="77777777" w:rsidR="00C654AD" w:rsidRPr="00EF6CC1" w:rsidRDefault="00C654AD" w:rsidP="00C654AD">
            <w:pPr>
              <w:pStyle w:val="ListParagraph"/>
              <w:spacing w:before="0"/>
              <w:ind w:left="0"/>
              <w:jc w:val="center"/>
              <w:rPr>
                <w:sz w:val="18"/>
                <w:highlight w:val="yellow"/>
              </w:rPr>
            </w:pPr>
            <w:r w:rsidRPr="00EF6CC1">
              <w:rPr>
                <w:sz w:val="18"/>
              </w:rPr>
              <w:t>Maintenance</w:t>
            </w:r>
          </w:p>
        </w:tc>
      </w:tr>
      <w:tr w:rsidR="00C654AD" w:rsidRPr="00EF6CC1" w14:paraId="0BBAEA0D" w14:textId="77777777" w:rsidTr="00C654AD">
        <w:tc>
          <w:tcPr>
            <w:tcW w:w="1226" w:type="dxa"/>
          </w:tcPr>
          <w:p w14:paraId="0BBAEA03" w14:textId="77777777" w:rsidR="00C654AD" w:rsidRPr="00EF6CC1" w:rsidRDefault="00C654AD" w:rsidP="00C654AD">
            <w:pPr>
              <w:pStyle w:val="ListParagraph"/>
              <w:spacing w:before="0"/>
              <w:ind w:left="0"/>
              <w:jc w:val="center"/>
              <w:rPr>
                <w:b/>
                <w:sz w:val="18"/>
              </w:rPr>
            </w:pPr>
            <w:r w:rsidRPr="00EF6CC1">
              <w:rPr>
                <w:b/>
                <w:sz w:val="18"/>
              </w:rPr>
              <w:t>Norm Master</w:t>
            </w:r>
          </w:p>
        </w:tc>
        <w:tc>
          <w:tcPr>
            <w:tcW w:w="3401" w:type="dxa"/>
          </w:tcPr>
          <w:p w14:paraId="0BBAEA04" w14:textId="77777777" w:rsidR="00C654AD" w:rsidRPr="00EF6CC1" w:rsidRDefault="00C654AD" w:rsidP="00C654AD">
            <w:pPr>
              <w:pStyle w:val="ListParagraph"/>
              <w:spacing w:before="0"/>
              <w:ind w:left="0"/>
              <w:jc w:val="center"/>
              <w:rPr>
                <w:sz w:val="18"/>
              </w:rPr>
            </w:pPr>
            <w:r w:rsidRPr="00EF6CC1">
              <w:rPr>
                <w:sz w:val="18"/>
              </w:rPr>
              <w:t>This person oversees the norm-setting process before formal observations begin and ensures that there is a clear set of criteria for defining the school’s vision.  S/he finds video or a teacher to observe and leads the process to norm on the various components of the AOTY Walkthrough Tools. This person also leads the process to norm on the length and frequency of observations, as well as the focus areas for each week.</w:t>
            </w:r>
          </w:p>
        </w:tc>
        <w:tc>
          <w:tcPr>
            <w:tcW w:w="1677" w:type="dxa"/>
          </w:tcPr>
          <w:p w14:paraId="0BBAEA05" w14:textId="77777777" w:rsidR="00C654AD" w:rsidRPr="00EF6CC1" w:rsidRDefault="00C654AD" w:rsidP="00C654AD">
            <w:pPr>
              <w:pStyle w:val="ListParagraph"/>
              <w:spacing w:before="0"/>
              <w:ind w:left="0"/>
              <w:jc w:val="center"/>
              <w:rPr>
                <w:sz w:val="18"/>
              </w:rPr>
            </w:pPr>
            <w:r w:rsidRPr="00EF6CC1">
              <w:rPr>
                <w:sz w:val="18"/>
              </w:rPr>
              <w:t>Person Designated as Overall Owner</w:t>
            </w:r>
          </w:p>
        </w:tc>
        <w:tc>
          <w:tcPr>
            <w:tcW w:w="1824" w:type="dxa"/>
          </w:tcPr>
          <w:p w14:paraId="0BBAEA06" w14:textId="77777777" w:rsidR="00C654AD" w:rsidRPr="00EF6CC1" w:rsidRDefault="00C654AD" w:rsidP="00C654AD">
            <w:pPr>
              <w:pStyle w:val="ListParagraph"/>
              <w:spacing w:before="0"/>
              <w:ind w:left="0"/>
              <w:jc w:val="center"/>
              <w:rPr>
                <w:i/>
                <w:sz w:val="18"/>
                <w:highlight w:val="yellow"/>
              </w:rPr>
            </w:pPr>
            <w:r w:rsidRPr="00EF6CC1">
              <w:rPr>
                <w:i/>
                <w:sz w:val="18"/>
                <w:highlight w:val="yellow"/>
              </w:rPr>
              <w:t>Owner’s name &amp; Role here</w:t>
            </w:r>
          </w:p>
          <w:p w14:paraId="0BBAEA07" w14:textId="77777777" w:rsidR="00C654AD" w:rsidRPr="00EF6CC1" w:rsidRDefault="00C654AD" w:rsidP="00C654AD">
            <w:pPr>
              <w:pStyle w:val="ListParagraph"/>
              <w:spacing w:before="0"/>
              <w:ind w:left="0"/>
              <w:jc w:val="center"/>
              <w:rPr>
                <w:b/>
                <w:sz w:val="18"/>
                <w:u w:val="single"/>
              </w:rPr>
            </w:pPr>
          </w:p>
        </w:tc>
        <w:tc>
          <w:tcPr>
            <w:tcW w:w="2520" w:type="dxa"/>
          </w:tcPr>
          <w:p w14:paraId="0BBAEA08" w14:textId="77777777" w:rsidR="00C654AD" w:rsidRPr="00EF6CC1" w:rsidRDefault="00C654AD" w:rsidP="00C654AD">
            <w:pPr>
              <w:pStyle w:val="ListParagraph"/>
              <w:spacing w:before="0"/>
              <w:ind w:left="0"/>
              <w:jc w:val="center"/>
              <w:rPr>
                <w:b/>
                <w:sz w:val="18"/>
                <w:u w:val="single"/>
              </w:rPr>
            </w:pPr>
            <w:r w:rsidRPr="00EF6CC1">
              <w:rPr>
                <w:b/>
                <w:sz w:val="18"/>
                <w:u w:val="single"/>
              </w:rPr>
              <w:t>AOTY Overview</w:t>
            </w:r>
          </w:p>
          <w:p w14:paraId="0BBAEA09" w14:textId="77777777" w:rsidR="00C654AD" w:rsidRPr="00EF6CC1" w:rsidRDefault="00C654AD" w:rsidP="00C654AD">
            <w:pPr>
              <w:pStyle w:val="ListParagraph"/>
              <w:spacing w:before="0"/>
              <w:ind w:left="0"/>
              <w:jc w:val="center"/>
              <w:rPr>
                <w:sz w:val="18"/>
              </w:rPr>
            </w:pPr>
            <w:r w:rsidRPr="0031127A">
              <w:rPr>
                <w:sz w:val="18"/>
              </w:rPr>
              <w:t>Norming</w:t>
            </w:r>
          </w:p>
          <w:p w14:paraId="0BBAEA0A" w14:textId="77777777" w:rsidR="00C654AD" w:rsidRPr="00EF6CC1" w:rsidRDefault="00C654AD" w:rsidP="00C654AD">
            <w:pPr>
              <w:pStyle w:val="ListParagraph"/>
              <w:spacing w:before="0"/>
              <w:ind w:left="0"/>
              <w:jc w:val="center"/>
              <w:rPr>
                <w:sz w:val="18"/>
              </w:rPr>
            </w:pPr>
          </w:p>
          <w:p w14:paraId="0BBAEA0B" w14:textId="77777777" w:rsidR="00C654AD" w:rsidRPr="00EF6CC1" w:rsidRDefault="00C654AD" w:rsidP="00C654AD">
            <w:pPr>
              <w:pStyle w:val="ListParagraph"/>
              <w:spacing w:before="0"/>
              <w:ind w:left="0"/>
              <w:jc w:val="center"/>
              <w:rPr>
                <w:b/>
                <w:sz w:val="18"/>
                <w:u w:val="single"/>
              </w:rPr>
            </w:pPr>
            <w:r w:rsidRPr="00EF6CC1">
              <w:rPr>
                <w:b/>
                <w:sz w:val="18"/>
                <w:u w:val="single"/>
              </w:rPr>
              <w:t xml:space="preserve">Week </w:t>
            </w:r>
            <w:r>
              <w:rPr>
                <w:b/>
                <w:sz w:val="18"/>
                <w:u w:val="single"/>
              </w:rPr>
              <w:t>6</w:t>
            </w:r>
          </w:p>
          <w:p w14:paraId="0BBAEA0C" w14:textId="77777777" w:rsidR="00C654AD" w:rsidRPr="00EF6CC1" w:rsidRDefault="00C654AD" w:rsidP="00C654AD">
            <w:pPr>
              <w:pStyle w:val="ListParagraph"/>
              <w:spacing w:before="0"/>
              <w:ind w:left="0"/>
              <w:jc w:val="center"/>
              <w:rPr>
                <w:b/>
                <w:sz w:val="18"/>
                <w:u w:val="single"/>
              </w:rPr>
            </w:pPr>
            <w:r w:rsidRPr="00EF6CC1">
              <w:rPr>
                <w:sz w:val="18"/>
              </w:rPr>
              <w:t>Norming on the Data</w:t>
            </w:r>
          </w:p>
        </w:tc>
      </w:tr>
      <w:tr w:rsidR="00C654AD" w:rsidRPr="00EF6CC1" w14:paraId="0BBAEA16" w14:textId="77777777" w:rsidTr="00C654AD">
        <w:tc>
          <w:tcPr>
            <w:tcW w:w="1226" w:type="dxa"/>
          </w:tcPr>
          <w:p w14:paraId="0BBAEA0E" w14:textId="77777777" w:rsidR="00C654AD" w:rsidRPr="00EF6CC1" w:rsidRDefault="00C654AD" w:rsidP="00C654AD">
            <w:pPr>
              <w:pStyle w:val="ListParagraph"/>
              <w:spacing w:before="0"/>
              <w:ind w:left="0"/>
              <w:jc w:val="center"/>
              <w:rPr>
                <w:b/>
                <w:sz w:val="18"/>
              </w:rPr>
            </w:pPr>
            <w:r w:rsidRPr="00EF6CC1">
              <w:rPr>
                <w:b/>
                <w:sz w:val="18"/>
              </w:rPr>
              <w:t>Action Planning Facilitator</w:t>
            </w:r>
          </w:p>
        </w:tc>
        <w:tc>
          <w:tcPr>
            <w:tcW w:w="3401" w:type="dxa"/>
          </w:tcPr>
          <w:p w14:paraId="0BBAEA0F" w14:textId="77777777" w:rsidR="00C654AD" w:rsidRPr="00EF6CC1" w:rsidRDefault="00C654AD" w:rsidP="00C654AD">
            <w:pPr>
              <w:pStyle w:val="ListParagraph"/>
              <w:spacing w:before="0"/>
              <w:ind w:left="0"/>
              <w:jc w:val="center"/>
              <w:rPr>
                <w:sz w:val="18"/>
              </w:rPr>
            </w:pPr>
            <w:r w:rsidRPr="00EF6CC1">
              <w:rPr>
                <w:sz w:val="18"/>
              </w:rPr>
              <w:t>This person leads the Action Planning Meeting each week.  S/he sends and reviews the leadership team’s pre-work, facilitates the discussion and records next steps.</w:t>
            </w:r>
          </w:p>
        </w:tc>
        <w:tc>
          <w:tcPr>
            <w:tcW w:w="1677" w:type="dxa"/>
          </w:tcPr>
          <w:p w14:paraId="0BBAEA10" w14:textId="77777777" w:rsidR="00C654AD" w:rsidRPr="00EF6CC1" w:rsidRDefault="00C654AD" w:rsidP="00C654AD">
            <w:pPr>
              <w:pStyle w:val="ListParagraph"/>
              <w:spacing w:before="0"/>
              <w:ind w:left="0"/>
              <w:jc w:val="center"/>
              <w:rPr>
                <w:sz w:val="18"/>
              </w:rPr>
            </w:pPr>
            <w:r w:rsidRPr="00EF6CC1">
              <w:rPr>
                <w:sz w:val="18"/>
              </w:rPr>
              <w:t>Person Designated as Overall Owner</w:t>
            </w:r>
          </w:p>
        </w:tc>
        <w:tc>
          <w:tcPr>
            <w:tcW w:w="1824" w:type="dxa"/>
          </w:tcPr>
          <w:p w14:paraId="0BBAEA11" w14:textId="77777777" w:rsidR="00C654AD" w:rsidRPr="00EF6CC1" w:rsidRDefault="00C654AD" w:rsidP="00C654AD">
            <w:pPr>
              <w:pStyle w:val="ListParagraph"/>
              <w:spacing w:before="0"/>
              <w:ind w:left="0"/>
              <w:jc w:val="center"/>
              <w:rPr>
                <w:i/>
                <w:sz w:val="18"/>
                <w:highlight w:val="yellow"/>
              </w:rPr>
            </w:pPr>
            <w:r w:rsidRPr="00EF6CC1">
              <w:rPr>
                <w:i/>
                <w:sz w:val="18"/>
                <w:highlight w:val="yellow"/>
              </w:rPr>
              <w:t>Owner’s name &amp; Role here</w:t>
            </w:r>
          </w:p>
          <w:p w14:paraId="0BBAEA12" w14:textId="77777777" w:rsidR="00C654AD" w:rsidRPr="00EF6CC1" w:rsidRDefault="00C654AD" w:rsidP="00C654AD">
            <w:pPr>
              <w:pStyle w:val="ListParagraph"/>
              <w:spacing w:before="0"/>
              <w:ind w:left="0"/>
              <w:jc w:val="center"/>
              <w:rPr>
                <w:b/>
                <w:sz w:val="18"/>
                <w:u w:val="single"/>
              </w:rPr>
            </w:pPr>
          </w:p>
        </w:tc>
        <w:tc>
          <w:tcPr>
            <w:tcW w:w="2520" w:type="dxa"/>
          </w:tcPr>
          <w:p w14:paraId="0BBAEA13" w14:textId="77777777" w:rsidR="00C654AD" w:rsidRPr="00EF6CC1" w:rsidRDefault="00C654AD" w:rsidP="00C654AD">
            <w:pPr>
              <w:pStyle w:val="ListParagraph"/>
              <w:spacing w:before="0"/>
              <w:ind w:left="0"/>
              <w:jc w:val="center"/>
              <w:rPr>
                <w:b/>
                <w:sz w:val="18"/>
                <w:u w:val="single"/>
              </w:rPr>
            </w:pPr>
            <w:r w:rsidRPr="00EF6CC1">
              <w:rPr>
                <w:b/>
                <w:sz w:val="18"/>
                <w:u w:val="single"/>
              </w:rPr>
              <w:t xml:space="preserve">Week </w:t>
            </w:r>
            <w:r>
              <w:rPr>
                <w:b/>
                <w:sz w:val="18"/>
                <w:u w:val="single"/>
              </w:rPr>
              <w:t>6</w:t>
            </w:r>
          </w:p>
          <w:p w14:paraId="0BBAEA14" w14:textId="77777777" w:rsidR="00C654AD" w:rsidRPr="00EF6CC1" w:rsidRDefault="00C654AD" w:rsidP="00C654AD">
            <w:pPr>
              <w:pStyle w:val="ListParagraph"/>
              <w:spacing w:before="0"/>
              <w:ind w:left="0"/>
              <w:jc w:val="center"/>
              <w:rPr>
                <w:sz w:val="18"/>
              </w:rPr>
            </w:pPr>
            <w:r w:rsidRPr="00EF6CC1">
              <w:rPr>
                <w:sz w:val="18"/>
              </w:rPr>
              <w:t>Reporting,</w:t>
            </w:r>
          </w:p>
          <w:p w14:paraId="0BBAEA15" w14:textId="77777777" w:rsidR="00C654AD" w:rsidRPr="00EF6CC1" w:rsidRDefault="00C654AD" w:rsidP="00C654AD">
            <w:pPr>
              <w:pStyle w:val="ListParagraph"/>
              <w:spacing w:before="0"/>
              <w:ind w:left="0"/>
              <w:jc w:val="center"/>
              <w:rPr>
                <w:b/>
                <w:sz w:val="18"/>
                <w:u w:val="single"/>
              </w:rPr>
            </w:pPr>
            <w:r w:rsidRPr="00EF6CC1">
              <w:rPr>
                <w:sz w:val="18"/>
              </w:rPr>
              <w:t>Data Analysis</w:t>
            </w:r>
          </w:p>
        </w:tc>
      </w:tr>
      <w:tr w:rsidR="00C654AD" w:rsidRPr="00EF6CC1" w14:paraId="0BBAEA2E" w14:textId="77777777" w:rsidTr="00C654AD">
        <w:tc>
          <w:tcPr>
            <w:tcW w:w="1226" w:type="dxa"/>
          </w:tcPr>
          <w:p w14:paraId="0BBAEA17" w14:textId="77777777" w:rsidR="00C654AD" w:rsidRPr="00EF6CC1" w:rsidRDefault="00C654AD" w:rsidP="00C654AD">
            <w:pPr>
              <w:pStyle w:val="ListParagraph"/>
              <w:spacing w:before="0"/>
              <w:ind w:left="0"/>
              <w:jc w:val="center"/>
              <w:rPr>
                <w:b/>
                <w:sz w:val="18"/>
              </w:rPr>
            </w:pPr>
            <w:r w:rsidRPr="00EF6CC1">
              <w:rPr>
                <w:b/>
                <w:sz w:val="18"/>
              </w:rPr>
              <w:t>Observers/</w:t>
            </w:r>
          </w:p>
          <w:p w14:paraId="0BBAEA18" w14:textId="77777777" w:rsidR="00C654AD" w:rsidRPr="00EF6CC1" w:rsidRDefault="00C654AD" w:rsidP="00C654AD">
            <w:pPr>
              <w:pStyle w:val="ListParagraph"/>
              <w:spacing w:before="0"/>
              <w:ind w:left="0"/>
              <w:jc w:val="center"/>
              <w:rPr>
                <w:b/>
                <w:sz w:val="18"/>
              </w:rPr>
            </w:pPr>
            <w:r w:rsidRPr="00EF6CC1">
              <w:rPr>
                <w:b/>
                <w:sz w:val="18"/>
              </w:rPr>
              <w:t>Coaches</w:t>
            </w:r>
          </w:p>
        </w:tc>
        <w:tc>
          <w:tcPr>
            <w:tcW w:w="3401" w:type="dxa"/>
          </w:tcPr>
          <w:p w14:paraId="0BBAEA19" w14:textId="77777777" w:rsidR="00C654AD" w:rsidRPr="00EF6CC1" w:rsidRDefault="00C654AD" w:rsidP="00C654AD">
            <w:pPr>
              <w:pStyle w:val="ListParagraph"/>
              <w:spacing w:before="0"/>
              <w:ind w:left="0"/>
              <w:jc w:val="center"/>
              <w:rPr>
                <w:sz w:val="18"/>
              </w:rPr>
            </w:pPr>
            <w:r w:rsidRPr="00EF6CC1">
              <w:rPr>
                <w:sz w:val="18"/>
              </w:rPr>
              <w:t>Every member of your leadership team will participate in the norming, observations, action planning and interventions.</w:t>
            </w:r>
          </w:p>
          <w:p w14:paraId="0BBAEA1A" w14:textId="77777777" w:rsidR="00C654AD" w:rsidRPr="00EF6CC1" w:rsidRDefault="00C654AD" w:rsidP="00C654AD">
            <w:pPr>
              <w:pStyle w:val="ListParagraph"/>
              <w:spacing w:before="0"/>
              <w:ind w:left="0"/>
              <w:jc w:val="center"/>
              <w:rPr>
                <w:sz w:val="18"/>
              </w:rPr>
            </w:pPr>
          </w:p>
          <w:p w14:paraId="0BBAEA1B" w14:textId="77777777" w:rsidR="00C654AD" w:rsidRPr="00EF6CC1" w:rsidRDefault="00C654AD" w:rsidP="00C654AD">
            <w:pPr>
              <w:pStyle w:val="ListParagraph"/>
              <w:spacing w:before="0"/>
              <w:ind w:left="0"/>
              <w:jc w:val="center"/>
              <w:rPr>
                <w:sz w:val="18"/>
              </w:rPr>
            </w:pPr>
            <w:r w:rsidRPr="00EF6CC1">
              <w:rPr>
                <w:sz w:val="18"/>
              </w:rPr>
              <w:t>The overall owner should decide if any teacher coaches should also participate.</w:t>
            </w:r>
          </w:p>
        </w:tc>
        <w:tc>
          <w:tcPr>
            <w:tcW w:w="1677" w:type="dxa"/>
          </w:tcPr>
          <w:p w14:paraId="0BBAEA1C" w14:textId="77777777" w:rsidR="00C654AD" w:rsidRPr="00EF6CC1" w:rsidRDefault="00C654AD" w:rsidP="00C654AD">
            <w:pPr>
              <w:pStyle w:val="ListParagraph"/>
              <w:spacing w:before="0"/>
              <w:ind w:left="0"/>
              <w:jc w:val="center"/>
              <w:rPr>
                <w:sz w:val="18"/>
              </w:rPr>
            </w:pPr>
            <w:r w:rsidRPr="00EF6CC1">
              <w:rPr>
                <w:sz w:val="18"/>
              </w:rPr>
              <w:t>Entire Leadership Team:</w:t>
            </w:r>
          </w:p>
          <w:p w14:paraId="0BBAEA1D" w14:textId="77777777" w:rsidR="00C654AD" w:rsidRPr="00EF6CC1" w:rsidRDefault="00C654AD" w:rsidP="00C654AD">
            <w:pPr>
              <w:pStyle w:val="ListParagraph"/>
              <w:spacing w:before="0"/>
              <w:ind w:left="0"/>
              <w:jc w:val="center"/>
              <w:rPr>
                <w:sz w:val="18"/>
              </w:rPr>
            </w:pPr>
          </w:p>
          <w:p w14:paraId="0BBAEA1E" w14:textId="77777777" w:rsidR="00C654AD" w:rsidRPr="00EF6CC1" w:rsidRDefault="00C654AD" w:rsidP="00C654AD">
            <w:pPr>
              <w:pStyle w:val="ListParagraph"/>
              <w:spacing w:before="0"/>
              <w:ind w:left="0"/>
              <w:jc w:val="center"/>
              <w:rPr>
                <w:i/>
                <w:sz w:val="18"/>
                <w:highlight w:val="yellow"/>
              </w:rPr>
            </w:pPr>
            <w:r w:rsidRPr="00EF6CC1">
              <w:rPr>
                <w:i/>
                <w:sz w:val="18"/>
              </w:rPr>
              <w:t>Principals, Academic Deans, Deans of Students, DSO (in select cases), Special Services Leaders</w:t>
            </w:r>
          </w:p>
        </w:tc>
        <w:tc>
          <w:tcPr>
            <w:tcW w:w="1824" w:type="dxa"/>
          </w:tcPr>
          <w:p w14:paraId="0BBAEA1F" w14:textId="77777777" w:rsidR="00C654AD" w:rsidRPr="00EF6CC1" w:rsidRDefault="00C654AD" w:rsidP="00C654AD">
            <w:pPr>
              <w:pStyle w:val="ListParagraph"/>
              <w:spacing w:before="0"/>
              <w:ind w:left="0"/>
              <w:jc w:val="center"/>
              <w:rPr>
                <w:i/>
                <w:sz w:val="18"/>
                <w:highlight w:val="yellow"/>
              </w:rPr>
            </w:pPr>
            <w:r w:rsidRPr="00EF6CC1">
              <w:rPr>
                <w:i/>
                <w:sz w:val="18"/>
                <w:highlight w:val="yellow"/>
              </w:rPr>
              <w:t>Owner’s name &amp; Role here</w:t>
            </w:r>
          </w:p>
          <w:p w14:paraId="0BBAEA20" w14:textId="77777777" w:rsidR="00C654AD" w:rsidRPr="00EF6CC1" w:rsidRDefault="00C654AD" w:rsidP="00C654AD">
            <w:pPr>
              <w:pStyle w:val="ListParagraph"/>
              <w:spacing w:before="0"/>
              <w:ind w:left="0"/>
              <w:jc w:val="center"/>
              <w:rPr>
                <w:i/>
                <w:sz w:val="18"/>
                <w:highlight w:val="yellow"/>
              </w:rPr>
            </w:pPr>
            <w:r w:rsidRPr="00EF6CC1">
              <w:rPr>
                <w:i/>
                <w:sz w:val="18"/>
                <w:highlight w:val="yellow"/>
              </w:rPr>
              <w:t>Owner’s name &amp; Role here</w:t>
            </w:r>
          </w:p>
          <w:p w14:paraId="0BBAEA21" w14:textId="77777777" w:rsidR="00C654AD" w:rsidRPr="00EF6CC1" w:rsidRDefault="00C654AD" w:rsidP="00C654AD">
            <w:pPr>
              <w:pStyle w:val="ListParagraph"/>
              <w:spacing w:before="0"/>
              <w:ind w:left="0"/>
              <w:jc w:val="center"/>
              <w:rPr>
                <w:i/>
                <w:sz w:val="18"/>
                <w:highlight w:val="yellow"/>
              </w:rPr>
            </w:pPr>
            <w:r w:rsidRPr="00EF6CC1">
              <w:rPr>
                <w:i/>
                <w:sz w:val="18"/>
                <w:highlight w:val="yellow"/>
              </w:rPr>
              <w:t>Owner’s name &amp; Role here</w:t>
            </w:r>
          </w:p>
          <w:p w14:paraId="0BBAEA22" w14:textId="77777777" w:rsidR="00C654AD" w:rsidRPr="00EF6CC1" w:rsidRDefault="00C654AD" w:rsidP="00C654AD">
            <w:pPr>
              <w:pStyle w:val="ListParagraph"/>
              <w:spacing w:before="0"/>
              <w:ind w:left="0"/>
              <w:jc w:val="center"/>
              <w:rPr>
                <w:i/>
                <w:sz w:val="18"/>
                <w:highlight w:val="yellow"/>
              </w:rPr>
            </w:pPr>
            <w:r w:rsidRPr="00EF6CC1">
              <w:rPr>
                <w:i/>
                <w:sz w:val="18"/>
                <w:highlight w:val="yellow"/>
              </w:rPr>
              <w:t>Owner’s name &amp; Role here</w:t>
            </w:r>
          </w:p>
          <w:p w14:paraId="0BBAEA23" w14:textId="77777777" w:rsidR="00C654AD" w:rsidRPr="00EF6CC1" w:rsidRDefault="00C654AD" w:rsidP="00C654AD">
            <w:pPr>
              <w:pStyle w:val="ListParagraph"/>
              <w:spacing w:before="0"/>
              <w:ind w:left="0"/>
              <w:jc w:val="center"/>
              <w:rPr>
                <w:b/>
                <w:i/>
                <w:sz w:val="18"/>
                <w:highlight w:val="yellow"/>
              </w:rPr>
            </w:pPr>
          </w:p>
          <w:p w14:paraId="0BBAEA24" w14:textId="77777777" w:rsidR="00C654AD" w:rsidRPr="00EF6CC1" w:rsidRDefault="00C654AD" w:rsidP="00C654AD">
            <w:pPr>
              <w:pStyle w:val="ListParagraph"/>
              <w:spacing w:before="0"/>
              <w:ind w:left="0"/>
              <w:jc w:val="center"/>
              <w:rPr>
                <w:b/>
                <w:sz w:val="18"/>
                <w:u w:val="single"/>
              </w:rPr>
            </w:pPr>
          </w:p>
        </w:tc>
        <w:tc>
          <w:tcPr>
            <w:tcW w:w="2520" w:type="dxa"/>
          </w:tcPr>
          <w:p w14:paraId="0BBAEA25" w14:textId="77777777" w:rsidR="00C654AD" w:rsidRPr="00EF6CC1" w:rsidRDefault="00C654AD" w:rsidP="00C654AD">
            <w:pPr>
              <w:pStyle w:val="ListParagraph"/>
              <w:spacing w:before="0"/>
              <w:ind w:left="0"/>
              <w:jc w:val="center"/>
              <w:rPr>
                <w:b/>
                <w:sz w:val="18"/>
                <w:u w:val="single"/>
              </w:rPr>
            </w:pPr>
            <w:r w:rsidRPr="00EF6CC1">
              <w:rPr>
                <w:b/>
                <w:sz w:val="18"/>
                <w:u w:val="single"/>
              </w:rPr>
              <w:t>AOTY Overview</w:t>
            </w:r>
          </w:p>
          <w:p w14:paraId="0BBAEA26" w14:textId="77777777" w:rsidR="00C654AD" w:rsidRPr="00EF6CC1" w:rsidRDefault="00C654AD" w:rsidP="00C654AD">
            <w:pPr>
              <w:pStyle w:val="ListParagraph"/>
              <w:spacing w:before="0"/>
              <w:ind w:left="0"/>
              <w:jc w:val="center"/>
              <w:rPr>
                <w:sz w:val="18"/>
              </w:rPr>
            </w:pPr>
            <w:r w:rsidRPr="0031127A">
              <w:rPr>
                <w:sz w:val="18"/>
              </w:rPr>
              <w:t>Data Entry</w:t>
            </w:r>
            <w:r w:rsidRPr="00EF6CC1">
              <w:rPr>
                <w:sz w:val="18"/>
              </w:rPr>
              <w:t>,</w:t>
            </w:r>
          </w:p>
          <w:p w14:paraId="0BBAEA27" w14:textId="77777777" w:rsidR="00C654AD" w:rsidRPr="00EF6CC1" w:rsidRDefault="00C654AD" w:rsidP="00C654AD">
            <w:pPr>
              <w:pStyle w:val="ListParagraph"/>
              <w:spacing w:before="0"/>
              <w:ind w:left="0"/>
              <w:jc w:val="center"/>
              <w:rPr>
                <w:sz w:val="18"/>
              </w:rPr>
            </w:pPr>
            <w:r w:rsidRPr="0031127A">
              <w:rPr>
                <w:sz w:val="18"/>
              </w:rPr>
              <w:t>Teacher Support</w:t>
            </w:r>
          </w:p>
          <w:p w14:paraId="0BBAEA28" w14:textId="77777777" w:rsidR="00C654AD" w:rsidRPr="00EF6CC1" w:rsidRDefault="00C654AD" w:rsidP="00C654AD">
            <w:pPr>
              <w:pStyle w:val="ListParagraph"/>
              <w:spacing w:before="0"/>
              <w:ind w:left="0"/>
              <w:jc w:val="center"/>
              <w:rPr>
                <w:sz w:val="18"/>
              </w:rPr>
            </w:pPr>
          </w:p>
          <w:p w14:paraId="0BBAEA29" w14:textId="77777777" w:rsidR="00C654AD" w:rsidRPr="00EF6CC1" w:rsidRDefault="00C654AD" w:rsidP="00C654AD">
            <w:pPr>
              <w:pStyle w:val="ListParagraph"/>
              <w:spacing w:before="0"/>
              <w:ind w:left="0"/>
              <w:jc w:val="center"/>
              <w:rPr>
                <w:b/>
                <w:sz w:val="18"/>
                <w:u w:val="single"/>
              </w:rPr>
            </w:pPr>
            <w:r w:rsidRPr="00EF6CC1">
              <w:rPr>
                <w:b/>
                <w:sz w:val="18"/>
                <w:u w:val="single"/>
              </w:rPr>
              <w:t xml:space="preserve">Week </w:t>
            </w:r>
            <w:r>
              <w:rPr>
                <w:b/>
                <w:sz w:val="18"/>
                <w:u w:val="single"/>
              </w:rPr>
              <w:t>6</w:t>
            </w:r>
          </w:p>
          <w:p w14:paraId="0BBAEA2A" w14:textId="77777777" w:rsidR="00C654AD" w:rsidRPr="00EF6CC1" w:rsidRDefault="00C654AD" w:rsidP="00C654AD">
            <w:pPr>
              <w:pStyle w:val="ListParagraph"/>
              <w:spacing w:before="0"/>
              <w:ind w:left="0"/>
              <w:jc w:val="center"/>
              <w:rPr>
                <w:sz w:val="18"/>
              </w:rPr>
            </w:pPr>
            <w:r w:rsidRPr="00EF6CC1">
              <w:rPr>
                <w:sz w:val="18"/>
              </w:rPr>
              <w:t>Norming on the Data,</w:t>
            </w:r>
          </w:p>
          <w:p w14:paraId="0BBAEA2B" w14:textId="77777777" w:rsidR="00C654AD" w:rsidRPr="00EF6CC1" w:rsidRDefault="00C654AD" w:rsidP="00C654AD">
            <w:pPr>
              <w:pStyle w:val="ListParagraph"/>
              <w:spacing w:before="0"/>
              <w:ind w:left="0"/>
              <w:jc w:val="center"/>
              <w:rPr>
                <w:sz w:val="18"/>
              </w:rPr>
            </w:pPr>
            <w:r w:rsidRPr="00EF6CC1">
              <w:rPr>
                <w:sz w:val="18"/>
              </w:rPr>
              <w:t>Data Collection &amp; Entry,</w:t>
            </w:r>
          </w:p>
          <w:p w14:paraId="0BBAEA2C" w14:textId="77777777" w:rsidR="00C654AD" w:rsidRPr="00EF6CC1" w:rsidRDefault="00C654AD" w:rsidP="00C654AD">
            <w:pPr>
              <w:pStyle w:val="ListParagraph"/>
              <w:spacing w:before="0"/>
              <w:ind w:left="0"/>
              <w:jc w:val="center"/>
              <w:rPr>
                <w:sz w:val="18"/>
              </w:rPr>
            </w:pPr>
            <w:r w:rsidRPr="00EF6CC1">
              <w:rPr>
                <w:sz w:val="18"/>
              </w:rPr>
              <w:t>Reporting,</w:t>
            </w:r>
          </w:p>
          <w:p w14:paraId="0BBAEA2D" w14:textId="77777777" w:rsidR="00C654AD" w:rsidRPr="00EF6CC1" w:rsidRDefault="00C654AD" w:rsidP="00C654AD">
            <w:pPr>
              <w:pStyle w:val="ListParagraph"/>
              <w:spacing w:before="0"/>
              <w:ind w:left="0"/>
              <w:jc w:val="center"/>
              <w:rPr>
                <w:sz w:val="18"/>
              </w:rPr>
            </w:pPr>
            <w:r w:rsidRPr="00EF6CC1">
              <w:rPr>
                <w:sz w:val="18"/>
              </w:rPr>
              <w:t>Data Analysis</w:t>
            </w:r>
          </w:p>
        </w:tc>
      </w:tr>
      <w:tr w:rsidR="00C654AD" w:rsidRPr="00EF6CC1" w14:paraId="0BBAEA37" w14:textId="77777777" w:rsidTr="00C654AD">
        <w:trPr>
          <w:trHeight w:val="440"/>
        </w:trPr>
        <w:tc>
          <w:tcPr>
            <w:tcW w:w="1226" w:type="dxa"/>
          </w:tcPr>
          <w:p w14:paraId="0BBAEA2F" w14:textId="77777777" w:rsidR="00C654AD" w:rsidRPr="00EF6CC1" w:rsidRDefault="00C654AD" w:rsidP="00C654AD">
            <w:pPr>
              <w:pStyle w:val="ListParagraph"/>
              <w:spacing w:before="0"/>
              <w:ind w:left="0"/>
              <w:jc w:val="center"/>
              <w:rPr>
                <w:b/>
                <w:sz w:val="18"/>
              </w:rPr>
            </w:pPr>
            <w:r>
              <w:rPr>
                <w:b/>
                <w:sz w:val="18"/>
              </w:rPr>
              <w:t>Common Picture Scorecard Owner</w:t>
            </w:r>
          </w:p>
          <w:p w14:paraId="0BBAEA30" w14:textId="77777777" w:rsidR="00C654AD" w:rsidRPr="00EF6CC1" w:rsidRDefault="00C654AD" w:rsidP="00C654AD">
            <w:pPr>
              <w:pStyle w:val="ListParagraph"/>
              <w:spacing w:before="0"/>
              <w:ind w:left="0"/>
              <w:jc w:val="center"/>
              <w:rPr>
                <w:rFonts w:ascii="Calibri" w:hAnsi="Calibri"/>
                <w:color w:val="F79646" w:themeColor="accent6"/>
                <w:sz w:val="18"/>
              </w:rPr>
            </w:pPr>
          </w:p>
        </w:tc>
        <w:tc>
          <w:tcPr>
            <w:tcW w:w="3401" w:type="dxa"/>
          </w:tcPr>
          <w:p w14:paraId="0BBAEA31" w14:textId="77777777" w:rsidR="00C654AD" w:rsidRPr="00EF6CC1" w:rsidRDefault="00C654AD" w:rsidP="00C654AD">
            <w:pPr>
              <w:pStyle w:val="ListParagraph"/>
              <w:spacing w:before="0"/>
              <w:ind w:left="0"/>
              <w:jc w:val="center"/>
              <w:rPr>
                <w:sz w:val="18"/>
              </w:rPr>
            </w:pPr>
            <w:r>
              <w:rPr>
                <w:sz w:val="18"/>
              </w:rPr>
              <w:t>This person is responsible for leading the creation and norming process around the Common Picture Scorecard.</w:t>
            </w:r>
          </w:p>
        </w:tc>
        <w:tc>
          <w:tcPr>
            <w:tcW w:w="1677" w:type="dxa"/>
          </w:tcPr>
          <w:p w14:paraId="0BBAEA32" w14:textId="77777777" w:rsidR="00C654AD" w:rsidRPr="00EF6CC1" w:rsidRDefault="00C654AD" w:rsidP="00C654AD">
            <w:pPr>
              <w:pStyle w:val="ListParagraph"/>
              <w:spacing w:before="0"/>
              <w:ind w:left="0"/>
              <w:jc w:val="center"/>
              <w:rPr>
                <w:sz w:val="18"/>
              </w:rPr>
            </w:pPr>
            <w:r>
              <w:rPr>
                <w:sz w:val="18"/>
              </w:rPr>
              <w:t>Dean of Students</w:t>
            </w:r>
          </w:p>
        </w:tc>
        <w:tc>
          <w:tcPr>
            <w:tcW w:w="1824" w:type="dxa"/>
          </w:tcPr>
          <w:p w14:paraId="0BBAEA33" w14:textId="77777777" w:rsidR="00C654AD" w:rsidRPr="00EF6CC1" w:rsidRDefault="00C654AD" w:rsidP="00C654AD">
            <w:pPr>
              <w:pStyle w:val="ListParagraph"/>
              <w:spacing w:before="0"/>
              <w:ind w:left="0"/>
              <w:jc w:val="center"/>
              <w:rPr>
                <w:i/>
                <w:sz w:val="18"/>
                <w:highlight w:val="yellow"/>
              </w:rPr>
            </w:pPr>
            <w:r w:rsidRPr="00EF6CC1">
              <w:rPr>
                <w:i/>
                <w:sz w:val="18"/>
                <w:highlight w:val="yellow"/>
              </w:rPr>
              <w:t>Owner’s name &amp; Role here</w:t>
            </w:r>
          </w:p>
          <w:p w14:paraId="0BBAEA34" w14:textId="77777777" w:rsidR="00C654AD" w:rsidRPr="00EF6CC1" w:rsidRDefault="00C654AD" w:rsidP="00C654AD">
            <w:pPr>
              <w:pStyle w:val="ListParagraph"/>
              <w:spacing w:before="0"/>
              <w:ind w:left="0"/>
              <w:jc w:val="center"/>
              <w:rPr>
                <w:i/>
                <w:sz w:val="18"/>
                <w:highlight w:val="yellow"/>
              </w:rPr>
            </w:pPr>
          </w:p>
        </w:tc>
        <w:tc>
          <w:tcPr>
            <w:tcW w:w="2520" w:type="dxa"/>
          </w:tcPr>
          <w:p w14:paraId="0BBAEA35" w14:textId="77777777" w:rsidR="00C654AD" w:rsidRPr="00EF6CC1" w:rsidRDefault="00C654AD" w:rsidP="00C654AD">
            <w:pPr>
              <w:pStyle w:val="ListParagraph"/>
              <w:spacing w:before="0"/>
              <w:ind w:left="0"/>
              <w:jc w:val="center"/>
              <w:rPr>
                <w:b/>
                <w:sz w:val="18"/>
                <w:u w:val="single"/>
              </w:rPr>
            </w:pPr>
            <w:r w:rsidRPr="00EF6CC1">
              <w:rPr>
                <w:b/>
                <w:sz w:val="18"/>
                <w:u w:val="single"/>
              </w:rPr>
              <w:t xml:space="preserve">Week </w:t>
            </w:r>
            <w:r>
              <w:rPr>
                <w:b/>
                <w:sz w:val="18"/>
                <w:u w:val="single"/>
              </w:rPr>
              <w:t>6</w:t>
            </w:r>
          </w:p>
          <w:p w14:paraId="0BBAEA36" w14:textId="77777777" w:rsidR="00C654AD" w:rsidRPr="00EF6CC1" w:rsidRDefault="00C654AD" w:rsidP="00C654AD">
            <w:pPr>
              <w:pStyle w:val="ListParagraph"/>
              <w:spacing w:before="0"/>
              <w:ind w:left="0"/>
              <w:jc w:val="center"/>
              <w:rPr>
                <w:b/>
                <w:sz w:val="18"/>
                <w:u w:val="single"/>
              </w:rPr>
            </w:pPr>
            <w:r>
              <w:rPr>
                <w:sz w:val="18"/>
              </w:rPr>
              <w:t>Common Picture Scorecard</w:t>
            </w:r>
          </w:p>
        </w:tc>
      </w:tr>
      <w:tr w:rsidR="00C654AD" w:rsidRPr="00EF6CC1" w14:paraId="0BBAEA44" w14:textId="77777777" w:rsidTr="00C654AD">
        <w:trPr>
          <w:trHeight w:val="2510"/>
        </w:trPr>
        <w:tc>
          <w:tcPr>
            <w:tcW w:w="1226" w:type="dxa"/>
          </w:tcPr>
          <w:p w14:paraId="0BBAEA38" w14:textId="77777777" w:rsidR="00C654AD" w:rsidRPr="00EF6CC1" w:rsidRDefault="00C654AD" w:rsidP="00C654AD">
            <w:pPr>
              <w:pStyle w:val="ListParagraph"/>
              <w:spacing w:before="0"/>
              <w:ind w:left="0"/>
              <w:jc w:val="center"/>
              <w:rPr>
                <w:b/>
                <w:sz w:val="18"/>
              </w:rPr>
            </w:pPr>
            <w:r w:rsidRPr="00EF6CC1">
              <w:rPr>
                <w:rFonts w:ascii="Calibri" w:hAnsi="Calibri"/>
                <w:color w:val="F79646" w:themeColor="accent6"/>
                <w:sz w:val="18"/>
              </w:rPr>
              <w:t>ᴥ</w:t>
            </w:r>
          </w:p>
          <w:p w14:paraId="0BBAEA39" w14:textId="77777777" w:rsidR="00C654AD" w:rsidRPr="00EF6CC1" w:rsidRDefault="00C654AD" w:rsidP="00C654AD">
            <w:pPr>
              <w:pStyle w:val="ListParagraph"/>
              <w:spacing w:before="0"/>
              <w:ind w:left="0"/>
              <w:jc w:val="center"/>
              <w:rPr>
                <w:b/>
                <w:sz w:val="18"/>
              </w:rPr>
            </w:pPr>
            <w:r w:rsidRPr="00EF6CC1">
              <w:rPr>
                <w:b/>
                <w:sz w:val="18"/>
              </w:rPr>
              <w:t>AOTY</w:t>
            </w:r>
          </w:p>
          <w:p w14:paraId="0BBAEA3A" w14:textId="77777777" w:rsidR="00C654AD" w:rsidRPr="00EF6CC1" w:rsidRDefault="00C654AD" w:rsidP="00C654AD">
            <w:pPr>
              <w:pStyle w:val="ListParagraph"/>
              <w:spacing w:before="0"/>
              <w:ind w:left="0"/>
              <w:jc w:val="center"/>
              <w:rPr>
                <w:rFonts w:ascii="Calibri" w:hAnsi="Calibri"/>
                <w:color w:val="F79646" w:themeColor="accent6"/>
                <w:sz w:val="18"/>
              </w:rPr>
            </w:pPr>
            <w:r w:rsidRPr="00EF6CC1">
              <w:rPr>
                <w:b/>
                <w:sz w:val="18"/>
              </w:rPr>
              <w:t>Operations Point Person</w:t>
            </w:r>
          </w:p>
          <w:p w14:paraId="0BBAEA3B" w14:textId="77777777" w:rsidR="00C654AD" w:rsidRPr="00EF6CC1" w:rsidRDefault="00C654AD" w:rsidP="00C654AD">
            <w:pPr>
              <w:pStyle w:val="ListParagraph"/>
              <w:spacing w:before="0"/>
              <w:ind w:left="0"/>
              <w:jc w:val="center"/>
              <w:rPr>
                <w:b/>
                <w:sz w:val="18"/>
              </w:rPr>
            </w:pPr>
            <w:r w:rsidRPr="00EF6CC1">
              <w:rPr>
                <w:rFonts w:ascii="Calibri" w:hAnsi="Calibri"/>
                <w:color w:val="F79646" w:themeColor="accent6"/>
                <w:sz w:val="18"/>
              </w:rPr>
              <w:t>ᴥ</w:t>
            </w:r>
          </w:p>
        </w:tc>
        <w:tc>
          <w:tcPr>
            <w:tcW w:w="3401" w:type="dxa"/>
          </w:tcPr>
          <w:p w14:paraId="0BBAEA3C" w14:textId="77777777" w:rsidR="00C654AD" w:rsidRPr="00EF6CC1" w:rsidRDefault="00C654AD" w:rsidP="00C654AD">
            <w:pPr>
              <w:pStyle w:val="ListParagraph"/>
              <w:spacing w:before="0"/>
              <w:ind w:left="0"/>
              <w:jc w:val="center"/>
              <w:rPr>
                <w:sz w:val="18"/>
              </w:rPr>
            </w:pPr>
            <w:r w:rsidRPr="00EF6CC1">
              <w:rPr>
                <w:sz w:val="18"/>
              </w:rPr>
              <w:t>This person is ultimately responsible for the successful execution of Arc of the Year logistics. S/he partners with the Overall Owner to flag operational roadblocks or efficiencies and to problem solve as needed.</w:t>
            </w:r>
          </w:p>
          <w:p w14:paraId="0BBAEA3D" w14:textId="77777777" w:rsidR="00C654AD" w:rsidRPr="00EF6CC1" w:rsidRDefault="00C654AD" w:rsidP="00C654AD">
            <w:pPr>
              <w:pStyle w:val="ListParagraph"/>
              <w:spacing w:before="0"/>
              <w:ind w:left="0"/>
              <w:jc w:val="center"/>
              <w:rPr>
                <w:sz w:val="18"/>
              </w:rPr>
            </w:pPr>
          </w:p>
          <w:p w14:paraId="0BBAEA3E" w14:textId="77777777" w:rsidR="00C654AD" w:rsidRPr="00EF6CC1" w:rsidRDefault="00C654AD" w:rsidP="00C654AD">
            <w:pPr>
              <w:pStyle w:val="ListParagraph"/>
              <w:spacing w:before="0"/>
              <w:ind w:left="0"/>
              <w:jc w:val="center"/>
              <w:rPr>
                <w:sz w:val="18"/>
                <w:highlight w:val="yellow"/>
              </w:rPr>
            </w:pPr>
            <w:r w:rsidRPr="00EF6CC1">
              <w:rPr>
                <w:sz w:val="18"/>
              </w:rPr>
              <w:t>S/he has a solid command of all the AOTY implementation requirements, as well as the tools and reports available to school teams in support of the Arc of the Year.</w:t>
            </w:r>
          </w:p>
        </w:tc>
        <w:tc>
          <w:tcPr>
            <w:tcW w:w="1677" w:type="dxa"/>
          </w:tcPr>
          <w:p w14:paraId="0BBAEA3F" w14:textId="77777777" w:rsidR="00C654AD" w:rsidRPr="00EF6CC1" w:rsidRDefault="00C654AD" w:rsidP="00C654AD">
            <w:pPr>
              <w:pStyle w:val="ListParagraph"/>
              <w:spacing w:before="0"/>
              <w:ind w:left="0"/>
              <w:jc w:val="center"/>
              <w:rPr>
                <w:sz w:val="18"/>
              </w:rPr>
            </w:pPr>
            <w:r w:rsidRPr="00EF6CC1">
              <w:rPr>
                <w:sz w:val="18"/>
              </w:rPr>
              <w:t>DSO</w:t>
            </w:r>
          </w:p>
        </w:tc>
        <w:tc>
          <w:tcPr>
            <w:tcW w:w="1824" w:type="dxa"/>
          </w:tcPr>
          <w:p w14:paraId="0BBAEA40" w14:textId="77777777" w:rsidR="00C654AD" w:rsidRPr="00EF6CC1" w:rsidRDefault="00C654AD" w:rsidP="00C654AD">
            <w:pPr>
              <w:pStyle w:val="ListParagraph"/>
              <w:spacing w:before="0"/>
              <w:ind w:left="0"/>
              <w:jc w:val="center"/>
              <w:rPr>
                <w:i/>
                <w:sz w:val="18"/>
                <w:highlight w:val="yellow"/>
              </w:rPr>
            </w:pPr>
            <w:r w:rsidRPr="00EF6CC1">
              <w:rPr>
                <w:i/>
                <w:sz w:val="18"/>
                <w:highlight w:val="yellow"/>
              </w:rPr>
              <w:t>Owner’s name &amp; Role here</w:t>
            </w:r>
          </w:p>
          <w:p w14:paraId="0BBAEA41" w14:textId="77777777" w:rsidR="00C654AD" w:rsidRPr="00EF6CC1" w:rsidRDefault="00C654AD" w:rsidP="00C654AD">
            <w:pPr>
              <w:pStyle w:val="ListParagraph"/>
              <w:spacing w:before="0"/>
              <w:ind w:left="0"/>
              <w:jc w:val="center"/>
              <w:rPr>
                <w:b/>
                <w:sz w:val="18"/>
                <w:u w:val="single"/>
              </w:rPr>
            </w:pPr>
          </w:p>
        </w:tc>
        <w:tc>
          <w:tcPr>
            <w:tcW w:w="2520" w:type="dxa"/>
          </w:tcPr>
          <w:p w14:paraId="0BBAEA42" w14:textId="77777777" w:rsidR="00C654AD" w:rsidRPr="00EF6CC1" w:rsidRDefault="00C654AD" w:rsidP="00C654AD">
            <w:pPr>
              <w:pStyle w:val="ListParagraph"/>
              <w:spacing w:before="0"/>
              <w:ind w:left="0"/>
              <w:jc w:val="center"/>
              <w:rPr>
                <w:b/>
                <w:sz w:val="18"/>
                <w:u w:val="single"/>
              </w:rPr>
            </w:pPr>
            <w:r w:rsidRPr="00EF6CC1">
              <w:rPr>
                <w:b/>
                <w:sz w:val="18"/>
                <w:u w:val="single"/>
              </w:rPr>
              <w:t xml:space="preserve">Week </w:t>
            </w:r>
            <w:r>
              <w:rPr>
                <w:b/>
                <w:sz w:val="18"/>
                <w:u w:val="single"/>
              </w:rPr>
              <w:t>6</w:t>
            </w:r>
          </w:p>
          <w:p w14:paraId="0BBAEA43" w14:textId="77777777" w:rsidR="00C654AD" w:rsidRPr="00EF6CC1" w:rsidRDefault="00C654AD" w:rsidP="00C654AD">
            <w:pPr>
              <w:pStyle w:val="ListParagraph"/>
              <w:spacing w:before="0"/>
              <w:ind w:left="0"/>
              <w:jc w:val="center"/>
              <w:rPr>
                <w:sz w:val="18"/>
              </w:rPr>
            </w:pPr>
            <w:r w:rsidRPr="00EF6CC1">
              <w:rPr>
                <w:sz w:val="18"/>
              </w:rPr>
              <w:t>Data</w:t>
            </w:r>
          </w:p>
        </w:tc>
      </w:tr>
      <w:tr w:rsidR="00C654AD" w:rsidRPr="00EF6CC1" w14:paraId="0BBAEA4E" w14:textId="77777777" w:rsidTr="00C654AD">
        <w:trPr>
          <w:trHeight w:val="1790"/>
        </w:trPr>
        <w:tc>
          <w:tcPr>
            <w:tcW w:w="1226" w:type="dxa"/>
          </w:tcPr>
          <w:p w14:paraId="0BBAEA45" w14:textId="77777777" w:rsidR="00C654AD" w:rsidRPr="00EF6CC1" w:rsidRDefault="00C654AD" w:rsidP="00C654AD">
            <w:pPr>
              <w:pStyle w:val="ListParagraph"/>
              <w:spacing w:before="0"/>
              <w:ind w:left="0"/>
              <w:jc w:val="center"/>
              <w:rPr>
                <w:b/>
                <w:sz w:val="18"/>
              </w:rPr>
            </w:pPr>
            <w:r w:rsidRPr="00EF6CC1">
              <w:rPr>
                <w:b/>
                <w:sz w:val="18"/>
              </w:rPr>
              <w:lastRenderedPageBreak/>
              <w:t>Chief Scheduler</w:t>
            </w:r>
          </w:p>
        </w:tc>
        <w:tc>
          <w:tcPr>
            <w:tcW w:w="3401" w:type="dxa"/>
          </w:tcPr>
          <w:p w14:paraId="0BBAEA46" w14:textId="77777777" w:rsidR="00C654AD" w:rsidRPr="00EF6CC1" w:rsidRDefault="00C654AD" w:rsidP="00C654AD">
            <w:pPr>
              <w:pStyle w:val="ListParagraph"/>
              <w:spacing w:before="0"/>
              <w:ind w:left="0"/>
              <w:jc w:val="center"/>
              <w:rPr>
                <w:sz w:val="18"/>
              </w:rPr>
            </w:pPr>
            <w:r w:rsidRPr="00EF6CC1">
              <w:rPr>
                <w:sz w:val="18"/>
              </w:rPr>
              <w:t>This person schedules all of the observations, action planning meetings and due dates for data entry. Observations should occur within the 1-2 days before the action planning meeting and should take place at agreed upon times (e.g. during a specified part of a lesson or transition).</w:t>
            </w:r>
          </w:p>
        </w:tc>
        <w:tc>
          <w:tcPr>
            <w:tcW w:w="1677" w:type="dxa"/>
          </w:tcPr>
          <w:p w14:paraId="0BBAEA47" w14:textId="77777777" w:rsidR="00C654AD" w:rsidRDefault="00C654AD" w:rsidP="00C654AD">
            <w:pPr>
              <w:pStyle w:val="ListParagraph"/>
              <w:spacing w:before="0"/>
              <w:ind w:left="0"/>
              <w:jc w:val="center"/>
              <w:rPr>
                <w:sz w:val="18"/>
              </w:rPr>
            </w:pPr>
            <w:r w:rsidRPr="00EF6CC1">
              <w:rPr>
                <w:sz w:val="18"/>
              </w:rPr>
              <w:t>Principal’s Assistant</w:t>
            </w:r>
            <w:r>
              <w:rPr>
                <w:sz w:val="18"/>
              </w:rPr>
              <w:t xml:space="preserve"> or SSM</w:t>
            </w:r>
          </w:p>
          <w:p w14:paraId="0BBAEA48" w14:textId="77777777" w:rsidR="00C654AD" w:rsidRPr="00EF6CC1" w:rsidRDefault="00C654AD" w:rsidP="00C654AD">
            <w:pPr>
              <w:pStyle w:val="ListParagraph"/>
              <w:spacing w:before="0"/>
              <w:ind w:left="0"/>
              <w:jc w:val="center"/>
              <w:rPr>
                <w:sz w:val="18"/>
              </w:rPr>
            </w:pPr>
          </w:p>
          <w:p w14:paraId="0BBAEA49" w14:textId="77777777" w:rsidR="00C654AD" w:rsidRPr="00EF6CC1" w:rsidRDefault="00C654AD" w:rsidP="00C654AD">
            <w:pPr>
              <w:pStyle w:val="ListParagraph"/>
              <w:spacing w:before="0"/>
              <w:ind w:left="0"/>
              <w:jc w:val="center"/>
              <w:rPr>
                <w:i/>
                <w:sz w:val="18"/>
              </w:rPr>
            </w:pPr>
          </w:p>
        </w:tc>
        <w:tc>
          <w:tcPr>
            <w:tcW w:w="1824" w:type="dxa"/>
          </w:tcPr>
          <w:p w14:paraId="0BBAEA4A" w14:textId="77777777" w:rsidR="00C654AD" w:rsidRPr="00EF6CC1" w:rsidRDefault="00C654AD" w:rsidP="00C654AD">
            <w:pPr>
              <w:pStyle w:val="ListParagraph"/>
              <w:spacing w:before="0"/>
              <w:ind w:left="0"/>
              <w:jc w:val="center"/>
              <w:rPr>
                <w:i/>
                <w:sz w:val="18"/>
                <w:highlight w:val="yellow"/>
              </w:rPr>
            </w:pPr>
            <w:r w:rsidRPr="00EF6CC1">
              <w:rPr>
                <w:i/>
                <w:sz w:val="18"/>
                <w:highlight w:val="yellow"/>
              </w:rPr>
              <w:t>Owner’s name &amp; Role here</w:t>
            </w:r>
          </w:p>
          <w:p w14:paraId="0BBAEA4B" w14:textId="77777777" w:rsidR="00C654AD" w:rsidRPr="00EF6CC1" w:rsidRDefault="00C654AD" w:rsidP="00C654AD">
            <w:pPr>
              <w:pStyle w:val="ListParagraph"/>
              <w:spacing w:before="0"/>
              <w:ind w:left="0"/>
              <w:jc w:val="center"/>
              <w:rPr>
                <w:b/>
                <w:sz w:val="18"/>
                <w:u w:val="single"/>
              </w:rPr>
            </w:pPr>
          </w:p>
        </w:tc>
        <w:tc>
          <w:tcPr>
            <w:tcW w:w="2520" w:type="dxa"/>
          </w:tcPr>
          <w:p w14:paraId="0BBAEA4C" w14:textId="77777777" w:rsidR="00C654AD" w:rsidRPr="00EF6CC1" w:rsidRDefault="00C654AD" w:rsidP="00C654AD">
            <w:pPr>
              <w:pStyle w:val="ListParagraph"/>
              <w:spacing w:before="0"/>
              <w:ind w:left="0"/>
              <w:jc w:val="center"/>
              <w:rPr>
                <w:b/>
                <w:sz w:val="18"/>
                <w:u w:val="single"/>
              </w:rPr>
            </w:pPr>
            <w:r w:rsidRPr="00EF6CC1">
              <w:rPr>
                <w:b/>
                <w:sz w:val="18"/>
                <w:u w:val="single"/>
              </w:rPr>
              <w:t>AOTY Overview</w:t>
            </w:r>
          </w:p>
          <w:p w14:paraId="0BBAEA4D" w14:textId="77777777" w:rsidR="00C654AD" w:rsidRPr="00EF6CC1" w:rsidRDefault="00C654AD" w:rsidP="00C654AD">
            <w:pPr>
              <w:pStyle w:val="ListParagraph"/>
              <w:spacing w:before="0"/>
              <w:ind w:left="0"/>
              <w:jc w:val="center"/>
              <w:rPr>
                <w:sz w:val="18"/>
              </w:rPr>
            </w:pPr>
            <w:r w:rsidRPr="00EF6CC1">
              <w:rPr>
                <w:sz w:val="18"/>
              </w:rPr>
              <w:t>The Data Cycle</w:t>
            </w:r>
          </w:p>
        </w:tc>
      </w:tr>
      <w:tr w:rsidR="00C654AD" w:rsidRPr="00EF6CC1" w14:paraId="0BBAEA5C" w14:textId="77777777" w:rsidTr="00C654AD">
        <w:tc>
          <w:tcPr>
            <w:tcW w:w="1226" w:type="dxa"/>
          </w:tcPr>
          <w:p w14:paraId="0BBAEA4F" w14:textId="77777777" w:rsidR="00C654AD" w:rsidRPr="00EF6CC1" w:rsidRDefault="00C654AD" w:rsidP="00C654AD">
            <w:pPr>
              <w:pStyle w:val="ListParagraph"/>
              <w:spacing w:before="0"/>
              <w:ind w:left="0"/>
              <w:jc w:val="center"/>
              <w:rPr>
                <w:b/>
                <w:sz w:val="18"/>
              </w:rPr>
            </w:pPr>
            <w:r w:rsidRPr="00EF6CC1">
              <w:rPr>
                <w:b/>
                <w:sz w:val="18"/>
              </w:rPr>
              <w:t>Data Collection and Entry Point Person</w:t>
            </w:r>
          </w:p>
        </w:tc>
        <w:tc>
          <w:tcPr>
            <w:tcW w:w="3401" w:type="dxa"/>
          </w:tcPr>
          <w:p w14:paraId="0BBAEA50" w14:textId="77777777" w:rsidR="00C654AD" w:rsidRPr="00EF6CC1" w:rsidRDefault="00C654AD" w:rsidP="00C654AD">
            <w:pPr>
              <w:pStyle w:val="ListParagraph"/>
              <w:spacing w:before="0"/>
              <w:ind w:left="0"/>
              <w:jc w:val="center"/>
              <w:rPr>
                <w:sz w:val="18"/>
              </w:rPr>
            </w:pPr>
            <w:r w:rsidRPr="00EF6CC1">
              <w:rPr>
                <w:sz w:val="18"/>
              </w:rPr>
              <w:t>If schools decide to use the paper version of the Culture Walkthrough Tools, the Data Entry Point person will collect and transfer all of the data collected by the leadership team to the AOTY tool.  This person must enter all of the data on the agreed upon time frame.</w:t>
            </w:r>
          </w:p>
        </w:tc>
        <w:tc>
          <w:tcPr>
            <w:tcW w:w="1677" w:type="dxa"/>
          </w:tcPr>
          <w:p w14:paraId="0BBAEA51" w14:textId="77777777" w:rsidR="00C654AD" w:rsidRPr="00EF6CC1" w:rsidRDefault="00C654AD" w:rsidP="00C654AD">
            <w:pPr>
              <w:pStyle w:val="ListParagraph"/>
              <w:spacing w:before="0"/>
              <w:ind w:left="0"/>
              <w:jc w:val="center"/>
              <w:rPr>
                <w:sz w:val="18"/>
              </w:rPr>
            </w:pPr>
            <w:r w:rsidRPr="00EF6CC1">
              <w:rPr>
                <w:sz w:val="18"/>
              </w:rPr>
              <w:t>Principal’s Assistant or SSM</w:t>
            </w:r>
          </w:p>
          <w:p w14:paraId="0BBAEA52" w14:textId="77777777" w:rsidR="00C654AD" w:rsidRPr="00EF6CC1" w:rsidRDefault="00C654AD" w:rsidP="00C654AD">
            <w:pPr>
              <w:pStyle w:val="ListParagraph"/>
              <w:spacing w:before="0"/>
              <w:ind w:left="0"/>
              <w:jc w:val="center"/>
              <w:rPr>
                <w:sz w:val="18"/>
              </w:rPr>
            </w:pPr>
            <w:r w:rsidRPr="00EF6CC1">
              <w:rPr>
                <w:sz w:val="18"/>
              </w:rPr>
              <w:t>OR</w:t>
            </w:r>
          </w:p>
          <w:p w14:paraId="0BBAEA53" w14:textId="77777777" w:rsidR="00C654AD" w:rsidRPr="00EF6CC1" w:rsidRDefault="00C654AD" w:rsidP="00C654AD">
            <w:pPr>
              <w:pStyle w:val="ListParagraph"/>
              <w:spacing w:before="0"/>
              <w:ind w:left="0"/>
              <w:jc w:val="center"/>
              <w:rPr>
                <w:sz w:val="18"/>
              </w:rPr>
            </w:pPr>
            <w:r w:rsidRPr="00EF6CC1">
              <w:rPr>
                <w:sz w:val="18"/>
              </w:rPr>
              <w:t>Individual Coach Entry</w:t>
            </w:r>
          </w:p>
        </w:tc>
        <w:tc>
          <w:tcPr>
            <w:tcW w:w="1824" w:type="dxa"/>
          </w:tcPr>
          <w:p w14:paraId="0BBAEA54" w14:textId="77777777" w:rsidR="00C654AD" w:rsidRPr="00EF6CC1" w:rsidRDefault="00C654AD" w:rsidP="00C654AD">
            <w:pPr>
              <w:pStyle w:val="ListParagraph"/>
              <w:spacing w:before="0"/>
              <w:ind w:left="0"/>
              <w:jc w:val="center"/>
              <w:rPr>
                <w:i/>
                <w:sz w:val="18"/>
                <w:highlight w:val="yellow"/>
              </w:rPr>
            </w:pPr>
            <w:r w:rsidRPr="00EF6CC1">
              <w:rPr>
                <w:i/>
                <w:sz w:val="18"/>
                <w:highlight w:val="yellow"/>
              </w:rPr>
              <w:t>Owner’s name &amp; Role here</w:t>
            </w:r>
          </w:p>
          <w:p w14:paraId="0BBAEA55" w14:textId="77777777" w:rsidR="00C654AD" w:rsidRPr="00EF6CC1" w:rsidRDefault="00C654AD" w:rsidP="00C654AD">
            <w:pPr>
              <w:pStyle w:val="ListParagraph"/>
              <w:spacing w:before="0"/>
              <w:ind w:left="0"/>
              <w:jc w:val="center"/>
              <w:rPr>
                <w:b/>
                <w:sz w:val="18"/>
                <w:u w:val="single"/>
              </w:rPr>
            </w:pPr>
          </w:p>
        </w:tc>
        <w:tc>
          <w:tcPr>
            <w:tcW w:w="2520" w:type="dxa"/>
          </w:tcPr>
          <w:p w14:paraId="0BBAEA56" w14:textId="77777777" w:rsidR="00C654AD" w:rsidRPr="00EF6CC1" w:rsidRDefault="00C654AD" w:rsidP="00C654AD">
            <w:pPr>
              <w:pStyle w:val="ListParagraph"/>
              <w:spacing w:before="0"/>
              <w:ind w:left="0"/>
              <w:jc w:val="center"/>
              <w:rPr>
                <w:sz w:val="18"/>
              </w:rPr>
            </w:pPr>
            <w:r w:rsidRPr="00EF6CC1">
              <w:rPr>
                <w:b/>
                <w:sz w:val="18"/>
                <w:u w:val="single"/>
              </w:rPr>
              <w:t>AOTY Overview</w:t>
            </w:r>
          </w:p>
          <w:p w14:paraId="0BBAEA57" w14:textId="77777777" w:rsidR="00C654AD" w:rsidRPr="00EF6CC1" w:rsidRDefault="00C654AD" w:rsidP="00C654AD">
            <w:pPr>
              <w:pStyle w:val="ListParagraph"/>
              <w:spacing w:before="0"/>
              <w:ind w:left="0"/>
              <w:jc w:val="center"/>
              <w:rPr>
                <w:sz w:val="18"/>
              </w:rPr>
            </w:pPr>
            <w:r w:rsidRPr="0031127A">
              <w:rPr>
                <w:sz w:val="18"/>
              </w:rPr>
              <w:t>Data Entry</w:t>
            </w:r>
            <w:r w:rsidRPr="00EF6CC1">
              <w:rPr>
                <w:sz w:val="18"/>
              </w:rPr>
              <w:t>,</w:t>
            </w:r>
          </w:p>
          <w:p w14:paraId="0BBAEA58" w14:textId="77777777" w:rsidR="00C654AD" w:rsidRPr="00EF6CC1" w:rsidRDefault="00C654AD" w:rsidP="00C654AD">
            <w:pPr>
              <w:pStyle w:val="ListParagraph"/>
              <w:spacing w:before="0"/>
              <w:ind w:left="0"/>
              <w:jc w:val="center"/>
              <w:rPr>
                <w:sz w:val="18"/>
              </w:rPr>
            </w:pPr>
            <w:r w:rsidRPr="0031127A">
              <w:rPr>
                <w:sz w:val="18"/>
              </w:rPr>
              <w:t>The Data Cycle</w:t>
            </w:r>
          </w:p>
          <w:p w14:paraId="0BBAEA59" w14:textId="77777777" w:rsidR="00C654AD" w:rsidRPr="00EF6CC1" w:rsidRDefault="00C654AD" w:rsidP="00C654AD">
            <w:pPr>
              <w:pStyle w:val="ListParagraph"/>
              <w:spacing w:before="0"/>
              <w:ind w:left="0"/>
              <w:jc w:val="center"/>
              <w:rPr>
                <w:b/>
                <w:sz w:val="18"/>
                <w:u w:val="single"/>
              </w:rPr>
            </w:pPr>
          </w:p>
          <w:p w14:paraId="0BBAEA5A" w14:textId="77777777" w:rsidR="00C654AD" w:rsidRPr="00EF6CC1" w:rsidRDefault="00C654AD" w:rsidP="00C654AD">
            <w:pPr>
              <w:pStyle w:val="ListParagraph"/>
              <w:spacing w:before="0"/>
              <w:ind w:left="0"/>
              <w:jc w:val="center"/>
              <w:rPr>
                <w:b/>
                <w:sz w:val="18"/>
                <w:u w:val="single"/>
              </w:rPr>
            </w:pPr>
            <w:r w:rsidRPr="00EF6CC1">
              <w:rPr>
                <w:b/>
                <w:sz w:val="18"/>
                <w:u w:val="single"/>
              </w:rPr>
              <w:t xml:space="preserve">Week </w:t>
            </w:r>
            <w:r>
              <w:rPr>
                <w:b/>
                <w:sz w:val="18"/>
                <w:u w:val="single"/>
              </w:rPr>
              <w:t>6</w:t>
            </w:r>
          </w:p>
          <w:p w14:paraId="0BBAEA5B" w14:textId="77777777" w:rsidR="00C654AD" w:rsidRPr="00EF6CC1" w:rsidRDefault="00C654AD" w:rsidP="00C654AD">
            <w:pPr>
              <w:pStyle w:val="ListParagraph"/>
              <w:spacing w:before="0"/>
              <w:ind w:left="0"/>
              <w:jc w:val="center"/>
              <w:rPr>
                <w:sz w:val="18"/>
              </w:rPr>
            </w:pPr>
            <w:r w:rsidRPr="00EF6CC1">
              <w:rPr>
                <w:sz w:val="18"/>
              </w:rPr>
              <w:t>Data Collection &amp; Entry</w:t>
            </w:r>
          </w:p>
        </w:tc>
      </w:tr>
    </w:tbl>
    <w:p w14:paraId="0BBAEA5D" w14:textId="77777777" w:rsidR="00BE48C1" w:rsidRDefault="00BE48C1"/>
    <w:sectPr w:rsidR="00BE48C1" w:rsidSect="00C654AD">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4AD"/>
    <w:rsid w:val="00000553"/>
    <w:rsid w:val="00011C9A"/>
    <w:rsid w:val="00026994"/>
    <w:rsid w:val="0002752D"/>
    <w:rsid w:val="0004229A"/>
    <w:rsid w:val="000436C0"/>
    <w:rsid w:val="00045EDD"/>
    <w:rsid w:val="000519FD"/>
    <w:rsid w:val="00070447"/>
    <w:rsid w:val="00073A74"/>
    <w:rsid w:val="0008285C"/>
    <w:rsid w:val="000923BF"/>
    <w:rsid w:val="000932A6"/>
    <w:rsid w:val="00095D03"/>
    <w:rsid w:val="000A282A"/>
    <w:rsid w:val="000A3391"/>
    <w:rsid w:val="000B670F"/>
    <w:rsid w:val="000C224C"/>
    <w:rsid w:val="000C2DF9"/>
    <w:rsid w:val="000C5BDC"/>
    <w:rsid w:val="000D0AAE"/>
    <w:rsid w:val="000D639E"/>
    <w:rsid w:val="000E1908"/>
    <w:rsid w:val="000E1911"/>
    <w:rsid w:val="000E53FC"/>
    <w:rsid w:val="000E5563"/>
    <w:rsid w:val="00104517"/>
    <w:rsid w:val="00113551"/>
    <w:rsid w:val="001158CC"/>
    <w:rsid w:val="00132DF5"/>
    <w:rsid w:val="001356AC"/>
    <w:rsid w:val="00135AA6"/>
    <w:rsid w:val="00136092"/>
    <w:rsid w:val="00141B35"/>
    <w:rsid w:val="001470FA"/>
    <w:rsid w:val="00155913"/>
    <w:rsid w:val="00162668"/>
    <w:rsid w:val="001644B4"/>
    <w:rsid w:val="00172A91"/>
    <w:rsid w:val="00175B4C"/>
    <w:rsid w:val="001766D3"/>
    <w:rsid w:val="00177026"/>
    <w:rsid w:val="00187062"/>
    <w:rsid w:val="00187C84"/>
    <w:rsid w:val="001912D5"/>
    <w:rsid w:val="00195D1A"/>
    <w:rsid w:val="00196A69"/>
    <w:rsid w:val="001A1C03"/>
    <w:rsid w:val="001B4268"/>
    <w:rsid w:val="001C38AE"/>
    <w:rsid w:val="001D14AF"/>
    <w:rsid w:val="001D55F1"/>
    <w:rsid w:val="001E55C0"/>
    <w:rsid w:val="001E6812"/>
    <w:rsid w:val="001F0A1C"/>
    <w:rsid w:val="001F4786"/>
    <w:rsid w:val="0020211F"/>
    <w:rsid w:val="00202369"/>
    <w:rsid w:val="00202CA4"/>
    <w:rsid w:val="002149E6"/>
    <w:rsid w:val="00217905"/>
    <w:rsid w:val="00217EB6"/>
    <w:rsid w:val="002239D5"/>
    <w:rsid w:val="002256C7"/>
    <w:rsid w:val="002258FA"/>
    <w:rsid w:val="00225EB8"/>
    <w:rsid w:val="0022732E"/>
    <w:rsid w:val="002412F1"/>
    <w:rsid w:val="002527B7"/>
    <w:rsid w:val="002616B1"/>
    <w:rsid w:val="002627FA"/>
    <w:rsid w:val="00264889"/>
    <w:rsid w:val="002654D5"/>
    <w:rsid w:val="00272D50"/>
    <w:rsid w:val="00276335"/>
    <w:rsid w:val="002763C0"/>
    <w:rsid w:val="002776D4"/>
    <w:rsid w:val="0028164D"/>
    <w:rsid w:val="00285DDF"/>
    <w:rsid w:val="002933C7"/>
    <w:rsid w:val="00293BA5"/>
    <w:rsid w:val="002950E7"/>
    <w:rsid w:val="00295B5F"/>
    <w:rsid w:val="0029756F"/>
    <w:rsid w:val="002A0AA4"/>
    <w:rsid w:val="002A369C"/>
    <w:rsid w:val="002A5E16"/>
    <w:rsid w:val="002A7716"/>
    <w:rsid w:val="002B0C18"/>
    <w:rsid w:val="002B77FB"/>
    <w:rsid w:val="002C08BE"/>
    <w:rsid w:val="002C2564"/>
    <w:rsid w:val="002C2BC1"/>
    <w:rsid w:val="002C63F2"/>
    <w:rsid w:val="002C7098"/>
    <w:rsid w:val="002C7EF2"/>
    <w:rsid w:val="002D3606"/>
    <w:rsid w:val="002D3B2D"/>
    <w:rsid w:val="002D3E48"/>
    <w:rsid w:val="002E3A0F"/>
    <w:rsid w:val="002F1823"/>
    <w:rsid w:val="002F1D30"/>
    <w:rsid w:val="003020CD"/>
    <w:rsid w:val="003021CE"/>
    <w:rsid w:val="00304C4F"/>
    <w:rsid w:val="00316C17"/>
    <w:rsid w:val="00341055"/>
    <w:rsid w:val="00344037"/>
    <w:rsid w:val="00350BCE"/>
    <w:rsid w:val="00352799"/>
    <w:rsid w:val="003527D1"/>
    <w:rsid w:val="0035319B"/>
    <w:rsid w:val="003551D0"/>
    <w:rsid w:val="00360A51"/>
    <w:rsid w:val="00370703"/>
    <w:rsid w:val="00374475"/>
    <w:rsid w:val="00376D0D"/>
    <w:rsid w:val="00393392"/>
    <w:rsid w:val="003A54E6"/>
    <w:rsid w:val="003B0E61"/>
    <w:rsid w:val="003B20B6"/>
    <w:rsid w:val="003B255F"/>
    <w:rsid w:val="003B637C"/>
    <w:rsid w:val="003B69ED"/>
    <w:rsid w:val="003C1F0B"/>
    <w:rsid w:val="003D38C3"/>
    <w:rsid w:val="003D6ADD"/>
    <w:rsid w:val="003E1D35"/>
    <w:rsid w:val="003E71CB"/>
    <w:rsid w:val="003E74B2"/>
    <w:rsid w:val="003F2322"/>
    <w:rsid w:val="003F5E9A"/>
    <w:rsid w:val="00412AA4"/>
    <w:rsid w:val="00417325"/>
    <w:rsid w:val="00422F84"/>
    <w:rsid w:val="0042350E"/>
    <w:rsid w:val="0043187D"/>
    <w:rsid w:val="00434576"/>
    <w:rsid w:val="00436B51"/>
    <w:rsid w:val="00441C5A"/>
    <w:rsid w:val="00442304"/>
    <w:rsid w:val="00443ED9"/>
    <w:rsid w:val="00446001"/>
    <w:rsid w:val="00447FB3"/>
    <w:rsid w:val="00457BE7"/>
    <w:rsid w:val="00463F19"/>
    <w:rsid w:val="004727F5"/>
    <w:rsid w:val="0047497B"/>
    <w:rsid w:val="00480515"/>
    <w:rsid w:val="004814CE"/>
    <w:rsid w:val="00484A0A"/>
    <w:rsid w:val="00484A3A"/>
    <w:rsid w:val="00486A24"/>
    <w:rsid w:val="00490D2B"/>
    <w:rsid w:val="0049176B"/>
    <w:rsid w:val="00492F0A"/>
    <w:rsid w:val="004A01A0"/>
    <w:rsid w:val="004A0316"/>
    <w:rsid w:val="004A37A1"/>
    <w:rsid w:val="004A3EF9"/>
    <w:rsid w:val="004A4AA3"/>
    <w:rsid w:val="004A57A0"/>
    <w:rsid w:val="004A66D7"/>
    <w:rsid w:val="004B2366"/>
    <w:rsid w:val="004B3FA6"/>
    <w:rsid w:val="004B4A28"/>
    <w:rsid w:val="004C0147"/>
    <w:rsid w:val="004C0F3C"/>
    <w:rsid w:val="004D4021"/>
    <w:rsid w:val="004D4CB9"/>
    <w:rsid w:val="004D5C7C"/>
    <w:rsid w:val="004D6081"/>
    <w:rsid w:val="004E77CA"/>
    <w:rsid w:val="004F60CA"/>
    <w:rsid w:val="004F7509"/>
    <w:rsid w:val="005026F3"/>
    <w:rsid w:val="00513921"/>
    <w:rsid w:val="005208DB"/>
    <w:rsid w:val="00546543"/>
    <w:rsid w:val="005555BB"/>
    <w:rsid w:val="00563515"/>
    <w:rsid w:val="0056463F"/>
    <w:rsid w:val="005721CD"/>
    <w:rsid w:val="005744E4"/>
    <w:rsid w:val="00580CEC"/>
    <w:rsid w:val="00583449"/>
    <w:rsid w:val="00583BCF"/>
    <w:rsid w:val="00587FCB"/>
    <w:rsid w:val="00591F07"/>
    <w:rsid w:val="00592B64"/>
    <w:rsid w:val="005951F6"/>
    <w:rsid w:val="005A1C10"/>
    <w:rsid w:val="005A3644"/>
    <w:rsid w:val="005A4A62"/>
    <w:rsid w:val="005A4E0F"/>
    <w:rsid w:val="005B0B7E"/>
    <w:rsid w:val="005B176D"/>
    <w:rsid w:val="005B44F6"/>
    <w:rsid w:val="005C0E1A"/>
    <w:rsid w:val="005C49A7"/>
    <w:rsid w:val="005C5E87"/>
    <w:rsid w:val="005C7363"/>
    <w:rsid w:val="005C7592"/>
    <w:rsid w:val="005D50FF"/>
    <w:rsid w:val="005D6C4B"/>
    <w:rsid w:val="005D6D15"/>
    <w:rsid w:val="005D6DA0"/>
    <w:rsid w:val="005D7B58"/>
    <w:rsid w:val="005E4980"/>
    <w:rsid w:val="005F229B"/>
    <w:rsid w:val="005F3AA0"/>
    <w:rsid w:val="00603F01"/>
    <w:rsid w:val="006276F6"/>
    <w:rsid w:val="00627C90"/>
    <w:rsid w:val="00627F55"/>
    <w:rsid w:val="0063175F"/>
    <w:rsid w:val="0065072C"/>
    <w:rsid w:val="00654E15"/>
    <w:rsid w:val="00655E58"/>
    <w:rsid w:val="00656C04"/>
    <w:rsid w:val="00660D2A"/>
    <w:rsid w:val="00662BA1"/>
    <w:rsid w:val="00674392"/>
    <w:rsid w:val="00681E54"/>
    <w:rsid w:val="006905FB"/>
    <w:rsid w:val="0069326A"/>
    <w:rsid w:val="00694FE7"/>
    <w:rsid w:val="006A4C03"/>
    <w:rsid w:val="006A71A1"/>
    <w:rsid w:val="006B63B6"/>
    <w:rsid w:val="006C08D0"/>
    <w:rsid w:val="006C0C66"/>
    <w:rsid w:val="006C233E"/>
    <w:rsid w:val="006C2674"/>
    <w:rsid w:val="006C3CA0"/>
    <w:rsid w:val="006D17E4"/>
    <w:rsid w:val="006E46E1"/>
    <w:rsid w:val="006F08FC"/>
    <w:rsid w:val="006F23C3"/>
    <w:rsid w:val="006F65AC"/>
    <w:rsid w:val="0070270F"/>
    <w:rsid w:val="00705BAA"/>
    <w:rsid w:val="00705E27"/>
    <w:rsid w:val="00721198"/>
    <w:rsid w:val="00730582"/>
    <w:rsid w:val="00733DE9"/>
    <w:rsid w:val="007363AC"/>
    <w:rsid w:val="00736A1A"/>
    <w:rsid w:val="00737356"/>
    <w:rsid w:val="007435DE"/>
    <w:rsid w:val="00746182"/>
    <w:rsid w:val="0074745F"/>
    <w:rsid w:val="00760E39"/>
    <w:rsid w:val="007638C8"/>
    <w:rsid w:val="00764DA0"/>
    <w:rsid w:val="00770994"/>
    <w:rsid w:val="00770E50"/>
    <w:rsid w:val="0077209C"/>
    <w:rsid w:val="007869BA"/>
    <w:rsid w:val="00790674"/>
    <w:rsid w:val="007A3754"/>
    <w:rsid w:val="007A63B4"/>
    <w:rsid w:val="007B1A63"/>
    <w:rsid w:val="007B67C8"/>
    <w:rsid w:val="007C34CA"/>
    <w:rsid w:val="007C51B0"/>
    <w:rsid w:val="007D7C41"/>
    <w:rsid w:val="007D7DB4"/>
    <w:rsid w:val="007D7EDA"/>
    <w:rsid w:val="007E7B63"/>
    <w:rsid w:val="007F7237"/>
    <w:rsid w:val="0080544E"/>
    <w:rsid w:val="00807966"/>
    <w:rsid w:val="0081265D"/>
    <w:rsid w:val="00812950"/>
    <w:rsid w:val="008177AD"/>
    <w:rsid w:val="0082362C"/>
    <w:rsid w:val="00823651"/>
    <w:rsid w:val="00831F15"/>
    <w:rsid w:val="00835A82"/>
    <w:rsid w:val="00843C67"/>
    <w:rsid w:val="00853CDC"/>
    <w:rsid w:val="0086123D"/>
    <w:rsid w:val="00861E58"/>
    <w:rsid w:val="00863302"/>
    <w:rsid w:val="008712D5"/>
    <w:rsid w:val="00871374"/>
    <w:rsid w:val="00874D27"/>
    <w:rsid w:val="00874E3B"/>
    <w:rsid w:val="00875FD8"/>
    <w:rsid w:val="00876BE4"/>
    <w:rsid w:val="008803BF"/>
    <w:rsid w:val="00883D22"/>
    <w:rsid w:val="00884B47"/>
    <w:rsid w:val="00891D43"/>
    <w:rsid w:val="00892AD1"/>
    <w:rsid w:val="00892E74"/>
    <w:rsid w:val="00896C9C"/>
    <w:rsid w:val="008A27C0"/>
    <w:rsid w:val="008A5286"/>
    <w:rsid w:val="008A74DD"/>
    <w:rsid w:val="008B1F52"/>
    <w:rsid w:val="008B22CD"/>
    <w:rsid w:val="008C6A64"/>
    <w:rsid w:val="008C7348"/>
    <w:rsid w:val="008F1834"/>
    <w:rsid w:val="008F3C71"/>
    <w:rsid w:val="008F422D"/>
    <w:rsid w:val="008F4BC8"/>
    <w:rsid w:val="009075AA"/>
    <w:rsid w:val="00907B35"/>
    <w:rsid w:val="00916515"/>
    <w:rsid w:val="009205F4"/>
    <w:rsid w:val="009213CB"/>
    <w:rsid w:val="00922416"/>
    <w:rsid w:val="009229CA"/>
    <w:rsid w:val="00931EA7"/>
    <w:rsid w:val="00943060"/>
    <w:rsid w:val="0094394A"/>
    <w:rsid w:val="00944B88"/>
    <w:rsid w:val="00955E0F"/>
    <w:rsid w:val="0095791D"/>
    <w:rsid w:val="00960018"/>
    <w:rsid w:val="00960854"/>
    <w:rsid w:val="009722A1"/>
    <w:rsid w:val="009945C9"/>
    <w:rsid w:val="009A080A"/>
    <w:rsid w:val="009A251D"/>
    <w:rsid w:val="009A25EA"/>
    <w:rsid w:val="009A2B22"/>
    <w:rsid w:val="009A4090"/>
    <w:rsid w:val="009A6557"/>
    <w:rsid w:val="009B2B40"/>
    <w:rsid w:val="009B389F"/>
    <w:rsid w:val="009B39B2"/>
    <w:rsid w:val="009B6D21"/>
    <w:rsid w:val="009B74C5"/>
    <w:rsid w:val="009C2061"/>
    <w:rsid w:val="009E189A"/>
    <w:rsid w:val="009E5E60"/>
    <w:rsid w:val="009F3010"/>
    <w:rsid w:val="009F6B37"/>
    <w:rsid w:val="00A07204"/>
    <w:rsid w:val="00A1220C"/>
    <w:rsid w:val="00A13143"/>
    <w:rsid w:val="00A13325"/>
    <w:rsid w:val="00A15467"/>
    <w:rsid w:val="00A22747"/>
    <w:rsid w:val="00A236F3"/>
    <w:rsid w:val="00A35E75"/>
    <w:rsid w:val="00A50121"/>
    <w:rsid w:val="00A6273D"/>
    <w:rsid w:val="00A642A0"/>
    <w:rsid w:val="00A66E81"/>
    <w:rsid w:val="00A7359B"/>
    <w:rsid w:val="00A74AC4"/>
    <w:rsid w:val="00A82175"/>
    <w:rsid w:val="00A84AD1"/>
    <w:rsid w:val="00A94782"/>
    <w:rsid w:val="00AA028E"/>
    <w:rsid w:val="00AA053D"/>
    <w:rsid w:val="00AB134F"/>
    <w:rsid w:val="00AB1E28"/>
    <w:rsid w:val="00AB5EDD"/>
    <w:rsid w:val="00AB6F5A"/>
    <w:rsid w:val="00AC5DA4"/>
    <w:rsid w:val="00AC6EB2"/>
    <w:rsid w:val="00AC7700"/>
    <w:rsid w:val="00AD393F"/>
    <w:rsid w:val="00AD6894"/>
    <w:rsid w:val="00AE13B9"/>
    <w:rsid w:val="00AE1AFC"/>
    <w:rsid w:val="00AF1866"/>
    <w:rsid w:val="00B00BE0"/>
    <w:rsid w:val="00B01B9B"/>
    <w:rsid w:val="00B05BC5"/>
    <w:rsid w:val="00B070F6"/>
    <w:rsid w:val="00B11731"/>
    <w:rsid w:val="00B1190F"/>
    <w:rsid w:val="00B11D1A"/>
    <w:rsid w:val="00B1238B"/>
    <w:rsid w:val="00B23C8D"/>
    <w:rsid w:val="00B26A50"/>
    <w:rsid w:val="00B35E33"/>
    <w:rsid w:val="00B42030"/>
    <w:rsid w:val="00B4472E"/>
    <w:rsid w:val="00B521A8"/>
    <w:rsid w:val="00B53173"/>
    <w:rsid w:val="00B56F72"/>
    <w:rsid w:val="00B620C3"/>
    <w:rsid w:val="00B6518A"/>
    <w:rsid w:val="00B65388"/>
    <w:rsid w:val="00B71D5E"/>
    <w:rsid w:val="00B748F0"/>
    <w:rsid w:val="00B75F4F"/>
    <w:rsid w:val="00B7739D"/>
    <w:rsid w:val="00B828D6"/>
    <w:rsid w:val="00B85719"/>
    <w:rsid w:val="00B8782E"/>
    <w:rsid w:val="00B87BD5"/>
    <w:rsid w:val="00BA0B70"/>
    <w:rsid w:val="00BA7D8C"/>
    <w:rsid w:val="00BB16BA"/>
    <w:rsid w:val="00BB589D"/>
    <w:rsid w:val="00BC60A0"/>
    <w:rsid w:val="00BD111C"/>
    <w:rsid w:val="00BD2D23"/>
    <w:rsid w:val="00BD38FA"/>
    <w:rsid w:val="00BE03DA"/>
    <w:rsid w:val="00BE1D84"/>
    <w:rsid w:val="00BE48C1"/>
    <w:rsid w:val="00BF0858"/>
    <w:rsid w:val="00C00D78"/>
    <w:rsid w:val="00C0255B"/>
    <w:rsid w:val="00C05239"/>
    <w:rsid w:val="00C0683C"/>
    <w:rsid w:val="00C11434"/>
    <w:rsid w:val="00C129AC"/>
    <w:rsid w:val="00C163E7"/>
    <w:rsid w:val="00C16993"/>
    <w:rsid w:val="00C16DBB"/>
    <w:rsid w:val="00C22432"/>
    <w:rsid w:val="00C25CF4"/>
    <w:rsid w:val="00C27157"/>
    <w:rsid w:val="00C31F95"/>
    <w:rsid w:val="00C32488"/>
    <w:rsid w:val="00C32A8D"/>
    <w:rsid w:val="00C3799E"/>
    <w:rsid w:val="00C51B8A"/>
    <w:rsid w:val="00C51DB2"/>
    <w:rsid w:val="00C53FA5"/>
    <w:rsid w:val="00C550FB"/>
    <w:rsid w:val="00C56CE0"/>
    <w:rsid w:val="00C6246B"/>
    <w:rsid w:val="00C654AD"/>
    <w:rsid w:val="00C73E1B"/>
    <w:rsid w:val="00C9276A"/>
    <w:rsid w:val="00C954C0"/>
    <w:rsid w:val="00C956A0"/>
    <w:rsid w:val="00C957F4"/>
    <w:rsid w:val="00CA242D"/>
    <w:rsid w:val="00CA6860"/>
    <w:rsid w:val="00CA70BF"/>
    <w:rsid w:val="00CB2B69"/>
    <w:rsid w:val="00CB4153"/>
    <w:rsid w:val="00CB459A"/>
    <w:rsid w:val="00CB681D"/>
    <w:rsid w:val="00CC2DC5"/>
    <w:rsid w:val="00CC317F"/>
    <w:rsid w:val="00CC579B"/>
    <w:rsid w:val="00CD43FE"/>
    <w:rsid w:val="00CD48AE"/>
    <w:rsid w:val="00CD4FFE"/>
    <w:rsid w:val="00CD6D56"/>
    <w:rsid w:val="00CD714D"/>
    <w:rsid w:val="00CE2410"/>
    <w:rsid w:val="00D026AB"/>
    <w:rsid w:val="00D0317A"/>
    <w:rsid w:val="00D04FE0"/>
    <w:rsid w:val="00D062E8"/>
    <w:rsid w:val="00D15A19"/>
    <w:rsid w:val="00D162AD"/>
    <w:rsid w:val="00D26ABF"/>
    <w:rsid w:val="00D367C5"/>
    <w:rsid w:val="00D43326"/>
    <w:rsid w:val="00D43EF8"/>
    <w:rsid w:val="00D475E3"/>
    <w:rsid w:val="00D513D4"/>
    <w:rsid w:val="00D71207"/>
    <w:rsid w:val="00D73E04"/>
    <w:rsid w:val="00D90188"/>
    <w:rsid w:val="00DA2C58"/>
    <w:rsid w:val="00DA3D5A"/>
    <w:rsid w:val="00DB4E0B"/>
    <w:rsid w:val="00DB4E80"/>
    <w:rsid w:val="00DB7690"/>
    <w:rsid w:val="00DC6CC6"/>
    <w:rsid w:val="00DD3258"/>
    <w:rsid w:val="00DD42DC"/>
    <w:rsid w:val="00DE2BC9"/>
    <w:rsid w:val="00DE323C"/>
    <w:rsid w:val="00DE6B20"/>
    <w:rsid w:val="00DF02F2"/>
    <w:rsid w:val="00DF0966"/>
    <w:rsid w:val="00DF1076"/>
    <w:rsid w:val="00DF122E"/>
    <w:rsid w:val="00DF7BD7"/>
    <w:rsid w:val="00E0437F"/>
    <w:rsid w:val="00E06C16"/>
    <w:rsid w:val="00E07C8D"/>
    <w:rsid w:val="00E10B00"/>
    <w:rsid w:val="00E15E94"/>
    <w:rsid w:val="00E1790D"/>
    <w:rsid w:val="00E3276E"/>
    <w:rsid w:val="00E4165E"/>
    <w:rsid w:val="00E42662"/>
    <w:rsid w:val="00E54E80"/>
    <w:rsid w:val="00E61531"/>
    <w:rsid w:val="00E61DF9"/>
    <w:rsid w:val="00E65825"/>
    <w:rsid w:val="00E67672"/>
    <w:rsid w:val="00E679E8"/>
    <w:rsid w:val="00E72B3A"/>
    <w:rsid w:val="00E81D82"/>
    <w:rsid w:val="00E831BB"/>
    <w:rsid w:val="00E93BF5"/>
    <w:rsid w:val="00E95D68"/>
    <w:rsid w:val="00E9758D"/>
    <w:rsid w:val="00E9782C"/>
    <w:rsid w:val="00EA3587"/>
    <w:rsid w:val="00EA43E1"/>
    <w:rsid w:val="00EA486E"/>
    <w:rsid w:val="00EA7C3C"/>
    <w:rsid w:val="00EB57CD"/>
    <w:rsid w:val="00EC237E"/>
    <w:rsid w:val="00EC2A96"/>
    <w:rsid w:val="00ED438D"/>
    <w:rsid w:val="00ED6F86"/>
    <w:rsid w:val="00ED7885"/>
    <w:rsid w:val="00EE5611"/>
    <w:rsid w:val="00EF06AA"/>
    <w:rsid w:val="00EF3CC3"/>
    <w:rsid w:val="00EF5B8F"/>
    <w:rsid w:val="00EF6A60"/>
    <w:rsid w:val="00EF6C2E"/>
    <w:rsid w:val="00F00D08"/>
    <w:rsid w:val="00F05AA7"/>
    <w:rsid w:val="00F1075D"/>
    <w:rsid w:val="00F12E16"/>
    <w:rsid w:val="00F175DD"/>
    <w:rsid w:val="00F21C01"/>
    <w:rsid w:val="00F246B0"/>
    <w:rsid w:val="00F51871"/>
    <w:rsid w:val="00F62D60"/>
    <w:rsid w:val="00F71088"/>
    <w:rsid w:val="00F742F5"/>
    <w:rsid w:val="00F773B7"/>
    <w:rsid w:val="00F92C8B"/>
    <w:rsid w:val="00F92EBB"/>
    <w:rsid w:val="00F941C1"/>
    <w:rsid w:val="00F96F5F"/>
    <w:rsid w:val="00FA1006"/>
    <w:rsid w:val="00FB4919"/>
    <w:rsid w:val="00FB52B0"/>
    <w:rsid w:val="00FB5F1C"/>
    <w:rsid w:val="00FC37D5"/>
    <w:rsid w:val="00FC5353"/>
    <w:rsid w:val="00FC59F5"/>
    <w:rsid w:val="00FD3316"/>
    <w:rsid w:val="00FE09DD"/>
    <w:rsid w:val="00FF13CC"/>
    <w:rsid w:val="00FF3EF3"/>
    <w:rsid w:val="00FF6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AE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4AD"/>
    <w:pPr>
      <w:spacing w:before="200"/>
    </w:pPr>
    <w:rPr>
      <w:rFonts w:eastAsiaTheme="minorEastAs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654AD"/>
    <w:pPr>
      <w:ind w:left="720"/>
      <w:contextualSpacing/>
    </w:pPr>
  </w:style>
  <w:style w:type="table" w:styleId="LightGrid-Accent5">
    <w:name w:val="Light Grid Accent 5"/>
    <w:basedOn w:val="TableNormal"/>
    <w:uiPriority w:val="62"/>
    <w:rsid w:val="00C654AD"/>
    <w:pPr>
      <w:spacing w:before="200" w:after="0" w:line="240" w:lineRule="auto"/>
    </w:pPr>
    <w:rPr>
      <w:rFonts w:eastAsiaTheme="minorEastAsia"/>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NoSpacing">
    <w:name w:val="No Spacing"/>
    <w:basedOn w:val="Normal"/>
    <w:link w:val="NoSpacingChar"/>
    <w:uiPriority w:val="1"/>
    <w:qFormat/>
    <w:rsid w:val="00C654AD"/>
    <w:pPr>
      <w:spacing w:before="0" w:after="0" w:line="240" w:lineRule="auto"/>
    </w:pPr>
  </w:style>
  <w:style w:type="character" w:customStyle="1" w:styleId="NoSpacingChar">
    <w:name w:val="No Spacing Char"/>
    <w:basedOn w:val="DefaultParagraphFont"/>
    <w:link w:val="NoSpacing"/>
    <w:uiPriority w:val="1"/>
    <w:rsid w:val="00C654AD"/>
    <w:rPr>
      <w:rFonts w:eastAsiaTheme="minorEastAsia"/>
      <w:sz w:val="20"/>
      <w:szCs w:val="20"/>
    </w:rPr>
  </w:style>
  <w:style w:type="character" w:styleId="IntenseEmphasis">
    <w:name w:val="Intense Emphasis"/>
    <w:uiPriority w:val="21"/>
    <w:qFormat/>
    <w:rsid w:val="00C654AD"/>
    <w:rPr>
      <w:b/>
      <w:bCs/>
      <w:caps/>
      <w:color w:val="243F60" w:themeColor="accent1" w:themeShade="7F"/>
      <w:spacing w:val="10"/>
    </w:rPr>
  </w:style>
  <w:style w:type="character" w:customStyle="1" w:styleId="ListParagraphChar">
    <w:name w:val="List Paragraph Char"/>
    <w:basedOn w:val="DefaultParagraphFont"/>
    <w:link w:val="ListParagraph"/>
    <w:uiPriority w:val="34"/>
    <w:locked/>
    <w:rsid w:val="00C654AD"/>
    <w:rPr>
      <w:rFonts w:eastAsiaTheme="minorEastAsia"/>
      <w:sz w:val="20"/>
      <w:szCs w:val="20"/>
    </w:rPr>
  </w:style>
  <w:style w:type="table" w:styleId="TableGrid">
    <w:name w:val="Table Grid"/>
    <w:basedOn w:val="TableNormal"/>
    <w:uiPriority w:val="59"/>
    <w:rsid w:val="00C654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51B8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4AD"/>
    <w:pPr>
      <w:spacing w:before="200"/>
    </w:pPr>
    <w:rPr>
      <w:rFonts w:eastAsiaTheme="minorEastAs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654AD"/>
    <w:pPr>
      <w:ind w:left="720"/>
      <w:contextualSpacing/>
    </w:pPr>
  </w:style>
  <w:style w:type="table" w:styleId="LightGrid-Accent5">
    <w:name w:val="Light Grid Accent 5"/>
    <w:basedOn w:val="TableNormal"/>
    <w:uiPriority w:val="62"/>
    <w:rsid w:val="00C654AD"/>
    <w:pPr>
      <w:spacing w:before="200" w:after="0" w:line="240" w:lineRule="auto"/>
    </w:pPr>
    <w:rPr>
      <w:rFonts w:eastAsiaTheme="minorEastAsia"/>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NoSpacing">
    <w:name w:val="No Spacing"/>
    <w:basedOn w:val="Normal"/>
    <w:link w:val="NoSpacingChar"/>
    <w:uiPriority w:val="1"/>
    <w:qFormat/>
    <w:rsid w:val="00C654AD"/>
    <w:pPr>
      <w:spacing w:before="0" w:after="0" w:line="240" w:lineRule="auto"/>
    </w:pPr>
  </w:style>
  <w:style w:type="character" w:customStyle="1" w:styleId="NoSpacingChar">
    <w:name w:val="No Spacing Char"/>
    <w:basedOn w:val="DefaultParagraphFont"/>
    <w:link w:val="NoSpacing"/>
    <w:uiPriority w:val="1"/>
    <w:rsid w:val="00C654AD"/>
    <w:rPr>
      <w:rFonts w:eastAsiaTheme="minorEastAsia"/>
      <w:sz w:val="20"/>
      <w:szCs w:val="20"/>
    </w:rPr>
  </w:style>
  <w:style w:type="character" w:styleId="IntenseEmphasis">
    <w:name w:val="Intense Emphasis"/>
    <w:uiPriority w:val="21"/>
    <w:qFormat/>
    <w:rsid w:val="00C654AD"/>
    <w:rPr>
      <w:b/>
      <w:bCs/>
      <w:caps/>
      <w:color w:val="243F60" w:themeColor="accent1" w:themeShade="7F"/>
      <w:spacing w:val="10"/>
    </w:rPr>
  </w:style>
  <w:style w:type="character" w:customStyle="1" w:styleId="ListParagraphChar">
    <w:name w:val="List Paragraph Char"/>
    <w:basedOn w:val="DefaultParagraphFont"/>
    <w:link w:val="ListParagraph"/>
    <w:uiPriority w:val="34"/>
    <w:locked/>
    <w:rsid w:val="00C654AD"/>
    <w:rPr>
      <w:rFonts w:eastAsiaTheme="minorEastAsia"/>
      <w:sz w:val="20"/>
      <w:szCs w:val="20"/>
    </w:rPr>
  </w:style>
  <w:style w:type="table" w:styleId="TableGrid">
    <w:name w:val="Table Grid"/>
    <w:basedOn w:val="TableNormal"/>
    <w:uiPriority w:val="59"/>
    <w:rsid w:val="00C654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51B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b1d47f8b0c974735b0418508e9704e5b xmlns="0676cee9-fd60-4c1c-9e5b-5120ec0b3480">
      <Terms xmlns="http://schemas.microsoft.com/office/infopath/2007/PartnerControls"/>
    </b1d47f8b0c974735b0418508e9704e5b>
    <AF_x0020_Owner xmlns="0676cee9-fd60-4c1c-9e5b-5120ec0b3480">
      <UserInfo>
        <DisplayName>Marissa Siefkes</DisplayName>
        <AccountId>61</AccountId>
        <AccountType/>
      </UserInfo>
    </AF_x0020_Owner>
    <gc69249d4b4e407483d3df6921806e1c xmlns="0676cee9-fd60-4c1c-9e5b-5120ec0b3480">
      <Terms xmlns="http://schemas.microsoft.com/office/infopath/2007/PartnerControls"/>
    </gc69249d4b4e407483d3df6921806e1c>
    <Audience xmlns="http://schemas.microsoft.com/sharepoint/v3" xsi:nil="true"/>
    <nfa767dced1144c9ba4888ceb93acca4 xmlns="0676cee9-fd60-4c1c-9e5b-5120ec0b3480">
      <Terms xmlns="http://schemas.microsoft.com/office/infopath/2007/PartnerControls"/>
    </nfa767dced1144c9ba4888ceb93acca4>
    <c6b051048b38471d8a88773837762ee7 xmlns="0676cee9-fd60-4c1c-9e5b-5120ec0b3480">
      <Terms xmlns="http://schemas.microsoft.com/office/infopath/2007/PartnerControls"/>
    </c6b051048b38471d8a88773837762ee7>
    <lf09a8a73540422dac4309c5f114ddb8 xmlns="0676cee9-fd60-4c1c-9e5b-5120ec0b3480">
      <Terms xmlns="http://schemas.microsoft.com/office/infopath/2007/PartnerControls"/>
    </lf09a8a73540422dac4309c5f114ddb8>
    <TaxCatchAll xmlns="0676cee9-fd60-4c1c-9e5b-5120ec0b3480"/>
    <_dlc_DocId xmlns="0676cee9-fd60-4c1c-9e5b-5120ec0b3480">SFDVX333FYKN-582-6</_dlc_DocId>
    <_dlc_DocIdUrl xmlns="0676cee9-fd60-4c1c-9e5b-5120ec0b3480">
      <Url>https://manyminds.achievementfirst.org/sites/NetworkSupport/TeamCAO/ArcoftheYear/_layouts/15/DocIdRedir.aspx?ID=SFDVX333FYKN-582-6</Url>
      <Description>SFDVX333FYKN-582-6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15A632C382BE4449E6AA3ACA7CBD76E" ma:contentTypeVersion="0" ma:contentTypeDescription="Create a new document." ma:contentTypeScope="" ma:versionID="5585b657b9dc231e25c6aa4cbf6ae65d">
  <xsd:schema xmlns:xsd="http://www.w3.org/2001/XMLSchema" xmlns:xs="http://www.w3.org/2001/XMLSchema" xmlns:p="http://schemas.microsoft.com/office/2006/metadata/properties" xmlns:ns1="http://schemas.microsoft.com/sharepoint/v3" xmlns:ns2="0676cee9-fd60-4c1c-9e5b-5120ec0b3480" targetNamespace="http://schemas.microsoft.com/office/2006/metadata/properties" ma:root="true" ma:fieldsID="f8899e2f3fef49a987e8a11695580c28" ns1:_="" ns2:_="">
    <xsd:import namespace="http://schemas.microsoft.com/sharepoint/v3"/>
    <xsd:import namespace="0676cee9-fd60-4c1c-9e5b-5120ec0b3480"/>
    <xsd:element name="properties">
      <xsd:complexType>
        <xsd:sequence>
          <xsd:element name="documentManagement">
            <xsd:complexType>
              <xsd:all>
                <xsd:element ref="ns2:_dlc_DocId" minOccurs="0"/>
                <xsd:element ref="ns2:_dlc_DocIdUrl" minOccurs="0"/>
                <xsd:element ref="ns2:_dlc_DocIdPersistId" minOccurs="0"/>
                <xsd:element ref="ns2:AF_x0020_Owner" minOccurs="0"/>
                <xsd:element ref="ns2:b1d47f8b0c974735b0418508e9704e5b" minOccurs="0"/>
                <xsd:element ref="ns2:TaxCatchAll" minOccurs="0"/>
                <xsd:element ref="ns2:nfa767dced1144c9ba4888ceb93acca4" minOccurs="0"/>
                <xsd:element ref="ns2:lf09a8a73540422dac4309c5f114ddb8" minOccurs="0"/>
                <xsd:element ref="ns2:c6b051048b38471d8a88773837762ee7" minOccurs="0"/>
                <xsd:element ref="ns2:gc69249d4b4e407483d3df6921806e1c" minOccurs="0"/>
                <xsd:element ref="ns1:Audie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3" nillable="true" ma:displayName="Target Audiences" ma:description="Enables audience targeting. Please leave blank unless trained on use." ma:internalName="Target_x0020_Audience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F_x0020_Owner" ma:index="11" nillable="true" ma:displayName="AF Owner" ma:description="Required. Enter an AF staff member who is responsible for this file." ma:list="UserInfo" ma:SharePointGroup="0" ma:internalName="AF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1d47f8b0c974735b0418508e9704e5b" ma:index="13" nillable="true" ma:taxonomy="true" ma:internalName="b1d47f8b0c974735b0418508e9704e5b" ma:taxonomyFieldName="Geography" ma:displayName="Geography"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6"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lf09a8a73540422dac4309c5f114ddb8" ma:index="1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c6b051048b38471d8a88773837762ee7" ma:index="20" nillable="true" ma:taxonomy="true" ma:internalName="c6b051048b38471d8a88773837762ee7" ma:taxonomyFieldName="School_x0020_Year" ma:displayName="School Year"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gc69249d4b4e407483d3df6921806e1c" ma:index="22"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262C00-3281-4365-9A59-384BD7BC02C6}"/>
</file>

<file path=customXml/itemProps2.xml><?xml version="1.0" encoding="utf-8"?>
<ds:datastoreItem xmlns:ds="http://schemas.openxmlformats.org/officeDocument/2006/customXml" ds:itemID="{35E0A1E0-1B97-43CF-ABAA-408F81910CC1}"/>
</file>

<file path=customXml/itemProps3.xml><?xml version="1.0" encoding="utf-8"?>
<ds:datastoreItem xmlns:ds="http://schemas.openxmlformats.org/officeDocument/2006/customXml" ds:itemID="{F32731D0-2F86-47D2-A870-2FD3D2C00BE9}"/>
</file>

<file path=customXml/itemProps4.xml><?xml version="1.0" encoding="utf-8"?>
<ds:datastoreItem xmlns:ds="http://schemas.openxmlformats.org/officeDocument/2006/customXml" ds:itemID="{2EA6E228-ECA8-4C6E-A734-223219B6741B}"/>
</file>

<file path=docProps/app.xml><?xml version="1.0" encoding="utf-8"?>
<Properties xmlns="http://schemas.openxmlformats.org/officeDocument/2006/extended-properties" xmlns:vt="http://schemas.openxmlformats.org/officeDocument/2006/docPropsVTypes">
  <Template>Normal</Template>
  <TotalTime>11</TotalTime>
  <Pages>3</Pages>
  <Words>626</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Roles &amp; Responsibilities</vt:lpstr>
    </vt:vector>
  </TitlesOfParts>
  <Company/>
  <LinksUpToDate>false</LinksUpToDate>
  <CharactersWithSpaces>4187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Roles &amp; Responsibilities</dc:title>
  <dc:creator>Windows User</dc:creator>
  <cp:lastModifiedBy>Windows User</cp:lastModifiedBy>
  <cp:revision>5</cp:revision>
  <dcterms:created xsi:type="dcterms:W3CDTF">2015-05-07T15:20:00Z</dcterms:created>
  <dcterms:modified xsi:type="dcterms:W3CDTF">2015-06-04T18:18:00Z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0x010100915A632C382BE4449E6AA3ACA7CBD76E</vt:lpwstr>
  </property>
  <property fmtid="{D5CDD505-2E9C-101B-9397-08002B2CF9AE}" pid="3" name="_dlc_DocIdItemGuid">
    <vt:lpwstr>a5db7326-3e62-4053-954a-ba2421079535</vt:lpwstr>
  </property>
  <property fmtid="{D5CDD505-2E9C-101B-9397-08002B2CF9AE}" pid="4" name="Project">
    <vt:lpwstr/>
  </property>
  <property fmtid="{D5CDD505-2E9C-101B-9397-08002B2CF9AE}" pid="5" name="Geography">
    <vt:lpwstr/>
  </property>
  <property fmtid="{D5CDD505-2E9C-101B-9397-08002B2CF9AE}" pid="6" name="School">
    <vt:lpwstr/>
  </property>
  <property fmtid="{D5CDD505-2E9C-101B-9397-08002B2CF9AE}" pid="7" name="Team">
    <vt:lpwstr/>
  </property>
  <property fmtid="{D5CDD505-2E9C-101B-9397-08002B2CF9AE}" pid="8" name="School_x0020_Year">
    <vt:lpwstr/>
  </property>
  <property fmtid="{D5CDD505-2E9C-101B-9397-08002B2CF9AE}" pid="9" name="School Year">
    <vt:lpwstr/>
  </property>
</Properties>
</file>