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82" w:rsidRPr="0044460E" w:rsidRDefault="00E56082" w:rsidP="00E5608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Calibri" w:hAnsi="Calibri" w:cs="Helvetica"/>
          <w:sz w:val="24"/>
        </w:rPr>
      </w:pPr>
      <w:r>
        <w:rPr>
          <w:rFonts w:ascii="Rockwell" w:hAnsi="Rockwell" w:cs="Helvetica"/>
          <w:color w:val="0070C0"/>
          <w:sz w:val="32"/>
        </w:rPr>
        <w:t xml:space="preserve">AF </w:t>
      </w:r>
      <w:r w:rsidR="00A9368B">
        <w:rPr>
          <w:rFonts w:ascii="Rockwell" w:hAnsi="Rockwell" w:cs="Helvetica"/>
          <w:color w:val="0070C0"/>
          <w:sz w:val="32"/>
        </w:rPr>
        <w:t xml:space="preserve">School </w:t>
      </w:r>
      <w:bookmarkStart w:id="0" w:name="_GoBack"/>
      <w:bookmarkEnd w:id="0"/>
      <w:r>
        <w:rPr>
          <w:rFonts w:ascii="Rockwell" w:hAnsi="Rockwell" w:cs="Helvetica"/>
          <w:color w:val="0070C0"/>
          <w:sz w:val="32"/>
        </w:rPr>
        <w:t>Ops Roles &amp; Responsibilities</w:t>
      </w:r>
    </w:p>
    <w:tbl>
      <w:tblPr>
        <w:tblW w:w="14400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5992"/>
        <w:gridCol w:w="5993"/>
      </w:tblGrid>
      <w:tr w:rsidR="00EB0C01" w:rsidRPr="002A5157" w:rsidTr="00E56082">
        <w:trPr>
          <w:trHeight w:val="18"/>
          <w:tblHeader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C01" w:rsidRPr="002A5157" w:rsidRDefault="00EB0C01" w:rsidP="00EB0C01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2A5157">
              <w:rPr>
                <w:b/>
                <w:bCs/>
                <w:color w:val="FFFFFF" w:themeColor="background1"/>
                <w:sz w:val="18"/>
                <w:szCs w:val="18"/>
              </w:rPr>
              <w:t>AREAS OF RESPONSIBILITY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0C01" w:rsidRPr="00D75261" w:rsidRDefault="00EB0C01" w:rsidP="00EB0C01">
            <w:pPr>
              <w:rPr>
                <w:b/>
                <w:color w:val="FFFFFF" w:themeColor="background1"/>
                <w:sz w:val="20"/>
                <w:szCs w:val="16"/>
              </w:rPr>
            </w:pPr>
            <w:r w:rsidRPr="00D75261">
              <w:rPr>
                <w:b/>
                <w:bCs/>
                <w:color w:val="FFFFFF" w:themeColor="background1"/>
                <w:sz w:val="20"/>
                <w:szCs w:val="16"/>
              </w:rPr>
              <w:t xml:space="preserve">EXAMPLE OF WHAT A FABULOUS OPS TEAM CAN DO FOR YOU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  <w:vAlign w:val="center"/>
          </w:tcPr>
          <w:p w:rsidR="00EB0C01" w:rsidRPr="002A5157" w:rsidRDefault="009512C6" w:rsidP="00EB0C01">
            <w:pPr>
              <w:ind w:left="87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FEEDBACK/IDEA</w:t>
            </w:r>
            <w:r w:rsidR="00596E59">
              <w:rPr>
                <w:b/>
                <w:bCs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7A280A" w:rsidRPr="00D62B22" w:rsidTr="00E56082">
        <w:trPr>
          <w:trHeight w:val="181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Attendance System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7C93" w:rsidRPr="00C17C93" w:rsidRDefault="00C17C93" w:rsidP="00725E34">
            <w:pPr>
              <w:numPr>
                <w:ilvl w:val="0"/>
                <w:numId w:val="27"/>
              </w:numPr>
              <w:ind w:left="327" w:hanging="270"/>
              <w:rPr>
                <w:b/>
                <w:sz w:val="20"/>
                <w:szCs w:val="16"/>
              </w:rPr>
            </w:pPr>
            <w:r w:rsidRPr="00C17C93">
              <w:rPr>
                <w:b/>
                <w:sz w:val="20"/>
                <w:szCs w:val="16"/>
              </w:rPr>
              <w:t>Reliable</w:t>
            </w:r>
            <w:r w:rsidR="007A280A" w:rsidRPr="00C17C93">
              <w:rPr>
                <w:b/>
                <w:sz w:val="20"/>
                <w:szCs w:val="16"/>
              </w:rPr>
              <w:t xml:space="preserve"> systems for tracki</w:t>
            </w:r>
            <w:r w:rsidRPr="00C17C93">
              <w:rPr>
                <w:b/>
                <w:sz w:val="20"/>
                <w:szCs w:val="16"/>
              </w:rPr>
              <w:t>ng staff and student attendance</w:t>
            </w:r>
          </w:p>
          <w:p w:rsidR="007A280A" w:rsidRPr="00C17C93" w:rsidRDefault="00C17C93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17C93">
              <w:rPr>
                <w:b/>
                <w:sz w:val="20"/>
                <w:szCs w:val="16"/>
              </w:rPr>
              <w:t>Reporting capabilities</w:t>
            </w:r>
            <w:r w:rsidRPr="00C17C93">
              <w:rPr>
                <w:sz w:val="20"/>
                <w:szCs w:val="16"/>
              </w:rPr>
              <w:t xml:space="preserve">: </w:t>
            </w:r>
            <w:r w:rsidR="007A280A" w:rsidRPr="00C17C93">
              <w:rPr>
                <w:sz w:val="20"/>
                <w:szCs w:val="16"/>
              </w:rPr>
              <w:t>student attendance by school, gra</w:t>
            </w:r>
            <w:r w:rsidRPr="00C17C93">
              <w:rPr>
                <w:sz w:val="20"/>
                <w:szCs w:val="16"/>
              </w:rPr>
              <w:t xml:space="preserve">de, advisory, reason code, etc; </w:t>
            </w:r>
            <w:r w:rsidR="007A280A" w:rsidRPr="00C17C93">
              <w:rPr>
                <w:sz w:val="20"/>
                <w:szCs w:val="16"/>
              </w:rPr>
              <w:t xml:space="preserve">staff attendance by staff member. </w:t>
            </w:r>
          </w:p>
          <w:p w:rsidR="007A280A" w:rsidRPr="00C17C93" w:rsidRDefault="00C17C93" w:rsidP="00725E34">
            <w:pPr>
              <w:numPr>
                <w:ilvl w:val="0"/>
                <w:numId w:val="27"/>
              </w:numPr>
              <w:ind w:left="327" w:hanging="270"/>
              <w:rPr>
                <w:b/>
                <w:sz w:val="20"/>
                <w:szCs w:val="16"/>
              </w:rPr>
            </w:pPr>
            <w:r w:rsidRPr="00C17C93">
              <w:rPr>
                <w:b/>
                <w:sz w:val="20"/>
                <w:szCs w:val="16"/>
              </w:rPr>
              <w:t>Student/parent communication system re: lateness/absence</w:t>
            </w:r>
            <w:r w:rsidR="007A280A" w:rsidRPr="00C17C93">
              <w:rPr>
                <w:b/>
                <w:sz w:val="20"/>
                <w:szCs w:val="16"/>
              </w:rPr>
              <w:t xml:space="preserve"> </w:t>
            </w:r>
          </w:p>
          <w:p w:rsidR="007A280A" w:rsidRPr="00D75261" w:rsidRDefault="00C17C93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17C93">
              <w:rPr>
                <w:b/>
                <w:sz w:val="20"/>
                <w:szCs w:val="16"/>
              </w:rPr>
              <w:t>Student withdrawal process</w:t>
            </w:r>
            <w:r>
              <w:rPr>
                <w:sz w:val="20"/>
                <w:szCs w:val="16"/>
              </w:rPr>
              <w:t>, provided</w:t>
            </w:r>
            <w:r w:rsidR="007A280A" w:rsidRPr="00C17C93">
              <w:rPr>
                <w:sz w:val="20"/>
                <w:szCs w:val="16"/>
              </w:rPr>
              <w:t xml:space="preserve"> school leadership</w:t>
            </w:r>
            <w:r w:rsidR="007A280A" w:rsidRPr="00D75261">
              <w:rPr>
                <w:sz w:val="20"/>
                <w:szCs w:val="16"/>
              </w:rPr>
              <w:t xml:space="preserve"> and AF valuable summary information. </w:t>
            </w:r>
          </w:p>
          <w:p w:rsidR="007A280A" w:rsidRPr="00D75261" w:rsidRDefault="00C17C93" w:rsidP="00C17C93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Determines attendance bonus</w:t>
            </w:r>
            <w:r w:rsidR="007A280A" w:rsidRPr="00D75261">
              <w:rPr>
                <w:sz w:val="20"/>
                <w:szCs w:val="16"/>
              </w:rPr>
              <w:t xml:space="preserve">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2377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Board/Authorizer Relations/Compliance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D75261" w:rsidRDefault="00C17C93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Attend</w:t>
            </w:r>
            <w:r w:rsidR="007A280A" w:rsidRPr="00D75261">
              <w:rPr>
                <w:sz w:val="20"/>
                <w:szCs w:val="16"/>
              </w:rPr>
              <w:t xml:space="preserve"> all board meetings, helps principal prepare for meetings </w:t>
            </w:r>
            <w:r>
              <w:rPr>
                <w:sz w:val="20"/>
                <w:szCs w:val="16"/>
              </w:rPr>
              <w:t>re:</w:t>
            </w:r>
            <w:r w:rsidR="007A280A" w:rsidRPr="00D75261">
              <w:rPr>
                <w:sz w:val="20"/>
                <w:szCs w:val="16"/>
              </w:rPr>
              <w:t xml:space="preserve"> any questions on ops-related issues.</w:t>
            </w:r>
            <w:r>
              <w:rPr>
                <w:sz w:val="20"/>
                <w:szCs w:val="16"/>
              </w:rPr>
              <w:t xml:space="preserve"> </w:t>
            </w:r>
            <w:r w:rsidR="007A280A" w:rsidRPr="00D75261">
              <w:rPr>
                <w:sz w:val="20"/>
                <w:szCs w:val="16"/>
              </w:rPr>
              <w:t xml:space="preserve">Creates the school’s board report based on school data and in interview with the principal. </w:t>
            </w:r>
          </w:p>
          <w:p w:rsidR="007A280A" w:rsidRPr="00D75261" w:rsidRDefault="007A280A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D75261">
              <w:rPr>
                <w:sz w:val="20"/>
                <w:szCs w:val="16"/>
              </w:rPr>
              <w:t xml:space="preserve">Debrief board meeting </w:t>
            </w:r>
            <w:r w:rsidR="00C17C93">
              <w:rPr>
                <w:sz w:val="20"/>
                <w:szCs w:val="16"/>
              </w:rPr>
              <w:t>re: meeting follow ups</w:t>
            </w:r>
            <w:r w:rsidRPr="00D75261">
              <w:rPr>
                <w:sz w:val="20"/>
                <w:szCs w:val="16"/>
              </w:rPr>
              <w:t xml:space="preserve">. </w:t>
            </w:r>
          </w:p>
          <w:p w:rsidR="00C17C93" w:rsidRDefault="00C17C93" w:rsidP="00C17C93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Serve</w:t>
            </w:r>
            <w:r w:rsidR="007A280A" w:rsidRPr="00D75261">
              <w:rPr>
                <w:sz w:val="20"/>
                <w:szCs w:val="16"/>
              </w:rPr>
              <w:t xml:space="preserve"> as Team X’s primar</w:t>
            </w:r>
            <w:r w:rsidR="007A280A">
              <w:rPr>
                <w:sz w:val="20"/>
                <w:szCs w:val="16"/>
              </w:rPr>
              <w:t>y school based point of contact and partner</w:t>
            </w:r>
            <w:r w:rsidR="007A280A" w:rsidRPr="00D75261">
              <w:rPr>
                <w:sz w:val="20"/>
                <w:szCs w:val="16"/>
              </w:rPr>
              <w:t xml:space="preserve"> with RDO </w:t>
            </w:r>
            <w:r>
              <w:rPr>
                <w:sz w:val="20"/>
                <w:szCs w:val="16"/>
              </w:rPr>
              <w:t>on all l</w:t>
            </w:r>
            <w:r w:rsidR="007A280A" w:rsidRPr="00D75261">
              <w:rPr>
                <w:sz w:val="20"/>
                <w:szCs w:val="16"/>
              </w:rPr>
              <w:t>ogisti</w:t>
            </w:r>
            <w:r>
              <w:rPr>
                <w:sz w:val="20"/>
                <w:szCs w:val="16"/>
              </w:rPr>
              <w:t>cal aspects of charter renewal</w:t>
            </w:r>
          </w:p>
          <w:p w:rsidR="007A280A" w:rsidRPr="00D75261" w:rsidRDefault="007A280A" w:rsidP="00C17C93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D75261">
              <w:rPr>
                <w:sz w:val="20"/>
                <w:szCs w:val="16"/>
              </w:rPr>
              <w:t>D</w:t>
            </w:r>
            <w:r w:rsidR="00C17C93">
              <w:rPr>
                <w:sz w:val="20"/>
                <w:szCs w:val="16"/>
              </w:rPr>
              <w:t>evelop and implement</w:t>
            </w:r>
            <w:r w:rsidRPr="00D75261">
              <w:rPr>
                <w:sz w:val="20"/>
                <w:szCs w:val="16"/>
              </w:rPr>
              <w:t xml:space="preserve"> protocols to ensure that the school executes all necessary compliance procedures and collects all necessary data to meet the reporting requirements of the school’s authorizer and other regulatory bodies.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8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1585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Facility Management &amp; Appearance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31CD" w:rsidRPr="004C039A" w:rsidRDefault="00C17C93" w:rsidP="004C039A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</w:t>
            </w:r>
            <w:r w:rsidR="00FF31CD" w:rsidRPr="00D75261">
              <w:rPr>
                <w:sz w:val="20"/>
                <w:szCs w:val="16"/>
              </w:rPr>
              <w:t xml:space="preserve">reate facilities that have a bright and </w:t>
            </w:r>
            <w:r>
              <w:rPr>
                <w:sz w:val="20"/>
                <w:szCs w:val="16"/>
              </w:rPr>
              <w:t xml:space="preserve">inviting educational atmosphere, </w:t>
            </w:r>
            <w:r w:rsidR="00FF31CD" w:rsidRPr="00D75261">
              <w:rPr>
                <w:sz w:val="20"/>
                <w:szCs w:val="16"/>
              </w:rPr>
              <w:t xml:space="preserve">communicate excellence and professionalism, and inspire learning and achievement. </w:t>
            </w:r>
          </w:p>
          <w:p w:rsidR="00FF31CD" w:rsidRPr="004C039A" w:rsidRDefault="004C039A" w:rsidP="004C039A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4C039A">
              <w:rPr>
                <w:b/>
                <w:sz w:val="20"/>
                <w:szCs w:val="16"/>
              </w:rPr>
              <w:t>Ensuring the facility in general looks the best it can</w:t>
            </w:r>
            <w:r>
              <w:rPr>
                <w:sz w:val="20"/>
                <w:szCs w:val="16"/>
              </w:rPr>
              <w:t xml:space="preserve"> – e.g., </w:t>
            </w:r>
            <w:r w:rsidR="00FF31CD" w:rsidRPr="004C039A">
              <w:rPr>
                <w:sz w:val="20"/>
                <w:szCs w:val="16"/>
              </w:rPr>
              <w:t>regular classroom walkthrough</w:t>
            </w:r>
            <w:r w:rsidRPr="004C039A">
              <w:rPr>
                <w:sz w:val="20"/>
                <w:szCs w:val="16"/>
              </w:rPr>
              <w:t xml:space="preserve">s, </w:t>
            </w:r>
            <w:r w:rsidR="00FF31CD" w:rsidRPr="004C039A">
              <w:rPr>
                <w:sz w:val="20"/>
                <w:szCs w:val="16"/>
              </w:rPr>
              <w:t>liaising with custodial staff</w:t>
            </w:r>
            <w:r>
              <w:rPr>
                <w:sz w:val="20"/>
                <w:szCs w:val="16"/>
              </w:rPr>
              <w:t xml:space="preserve">, </w:t>
            </w:r>
            <w:r w:rsidR="00FF31CD" w:rsidRPr="004C039A">
              <w:rPr>
                <w:sz w:val="20"/>
                <w:szCs w:val="16"/>
              </w:rPr>
              <w:t xml:space="preserve">creating a system </w:t>
            </w:r>
            <w:r>
              <w:rPr>
                <w:sz w:val="20"/>
                <w:szCs w:val="16"/>
              </w:rPr>
              <w:t>to refresh</w:t>
            </w:r>
            <w:r w:rsidR="00FF31CD" w:rsidRPr="004C039A">
              <w:rPr>
                <w:sz w:val="20"/>
                <w:szCs w:val="16"/>
              </w:rPr>
              <w:t xml:space="preserve"> bulletin boards regularly refreshed, </w:t>
            </w:r>
            <w:r>
              <w:rPr>
                <w:sz w:val="20"/>
                <w:szCs w:val="16"/>
              </w:rPr>
              <w:t>provide</w:t>
            </w:r>
            <w:r w:rsidR="00FF31CD" w:rsidRPr="004C039A">
              <w:rPr>
                <w:sz w:val="20"/>
                <w:szCs w:val="16"/>
              </w:rPr>
              <w:t xml:space="preserve"> teachers or grade level teams with data for boards or soliciting student work for display.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1108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Field Lesson Planning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4C039A" w:rsidRDefault="007A280A" w:rsidP="004C039A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4C039A">
              <w:rPr>
                <w:sz w:val="20"/>
                <w:szCs w:val="16"/>
              </w:rPr>
              <w:t>With guidance from dean(s) &amp; principal on instructional priorities and non-negotiables, own logistic</w:t>
            </w:r>
            <w:r w:rsidR="004C039A">
              <w:rPr>
                <w:sz w:val="20"/>
                <w:szCs w:val="16"/>
              </w:rPr>
              <w:t xml:space="preserve">s of all off-site field lessons – </w:t>
            </w:r>
            <w:r w:rsidRPr="004C039A">
              <w:rPr>
                <w:sz w:val="20"/>
                <w:szCs w:val="16"/>
              </w:rPr>
              <w:t>create staffing plan, itineraries</w:t>
            </w:r>
            <w:r w:rsidR="004C039A">
              <w:rPr>
                <w:sz w:val="20"/>
                <w:szCs w:val="16"/>
              </w:rPr>
              <w:t>, contingency plan</w:t>
            </w:r>
            <w:r w:rsidRPr="004C039A">
              <w:rPr>
                <w:sz w:val="20"/>
                <w:szCs w:val="16"/>
              </w:rPr>
              <w:t xml:space="preserve"> and handle non-instruct</w:t>
            </w:r>
            <w:r w:rsidR="004C039A">
              <w:rPr>
                <w:sz w:val="20"/>
                <w:szCs w:val="16"/>
              </w:rPr>
              <w:t>ional aspects of field lessons.</w:t>
            </w:r>
          </w:p>
          <w:p w:rsidR="007A280A" w:rsidRPr="00D75261" w:rsidRDefault="004C039A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W</w:t>
            </w:r>
            <w:r w:rsidR="007A280A" w:rsidRPr="00D75261">
              <w:rPr>
                <w:sz w:val="20"/>
                <w:szCs w:val="16"/>
              </w:rPr>
              <w:t>ork with trip leaders to ensure that all fiscal policies are adhered to during</w:t>
            </w:r>
            <w:r w:rsidR="007A280A">
              <w:rPr>
                <w:sz w:val="20"/>
                <w:szCs w:val="16"/>
              </w:rPr>
              <w:t xml:space="preserve"> field trips and lessons (i.e., cash, cc</w:t>
            </w:r>
            <w:r w:rsidR="007A280A" w:rsidRPr="00D75261">
              <w:rPr>
                <w:sz w:val="20"/>
                <w:szCs w:val="16"/>
              </w:rPr>
              <w:t xml:space="preserve">).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8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28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Food Services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D75261" w:rsidRDefault="004C039A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4C039A">
              <w:rPr>
                <w:b/>
                <w:sz w:val="20"/>
                <w:szCs w:val="16"/>
              </w:rPr>
              <w:t>100% documentation of scholar FRPL status</w:t>
            </w:r>
            <w:r w:rsidR="007A280A" w:rsidRPr="00D75261">
              <w:rPr>
                <w:sz w:val="20"/>
                <w:szCs w:val="16"/>
              </w:rPr>
              <w:t xml:space="preserve">. </w:t>
            </w:r>
          </w:p>
          <w:p w:rsidR="004C039A" w:rsidRDefault="004C039A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Ensure</w:t>
            </w:r>
            <w:r w:rsidR="007A280A" w:rsidRPr="00D75261">
              <w:rPr>
                <w:sz w:val="20"/>
                <w:szCs w:val="16"/>
              </w:rPr>
              <w:t xml:space="preserve"> daily food service does not int</w:t>
            </w:r>
            <w:r>
              <w:rPr>
                <w:sz w:val="20"/>
                <w:szCs w:val="16"/>
              </w:rPr>
              <w:t>erfere with instructional time</w:t>
            </w:r>
          </w:p>
          <w:p w:rsidR="007A280A" w:rsidRPr="00D75261" w:rsidRDefault="004C039A" w:rsidP="004C039A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4C039A">
              <w:rPr>
                <w:b/>
                <w:sz w:val="20"/>
                <w:szCs w:val="16"/>
              </w:rPr>
              <w:t>Ensure</w:t>
            </w:r>
            <w:r w:rsidR="007A280A" w:rsidRPr="004C039A">
              <w:rPr>
                <w:b/>
                <w:sz w:val="20"/>
                <w:szCs w:val="16"/>
              </w:rPr>
              <w:t xml:space="preserve"> proper meal tracking</w:t>
            </w:r>
            <w:r>
              <w:rPr>
                <w:sz w:val="20"/>
                <w:szCs w:val="16"/>
              </w:rPr>
              <w:t>, explore</w:t>
            </w:r>
            <w:r w:rsidR="007A280A" w:rsidRPr="00D75261">
              <w:rPr>
                <w:sz w:val="20"/>
                <w:szCs w:val="16"/>
              </w:rPr>
              <w:t xml:space="preserve"> healthy snack </w:t>
            </w:r>
            <w:r>
              <w:rPr>
                <w:sz w:val="20"/>
                <w:szCs w:val="16"/>
              </w:rPr>
              <w:t>options and proactively plan</w:t>
            </w:r>
            <w:r w:rsidR="007A280A" w:rsidRPr="00D75261">
              <w:rPr>
                <w:sz w:val="20"/>
                <w:szCs w:val="16"/>
              </w:rPr>
              <w:t xml:space="preserve"> food services needs of scholars for field lessons.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415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lastRenderedPageBreak/>
              <w:t>Human Resources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4FC8" w:rsidRPr="00994FC8" w:rsidRDefault="00994FC8" w:rsidP="00994FC8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994FC8">
              <w:rPr>
                <w:b/>
                <w:sz w:val="20"/>
                <w:szCs w:val="16"/>
              </w:rPr>
              <w:t xml:space="preserve">Serve as </w:t>
            </w:r>
            <w:r w:rsidR="00FF31CD" w:rsidRPr="00994FC8">
              <w:rPr>
                <w:b/>
                <w:sz w:val="20"/>
                <w:szCs w:val="16"/>
              </w:rPr>
              <w:t>on-site HR expert</w:t>
            </w:r>
            <w:r w:rsidR="00FF31CD" w:rsidRPr="00D75261">
              <w:rPr>
                <w:sz w:val="20"/>
                <w:szCs w:val="16"/>
              </w:rPr>
              <w:t>.</w:t>
            </w:r>
          </w:p>
          <w:p w:rsidR="00FF31CD" w:rsidRPr="00994FC8" w:rsidRDefault="00994FC8" w:rsidP="00725E34">
            <w:pPr>
              <w:numPr>
                <w:ilvl w:val="0"/>
                <w:numId w:val="27"/>
              </w:numPr>
              <w:ind w:left="327" w:hanging="270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M</w:t>
            </w:r>
            <w:r w:rsidR="00FF31CD" w:rsidRPr="00994FC8">
              <w:rPr>
                <w:b/>
                <w:sz w:val="20"/>
                <w:szCs w:val="16"/>
              </w:rPr>
              <w:t xml:space="preserve">aintain all HR records as necessary </w:t>
            </w:r>
            <w:r>
              <w:rPr>
                <w:b/>
                <w:sz w:val="20"/>
                <w:szCs w:val="16"/>
              </w:rPr>
              <w:t>on site and in AF’s HRIS system</w:t>
            </w:r>
            <w:r>
              <w:rPr>
                <w:sz w:val="20"/>
                <w:szCs w:val="16"/>
              </w:rPr>
              <w:t>. M</w:t>
            </w:r>
            <w:r w:rsidRPr="00D75261">
              <w:rPr>
                <w:sz w:val="20"/>
                <w:szCs w:val="16"/>
              </w:rPr>
              <w:t>ake sure off</w:t>
            </w:r>
            <w:r>
              <w:rPr>
                <w:sz w:val="20"/>
                <w:szCs w:val="16"/>
              </w:rPr>
              <w:t>er/renewals letters are signed and</w:t>
            </w:r>
            <w:r w:rsidRPr="00D75261">
              <w:rPr>
                <w:sz w:val="20"/>
                <w:szCs w:val="16"/>
              </w:rPr>
              <w:t xml:space="preserve"> filed, staff are adequately on-boarded, </w:t>
            </w:r>
            <w:r>
              <w:rPr>
                <w:sz w:val="20"/>
                <w:szCs w:val="16"/>
              </w:rPr>
              <w:t>payroll information</w:t>
            </w:r>
            <w:r w:rsidRPr="00D75261">
              <w:rPr>
                <w:sz w:val="20"/>
                <w:szCs w:val="16"/>
              </w:rPr>
              <w:t xml:space="preserve"> is kept up to d</w:t>
            </w:r>
            <w:r>
              <w:rPr>
                <w:sz w:val="20"/>
                <w:szCs w:val="16"/>
              </w:rPr>
              <w:t>ate, health care benefits and</w:t>
            </w:r>
            <w:r w:rsidRPr="00D75261">
              <w:rPr>
                <w:sz w:val="20"/>
                <w:szCs w:val="16"/>
              </w:rPr>
              <w:t xml:space="preserve"> retirement paperwork are handled properly</w:t>
            </w:r>
          </w:p>
          <w:p w:rsidR="00FF31CD" w:rsidRPr="00D75261" w:rsidRDefault="00C342CD" w:rsidP="00C342CD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Deal with trickier HR issues: plan</w:t>
            </w:r>
            <w:r w:rsidR="00FF31CD" w:rsidRPr="00D75261">
              <w:rPr>
                <w:sz w:val="20"/>
                <w:szCs w:val="16"/>
              </w:rPr>
              <w:t xml:space="preserve"> for maternity/paternity leaves, initial response to </w:t>
            </w:r>
            <w:r>
              <w:rPr>
                <w:sz w:val="20"/>
                <w:szCs w:val="16"/>
              </w:rPr>
              <w:t>sexual harassment accusations,</w:t>
            </w:r>
            <w:r w:rsidR="00FF31CD" w:rsidRPr="00D75261">
              <w:rPr>
                <w:sz w:val="20"/>
                <w:szCs w:val="16"/>
              </w:rPr>
              <w:t xml:space="preserve"> workers compensatio</w:t>
            </w:r>
            <w:r>
              <w:rPr>
                <w:sz w:val="20"/>
                <w:szCs w:val="16"/>
              </w:rPr>
              <w:t>n or wrongful termination claims</w:t>
            </w:r>
            <w:r w:rsidR="00FF31CD" w:rsidRPr="00D75261">
              <w:rPr>
                <w:sz w:val="20"/>
                <w:szCs w:val="16"/>
              </w:rPr>
              <w:t xml:space="preserve">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685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Infinite Campus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D75261" w:rsidRDefault="00C342CD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342CD">
              <w:rPr>
                <w:b/>
                <w:sz w:val="20"/>
                <w:szCs w:val="16"/>
              </w:rPr>
              <w:t>E</w:t>
            </w:r>
            <w:r w:rsidR="007A280A" w:rsidRPr="00C342CD">
              <w:rPr>
                <w:b/>
                <w:sz w:val="20"/>
                <w:szCs w:val="16"/>
              </w:rPr>
              <w:t>nsure school leaders, teachers and staff have complete and accurate data needed to be successful in promoting great attendance, minimizing behavioral incidents, providing a safe learning environment and communicating with parents</w:t>
            </w:r>
            <w:r w:rsidR="007A280A" w:rsidRPr="00D75261">
              <w:rPr>
                <w:sz w:val="20"/>
                <w:szCs w:val="16"/>
              </w:rPr>
              <w:t xml:space="preserve">. </w:t>
            </w:r>
          </w:p>
          <w:p w:rsidR="007A280A" w:rsidRPr="00D75261" w:rsidRDefault="00C342CD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Offer</w:t>
            </w:r>
            <w:r w:rsidR="007A280A" w:rsidRPr="00D75261">
              <w:rPr>
                <w:sz w:val="20"/>
                <w:szCs w:val="16"/>
              </w:rPr>
              <w:t xml:space="preserve"> IC expert</w:t>
            </w:r>
            <w:r>
              <w:rPr>
                <w:sz w:val="20"/>
                <w:szCs w:val="16"/>
              </w:rPr>
              <w:t>ise, train and</w:t>
            </w:r>
            <w:r w:rsidR="007A280A" w:rsidRPr="00D75261">
              <w:rPr>
                <w:sz w:val="20"/>
                <w:szCs w:val="16"/>
              </w:rPr>
              <w:t xml:space="preserve"> troubleshoot</w:t>
            </w:r>
            <w:r>
              <w:rPr>
                <w:sz w:val="20"/>
                <w:szCs w:val="16"/>
              </w:rPr>
              <w:t xml:space="preserve"> IC issues with staff.</w:t>
            </w:r>
          </w:p>
          <w:p w:rsidR="007A280A" w:rsidRPr="00D75261" w:rsidRDefault="007A280A" w:rsidP="00C342CD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D75261">
              <w:rPr>
                <w:sz w:val="20"/>
                <w:szCs w:val="16"/>
              </w:rPr>
              <w:t xml:space="preserve">At present, </w:t>
            </w:r>
            <w:r w:rsidR="00C342CD">
              <w:rPr>
                <w:sz w:val="20"/>
                <w:szCs w:val="16"/>
              </w:rPr>
              <w:t xml:space="preserve">can produce basic data (e.g., student attendance by grade). </w:t>
            </w:r>
            <w:r w:rsidRPr="00D75261">
              <w:rPr>
                <w:sz w:val="20"/>
                <w:szCs w:val="16"/>
              </w:rPr>
              <w:t xml:space="preserve">Going forward, </w:t>
            </w:r>
            <w:r w:rsidR="00C342CD">
              <w:rPr>
                <w:sz w:val="20"/>
                <w:szCs w:val="16"/>
              </w:rPr>
              <w:t>aim to increase SSM</w:t>
            </w:r>
            <w:r w:rsidRPr="00D75261">
              <w:rPr>
                <w:sz w:val="20"/>
                <w:szCs w:val="16"/>
              </w:rPr>
              <w:t xml:space="preserve"> capacity to run ad-hoc reports</w:t>
            </w:r>
            <w:r w:rsidR="00C342CD">
              <w:rPr>
                <w:sz w:val="20"/>
                <w:szCs w:val="16"/>
              </w:rPr>
              <w:t xml:space="preserve"> based on SLT needs</w:t>
            </w:r>
            <w:r w:rsidRPr="00D75261">
              <w:rPr>
                <w:sz w:val="20"/>
                <w:szCs w:val="16"/>
              </w:rPr>
              <w:t>.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8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45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Information Technology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A01E1" w:rsidRPr="008A01E1" w:rsidRDefault="008A01E1" w:rsidP="008A01E1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8A01E1">
              <w:rPr>
                <w:b/>
                <w:sz w:val="20"/>
                <w:szCs w:val="16"/>
              </w:rPr>
              <w:t>Trouble</w:t>
            </w:r>
            <w:r w:rsidR="007A280A" w:rsidRPr="008A01E1">
              <w:rPr>
                <w:b/>
                <w:sz w:val="20"/>
                <w:szCs w:val="16"/>
              </w:rPr>
              <w:t>sh</w:t>
            </w:r>
            <w:r w:rsidRPr="008A01E1">
              <w:rPr>
                <w:b/>
                <w:sz w:val="20"/>
                <w:szCs w:val="16"/>
              </w:rPr>
              <w:t>oot basic technology problems and</w:t>
            </w:r>
            <w:r w:rsidR="007A280A" w:rsidRPr="008A01E1">
              <w:rPr>
                <w:b/>
                <w:sz w:val="20"/>
                <w:szCs w:val="16"/>
              </w:rPr>
              <w:t xml:space="preserve"> provide useful tips to staff on common technology use</w:t>
            </w:r>
            <w:r w:rsidR="007A280A" w:rsidRPr="008A01E1">
              <w:rPr>
                <w:sz w:val="20"/>
                <w:szCs w:val="16"/>
              </w:rPr>
              <w:t>.</w:t>
            </w:r>
            <w:r>
              <w:rPr>
                <w:sz w:val="20"/>
                <w:szCs w:val="16"/>
              </w:rPr>
              <w:t xml:space="preserve"> S</w:t>
            </w:r>
            <w:r w:rsidRPr="00D75261">
              <w:rPr>
                <w:sz w:val="20"/>
                <w:szCs w:val="16"/>
              </w:rPr>
              <w:t>erves as liaison to Team IT for technical issues related to computers, phones, VPUs, doc cams, etc.</w:t>
            </w:r>
          </w:p>
          <w:p w:rsidR="007A280A" w:rsidRPr="00D75261" w:rsidRDefault="008A01E1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Notify </w:t>
            </w:r>
            <w:r w:rsidR="007A280A" w:rsidRPr="00D75261">
              <w:rPr>
                <w:sz w:val="20"/>
                <w:szCs w:val="16"/>
              </w:rPr>
              <w:t>IT of new staff 2 weeks in advance so that equipment is available for day one.</w:t>
            </w:r>
          </w:p>
          <w:p w:rsidR="007A280A" w:rsidRPr="00D75261" w:rsidRDefault="00016D18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016D18">
              <w:rPr>
                <w:b/>
                <w:sz w:val="20"/>
                <w:szCs w:val="16"/>
              </w:rPr>
              <w:t>P</w:t>
            </w:r>
            <w:r w:rsidR="007A280A" w:rsidRPr="00016D18">
              <w:rPr>
                <w:b/>
                <w:sz w:val="20"/>
                <w:szCs w:val="16"/>
              </w:rPr>
              <w:t>rovide an IT workspace</w:t>
            </w:r>
            <w:r w:rsidR="007A280A" w:rsidRPr="00D75261">
              <w:rPr>
                <w:sz w:val="20"/>
                <w:szCs w:val="16"/>
              </w:rPr>
              <w:t xml:space="preserve"> where teachers can connect their laptops. </w:t>
            </w:r>
          </w:p>
          <w:p w:rsidR="007A280A" w:rsidRPr="00D75261" w:rsidRDefault="00016D18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016D18">
              <w:rPr>
                <w:b/>
                <w:sz w:val="20"/>
                <w:szCs w:val="16"/>
              </w:rPr>
              <w:t>M</w:t>
            </w:r>
            <w:r w:rsidR="007A280A" w:rsidRPr="00016D18">
              <w:rPr>
                <w:b/>
                <w:sz w:val="20"/>
                <w:szCs w:val="16"/>
              </w:rPr>
              <w:t xml:space="preserve">anage and distribute </w:t>
            </w:r>
            <w:r w:rsidRPr="00016D18">
              <w:rPr>
                <w:b/>
                <w:sz w:val="20"/>
                <w:szCs w:val="16"/>
              </w:rPr>
              <w:t>spare laptops</w:t>
            </w:r>
            <w:r>
              <w:rPr>
                <w:sz w:val="20"/>
                <w:szCs w:val="16"/>
              </w:rPr>
              <w:t xml:space="preserve"> kept on site</w:t>
            </w:r>
          </w:p>
          <w:p w:rsidR="007A280A" w:rsidRPr="00D75261" w:rsidRDefault="00D81E82" w:rsidP="00D81E82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</w:t>
            </w:r>
            <w:r w:rsidR="007A280A" w:rsidRPr="00D75261">
              <w:rPr>
                <w:sz w:val="20"/>
                <w:szCs w:val="16"/>
              </w:rPr>
              <w:t xml:space="preserve">roactively reach out to </w:t>
            </w:r>
            <w:r>
              <w:rPr>
                <w:sz w:val="20"/>
                <w:szCs w:val="16"/>
              </w:rPr>
              <w:t>SLT</w:t>
            </w:r>
            <w:r w:rsidR="007A280A" w:rsidRPr="00D75261">
              <w:rPr>
                <w:sz w:val="20"/>
                <w:szCs w:val="16"/>
              </w:rPr>
              <w:t xml:space="preserve"> and IT to plan any technology related enhancements or additional purchases </w:t>
            </w:r>
            <w:r>
              <w:rPr>
                <w:sz w:val="20"/>
                <w:szCs w:val="16"/>
              </w:rPr>
              <w:t xml:space="preserve"> associated with Readiness</w:t>
            </w:r>
            <w:r w:rsidR="007A280A" w:rsidRPr="00D75261">
              <w:rPr>
                <w:sz w:val="20"/>
                <w:szCs w:val="16"/>
              </w:rPr>
              <w:t xml:space="preserve">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8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1558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Main Office &amp; Equipment Maintenance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31CD" w:rsidRPr="00D75261" w:rsidRDefault="0024481D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Ensure</w:t>
            </w:r>
            <w:r w:rsidR="00FF31CD" w:rsidRPr="00D75261">
              <w:rPr>
                <w:sz w:val="20"/>
                <w:szCs w:val="16"/>
              </w:rPr>
              <w:t xml:space="preserve"> that copier machines, fax, phones and postage meters are always in working order, </w:t>
            </w:r>
            <w:r w:rsidR="00FF31CD" w:rsidRPr="0024481D">
              <w:rPr>
                <w:b/>
                <w:sz w:val="20"/>
                <w:szCs w:val="16"/>
              </w:rPr>
              <w:t>cl</w:t>
            </w:r>
            <w:r w:rsidRPr="0024481D">
              <w:rPr>
                <w:b/>
                <w:sz w:val="20"/>
                <w:szCs w:val="16"/>
              </w:rPr>
              <w:t xml:space="preserve">ear instructions for operating </w:t>
            </w:r>
            <w:r w:rsidR="00FF31CD" w:rsidRPr="0024481D">
              <w:rPr>
                <w:b/>
                <w:sz w:val="20"/>
                <w:szCs w:val="16"/>
              </w:rPr>
              <w:t>equipment</w:t>
            </w:r>
            <w:r w:rsidR="00FF31CD" w:rsidRPr="00D75261">
              <w:rPr>
                <w:sz w:val="20"/>
                <w:szCs w:val="16"/>
              </w:rPr>
              <w:t xml:space="preserve"> (particularly copy machines) are readily available and that mechanical problems are dealt with immediately when/if they arise. </w:t>
            </w:r>
          </w:p>
          <w:p w:rsidR="00FF31CD" w:rsidRPr="00D75261" w:rsidRDefault="000216BF" w:rsidP="000216BF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0216BF">
              <w:rPr>
                <w:b/>
                <w:sz w:val="20"/>
                <w:szCs w:val="16"/>
              </w:rPr>
              <w:t>E</w:t>
            </w:r>
            <w:r w:rsidR="00FF31CD" w:rsidRPr="000216BF">
              <w:rPr>
                <w:b/>
                <w:sz w:val="20"/>
                <w:szCs w:val="16"/>
              </w:rPr>
              <w:t>nsure that the space is adequately decorated</w:t>
            </w:r>
            <w:r w:rsidR="00FF31CD" w:rsidRPr="00D75261">
              <w:rPr>
                <w:sz w:val="20"/>
                <w:szCs w:val="16"/>
              </w:rPr>
              <w:t xml:space="preserve"> (student art, core values, plants, seasonally appropriate décor, etc.) and that visitors are welcomed, asked to sign </w:t>
            </w:r>
            <w:r>
              <w:rPr>
                <w:sz w:val="20"/>
                <w:szCs w:val="16"/>
              </w:rPr>
              <w:t>a</w:t>
            </w:r>
            <w:r w:rsidR="00FF31CD" w:rsidRPr="00D75261">
              <w:rPr>
                <w:sz w:val="20"/>
                <w:szCs w:val="16"/>
              </w:rPr>
              <w:t xml:space="preserve"> </w:t>
            </w:r>
            <w:r w:rsidR="00FF31CD" w:rsidRPr="000216BF">
              <w:rPr>
                <w:b/>
                <w:sz w:val="20"/>
                <w:szCs w:val="16"/>
              </w:rPr>
              <w:t>visitor log</w:t>
            </w:r>
            <w:r w:rsidR="00FF31CD" w:rsidRPr="00D75261">
              <w:rPr>
                <w:sz w:val="20"/>
                <w:szCs w:val="16"/>
              </w:rPr>
              <w:t xml:space="preserve"> and that </w:t>
            </w:r>
            <w:r w:rsidRPr="00251700">
              <w:rPr>
                <w:b/>
                <w:sz w:val="20"/>
                <w:szCs w:val="16"/>
              </w:rPr>
              <w:t>adequate seating</w:t>
            </w:r>
            <w:r>
              <w:rPr>
                <w:sz w:val="20"/>
                <w:szCs w:val="16"/>
              </w:rPr>
              <w:t xml:space="preserve"> and</w:t>
            </w:r>
            <w:r w:rsidR="00FF31CD" w:rsidRPr="00D75261">
              <w:rPr>
                <w:sz w:val="20"/>
                <w:szCs w:val="16"/>
              </w:rPr>
              <w:t xml:space="preserve"> water are made available.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1378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lastRenderedPageBreak/>
              <w:t>Procurement/</w:t>
            </w:r>
          </w:p>
          <w:p w:rsidR="007A280A" w:rsidRPr="002A5157" w:rsidRDefault="007A280A" w:rsidP="00725E34">
            <w:pPr>
              <w:jc w:val="center"/>
              <w:rPr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Purchasing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D75261" w:rsidRDefault="00251700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251700">
              <w:rPr>
                <w:b/>
                <w:sz w:val="20"/>
                <w:szCs w:val="16"/>
              </w:rPr>
              <w:t>Establish a</w:t>
            </w:r>
            <w:r w:rsidR="007A280A" w:rsidRPr="00251700">
              <w:rPr>
                <w:b/>
                <w:sz w:val="20"/>
                <w:szCs w:val="16"/>
              </w:rPr>
              <w:t xml:space="preserve"> clear system for staff to request items</w:t>
            </w:r>
            <w:r w:rsidR="007A280A" w:rsidRPr="00D75261">
              <w:rPr>
                <w:sz w:val="20"/>
                <w:szCs w:val="16"/>
              </w:rPr>
              <w:t xml:space="preserve"> and then works to fulfill all standard requests in 24-48 hours. </w:t>
            </w:r>
            <w:r w:rsidR="007A280A" w:rsidRPr="00251700">
              <w:rPr>
                <w:b/>
                <w:sz w:val="20"/>
                <w:szCs w:val="16"/>
              </w:rPr>
              <w:t>Regularly used supplies are identified and replenished without staff request</w:t>
            </w:r>
            <w:r w:rsidR="007A280A" w:rsidRPr="00D75261">
              <w:rPr>
                <w:sz w:val="20"/>
                <w:szCs w:val="16"/>
              </w:rPr>
              <w:t xml:space="preserve">; essential supplies are never missing. </w:t>
            </w:r>
          </w:p>
          <w:p w:rsidR="007A280A" w:rsidRPr="00D75261" w:rsidRDefault="00251700" w:rsidP="00251700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Proactively reach</w:t>
            </w:r>
            <w:r w:rsidR="007A280A" w:rsidRPr="00D75261">
              <w:rPr>
                <w:sz w:val="20"/>
                <w:szCs w:val="16"/>
              </w:rPr>
              <w:t xml:space="preserve"> out to princi</w:t>
            </w:r>
            <w:r>
              <w:rPr>
                <w:sz w:val="20"/>
                <w:szCs w:val="16"/>
              </w:rPr>
              <w:t>pal for planning session, place</w:t>
            </w:r>
            <w:r w:rsidR="007A280A" w:rsidRPr="00D75261">
              <w:rPr>
                <w:sz w:val="20"/>
                <w:szCs w:val="16"/>
              </w:rPr>
              <w:t xml:space="preserve"> o</w:t>
            </w:r>
            <w:r>
              <w:rPr>
                <w:sz w:val="20"/>
                <w:szCs w:val="16"/>
              </w:rPr>
              <w:t>rders well in advance, maintain up-to-</w:t>
            </w:r>
            <w:r w:rsidR="007A280A" w:rsidRPr="00D75261">
              <w:rPr>
                <w:sz w:val="20"/>
                <w:szCs w:val="16"/>
              </w:rPr>
              <w:t>date record</w:t>
            </w:r>
            <w:r>
              <w:rPr>
                <w:sz w:val="20"/>
                <w:szCs w:val="16"/>
              </w:rPr>
              <w:t>s of what ha</w:t>
            </w:r>
            <w:r w:rsidR="007A280A" w:rsidRPr="00D75261">
              <w:rPr>
                <w:sz w:val="20"/>
                <w:szCs w:val="16"/>
              </w:rPr>
              <w:t xml:space="preserve">s been ordered vs. </w:t>
            </w:r>
            <w:r>
              <w:rPr>
                <w:sz w:val="20"/>
                <w:szCs w:val="16"/>
              </w:rPr>
              <w:t xml:space="preserve">has </w:t>
            </w:r>
            <w:r w:rsidR="007A280A" w:rsidRPr="00D75261">
              <w:rPr>
                <w:sz w:val="20"/>
                <w:szCs w:val="16"/>
              </w:rPr>
              <w:t>arrived</w:t>
            </w:r>
            <w:r>
              <w:rPr>
                <w:sz w:val="20"/>
                <w:szCs w:val="16"/>
              </w:rPr>
              <w:t>.</w:t>
            </w:r>
            <w:r w:rsidR="007A280A" w:rsidRPr="00D75261">
              <w:rPr>
                <w:sz w:val="20"/>
                <w:szCs w:val="16"/>
              </w:rPr>
              <w:t xml:space="preserve">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8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199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Progress Reports, Report Cards, Transcripts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D75261" w:rsidRDefault="00E614E7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A36F2C">
              <w:rPr>
                <w:b/>
                <w:sz w:val="20"/>
                <w:szCs w:val="16"/>
              </w:rPr>
              <w:t>Serve</w:t>
            </w:r>
            <w:r w:rsidR="007A280A" w:rsidRPr="00A36F2C">
              <w:rPr>
                <w:b/>
                <w:sz w:val="20"/>
                <w:szCs w:val="16"/>
              </w:rPr>
              <w:t xml:space="preserve"> as liaison between Team Data and </w:t>
            </w:r>
            <w:r w:rsidRPr="00A36F2C">
              <w:rPr>
                <w:b/>
                <w:sz w:val="20"/>
                <w:szCs w:val="16"/>
              </w:rPr>
              <w:t>SLT so</w:t>
            </w:r>
            <w:r w:rsidR="007A280A" w:rsidRPr="00A36F2C">
              <w:rPr>
                <w:b/>
                <w:sz w:val="20"/>
                <w:szCs w:val="16"/>
              </w:rPr>
              <w:t xml:space="preserve"> that appearance </w:t>
            </w:r>
            <w:r w:rsidRPr="00A36F2C">
              <w:rPr>
                <w:b/>
                <w:sz w:val="20"/>
                <w:szCs w:val="16"/>
              </w:rPr>
              <w:t xml:space="preserve">of </w:t>
            </w:r>
            <w:r w:rsidR="007A280A" w:rsidRPr="00A36F2C">
              <w:rPr>
                <w:b/>
                <w:sz w:val="20"/>
                <w:szCs w:val="16"/>
              </w:rPr>
              <w:t xml:space="preserve">and information on Progress Reports/Report Cards/Transcripts </w:t>
            </w:r>
            <w:r w:rsidRPr="00A36F2C">
              <w:rPr>
                <w:b/>
                <w:sz w:val="20"/>
                <w:szCs w:val="16"/>
              </w:rPr>
              <w:t>meets</w:t>
            </w:r>
            <w:r w:rsidR="007A280A" w:rsidRPr="00A36F2C">
              <w:rPr>
                <w:b/>
                <w:sz w:val="20"/>
                <w:szCs w:val="16"/>
              </w:rPr>
              <w:t xml:space="preserve"> school expectations based on unique needs </w:t>
            </w:r>
            <w:r w:rsidR="007A280A" w:rsidRPr="00A36F2C">
              <w:rPr>
                <w:sz w:val="20"/>
                <w:szCs w:val="16"/>
              </w:rPr>
              <w:t>(</w:t>
            </w:r>
            <w:r w:rsidRPr="00A36F2C">
              <w:rPr>
                <w:sz w:val="20"/>
                <w:szCs w:val="16"/>
              </w:rPr>
              <w:t>i.</w:t>
            </w:r>
            <w:r>
              <w:rPr>
                <w:sz w:val="20"/>
                <w:szCs w:val="16"/>
              </w:rPr>
              <w:t>e.,</w:t>
            </w:r>
            <w:r w:rsidR="007A280A" w:rsidRPr="00D75261">
              <w:rPr>
                <w:sz w:val="20"/>
                <w:szCs w:val="16"/>
              </w:rPr>
              <w:t xml:space="preserve"> distribution to colleges). </w:t>
            </w:r>
          </w:p>
          <w:p w:rsidR="007A280A" w:rsidRPr="00D75261" w:rsidRDefault="00E614E7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Produces</w:t>
            </w:r>
            <w:r w:rsidR="007A280A" w:rsidRPr="00D75261">
              <w:rPr>
                <w:sz w:val="20"/>
                <w:szCs w:val="16"/>
              </w:rPr>
              <w:t xml:space="preserve"> document</w:t>
            </w:r>
            <w:r w:rsidR="00A36F2C">
              <w:rPr>
                <w:sz w:val="20"/>
                <w:szCs w:val="16"/>
              </w:rPr>
              <w:t>s in a timely fashion, provide</w:t>
            </w:r>
            <w:r w:rsidR="007A280A" w:rsidRPr="00D75261">
              <w:rPr>
                <w:sz w:val="20"/>
                <w:szCs w:val="16"/>
              </w:rPr>
              <w:t xml:space="preserve"> sufficient time</w:t>
            </w:r>
            <w:r w:rsidR="00A36F2C">
              <w:rPr>
                <w:sz w:val="20"/>
                <w:szCs w:val="16"/>
              </w:rPr>
              <w:t xml:space="preserve"> for SLT</w:t>
            </w:r>
            <w:r w:rsidR="007A280A" w:rsidRPr="00D75261">
              <w:rPr>
                <w:sz w:val="20"/>
                <w:szCs w:val="16"/>
              </w:rPr>
              <w:t xml:space="preserve"> to spot check for errors and teachers to prepare for family conferences. </w:t>
            </w:r>
          </w:p>
          <w:p w:rsidR="007A280A" w:rsidRPr="00A36F2C" w:rsidRDefault="00A36F2C" w:rsidP="00A36F2C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A36F2C">
              <w:rPr>
                <w:b/>
                <w:sz w:val="20"/>
                <w:szCs w:val="16"/>
              </w:rPr>
              <w:t>Work with deans to create a project calendar/map to deliver reports on-time based on instructional timelines</w:t>
            </w:r>
            <w:r w:rsidRPr="00D75261">
              <w:rPr>
                <w:sz w:val="20"/>
                <w:szCs w:val="16"/>
              </w:rPr>
              <w:t>.</w:t>
            </w:r>
            <w:r w:rsidR="007A280A" w:rsidRPr="00A36F2C">
              <w:rPr>
                <w:sz w:val="20"/>
                <w:szCs w:val="16"/>
              </w:rPr>
              <w:t xml:space="preserve">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87"/>
              <w:rPr>
                <w:sz w:val="18"/>
                <w:szCs w:val="18"/>
              </w:rPr>
            </w:pPr>
          </w:p>
        </w:tc>
      </w:tr>
      <w:tr w:rsidR="00EB0C01" w:rsidRPr="00D62B22" w:rsidTr="00E56082">
        <w:trPr>
          <w:trHeight w:val="1702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C01" w:rsidRPr="002A5157" w:rsidRDefault="00EB0C01" w:rsidP="00EB0C01">
            <w:pPr>
              <w:jc w:val="center"/>
              <w:rPr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School Budget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0C01" w:rsidRPr="00D75261" w:rsidRDefault="00A36F2C" w:rsidP="00D62B22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</w:t>
            </w:r>
            <w:r w:rsidR="00EB0C01" w:rsidRPr="00D75261">
              <w:rPr>
                <w:sz w:val="20"/>
                <w:szCs w:val="16"/>
              </w:rPr>
              <w:t xml:space="preserve">eet monthly </w:t>
            </w:r>
            <w:r>
              <w:rPr>
                <w:sz w:val="20"/>
                <w:szCs w:val="16"/>
              </w:rPr>
              <w:t xml:space="preserve">with principal </w:t>
            </w:r>
            <w:r w:rsidR="00EB0C01" w:rsidRPr="00D75261">
              <w:rPr>
                <w:sz w:val="20"/>
                <w:szCs w:val="16"/>
              </w:rPr>
              <w:t xml:space="preserve">to </w:t>
            </w:r>
            <w:r w:rsidR="00EB0C01" w:rsidRPr="00A36F2C">
              <w:rPr>
                <w:b/>
                <w:sz w:val="20"/>
                <w:szCs w:val="16"/>
              </w:rPr>
              <w:t>review highlights of budget to actual performance year to date and a forecast for the year</w:t>
            </w:r>
            <w:r w:rsidR="00EB0C01" w:rsidRPr="00D75261">
              <w:rPr>
                <w:sz w:val="20"/>
                <w:szCs w:val="16"/>
              </w:rPr>
              <w:t xml:space="preserve"> </w:t>
            </w:r>
          </w:p>
          <w:p w:rsidR="00EB0C01" w:rsidRPr="00451AB6" w:rsidRDefault="00A36F2C" w:rsidP="00D62B22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451AB6">
              <w:rPr>
                <w:b/>
                <w:sz w:val="20"/>
                <w:szCs w:val="16"/>
              </w:rPr>
              <w:t>Make</w:t>
            </w:r>
            <w:r w:rsidR="00EB0C01" w:rsidRPr="00451AB6">
              <w:rPr>
                <w:b/>
                <w:sz w:val="20"/>
                <w:szCs w:val="16"/>
              </w:rPr>
              <w:t xml:space="preserve"> active budget management recommendations</w:t>
            </w:r>
            <w:r w:rsidR="00EB0C01" w:rsidRPr="00451AB6">
              <w:rPr>
                <w:sz w:val="20"/>
                <w:szCs w:val="16"/>
              </w:rPr>
              <w:t xml:space="preserve"> (i.e. cuts, additions, re-allocations) </w:t>
            </w:r>
            <w:r w:rsidR="00451AB6">
              <w:rPr>
                <w:sz w:val="20"/>
                <w:szCs w:val="16"/>
              </w:rPr>
              <w:t>and advocate</w:t>
            </w:r>
            <w:r w:rsidR="00EB0C01" w:rsidRPr="00451AB6">
              <w:rPr>
                <w:sz w:val="20"/>
                <w:szCs w:val="16"/>
              </w:rPr>
              <w:t xml:space="preserve"> for </w:t>
            </w:r>
            <w:r w:rsidR="00451AB6">
              <w:rPr>
                <w:sz w:val="20"/>
                <w:szCs w:val="16"/>
              </w:rPr>
              <w:t>“best use of funds</w:t>
            </w:r>
            <w:r w:rsidR="00EB0C01" w:rsidRPr="00451AB6">
              <w:rPr>
                <w:sz w:val="20"/>
                <w:szCs w:val="16"/>
              </w:rPr>
              <w:t>.</w:t>
            </w:r>
            <w:r w:rsidR="00451AB6">
              <w:rPr>
                <w:sz w:val="20"/>
                <w:szCs w:val="16"/>
              </w:rPr>
              <w:t>”</w:t>
            </w:r>
            <w:r w:rsidR="00EB0C01" w:rsidRPr="00451AB6">
              <w:rPr>
                <w:sz w:val="20"/>
                <w:szCs w:val="16"/>
              </w:rPr>
              <w:t xml:space="preserve"> </w:t>
            </w:r>
          </w:p>
          <w:p w:rsidR="00EB0C01" w:rsidRPr="00451AB6" w:rsidRDefault="00451AB6" w:rsidP="0024335F">
            <w:pPr>
              <w:numPr>
                <w:ilvl w:val="0"/>
                <w:numId w:val="27"/>
              </w:numPr>
              <w:ind w:left="327" w:hanging="270"/>
              <w:rPr>
                <w:b/>
                <w:sz w:val="20"/>
                <w:szCs w:val="16"/>
              </w:rPr>
            </w:pPr>
            <w:r w:rsidRPr="00451AB6">
              <w:rPr>
                <w:b/>
                <w:sz w:val="20"/>
                <w:szCs w:val="16"/>
              </w:rPr>
              <w:t>Manage</w:t>
            </w:r>
            <w:r w:rsidR="00EB0C01" w:rsidRPr="00451AB6">
              <w:rPr>
                <w:b/>
                <w:sz w:val="20"/>
                <w:szCs w:val="16"/>
              </w:rPr>
              <w:t xml:space="preserve"> all aspects of day-to-day financial operations</w:t>
            </w:r>
            <w:r w:rsidR="00EB0C01" w:rsidRPr="00451AB6">
              <w:rPr>
                <w:sz w:val="20"/>
                <w:szCs w:val="16"/>
              </w:rPr>
              <w:t xml:space="preserve"> in compliance with AF’s fiscal policies &amp; procedure</w:t>
            </w:r>
            <w:r w:rsidR="008352CD" w:rsidRPr="00451AB6">
              <w:rPr>
                <w:sz w:val="20"/>
                <w:szCs w:val="16"/>
              </w:rPr>
              <w:t xml:space="preserve">s, ensures that </w:t>
            </w:r>
            <w:r w:rsidR="0024335F" w:rsidRPr="00451AB6">
              <w:rPr>
                <w:sz w:val="20"/>
                <w:szCs w:val="16"/>
              </w:rPr>
              <w:t>the</w:t>
            </w:r>
            <w:r w:rsidR="008352CD" w:rsidRPr="00451AB6">
              <w:rPr>
                <w:sz w:val="20"/>
                <w:szCs w:val="16"/>
              </w:rPr>
              <w:t xml:space="preserve"> campus </w:t>
            </w:r>
            <w:r w:rsidR="00EB0C01" w:rsidRPr="00451AB6">
              <w:rPr>
                <w:sz w:val="20"/>
                <w:szCs w:val="16"/>
              </w:rPr>
              <w:t>has a clean audit and no “repeat findings</w:t>
            </w:r>
            <w:r w:rsidR="002A5157" w:rsidRPr="00451AB6">
              <w:rPr>
                <w:sz w:val="20"/>
                <w:szCs w:val="16"/>
              </w:rPr>
              <w:t>.”</w:t>
            </w:r>
            <w:r w:rsidR="00EB0C01" w:rsidRPr="00451AB6">
              <w:rPr>
                <w:sz w:val="20"/>
                <w:szCs w:val="16"/>
              </w:rPr>
              <w:t xml:space="preserve">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C01" w:rsidRPr="00D62B22" w:rsidRDefault="00EB0C01" w:rsidP="008352CD">
            <w:pPr>
              <w:ind w:left="8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145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School Culture System &amp; Behavior Tracking</w:t>
            </w:r>
          </w:p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D75261" w:rsidRDefault="006E6160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6E6160">
              <w:rPr>
                <w:b/>
                <w:sz w:val="20"/>
                <w:szCs w:val="16"/>
              </w:rPr>
              <w:t xml:space="preserve">Ensure school culture </w:t>
            </w:r>
            <w:r w:rsidR="007A280A" w:rsidRPr="006E6160">
              <w:rPr>
                <w:b/>
                <w:sz w:val="20"/>
                <w:szCs w:val="16"/>
              </w:rPr>
              <w:t>systems are in place, well-designed and efficient</w:t>
            </w:r>
            <w:r>
              <w:rPr>
                <w:sz w:val="20"/>
                <w:szCs w:val="16"/>
              </w:rPr>
              <w:t xml:space="preserve"> – i.e., c</w:t>
            </w:r>
            <w:r w:rsidR="007A280A" w:rsidRPr="00D75261">
              <w:rPr>
                <w:sz w:val="20"/>
                <w:szCs w:val="16"/>
              </w:rPr>
              <w:t>reate project p</w:t>
            </w:r>
            <w:r>
              <w:rPr>
                <w:sz w:val="20"/>
                <w:szCs w:val="16"/>
              </w:rPr>
              <w:t xml:space="preserve">lan for implementation, own day-to-day </w:t>
            </w:r>
            <w:r w:rsidR="007A280A" w:rsidRPr="00D75261">
              <w:rPr>
                <w:sz w:val="20"/>
                <w:szCs w:val="16"/>
              </w:rPr>
              <w:t xml:space="preserve">execution, audit system accuracy and effectiveness </w:t>
            </w:r>
            <w:r>
              <w:rPr>
                <w:sz w:val="20"/>
                <w:szCs w:val="16"/>
              </w:rPr>
              <w:t xml:space="preserve">, </w:t>
            </w:r>
            <w:r w:rsidR="007A280A" w:rsidRPr="00D75261">
              <w:rPr>
                <w:sz w:val="20"/>
                <w:szCs w:val="16"/>
              </w:rPr>
              <w:t xml:space="preserve">make </w:t>
            </w:r>
            <w:r>
              <w:rPr>
                <w:sz w:val="20"/>
                <w:szCs w:val="16"/>
              </w:rPr>
              <w:t>adjustments</w:t>
            </w:r>
            <w:r w:rsidR="007A280A" w:rsidRPr="00D75261">
              <w:rPr>
                <w:sz w:val="20"/>
                <w:szCs w:val="16"/>
              </w:rPr>
              <w:t xml:space="preserve"> as necessary. </w:t>
            </w:r>
          </w:p>
          <w:p w:rsidR="007A280A" w:rsidRPr="00D75261" w:rsidRDefault="006E6160" w:rsidP="006E6160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Coordinate with</w:t>
            </w:r>
            <w:r w:rsidR="007A280A" w:rsidRPr="00D75261">
              <w:rPr>
                <w:sz w:val="20"/>
                <w:szCs w:val="16"/>
              </w:rPr>
              <w:t xml:space="preserve"> and </w:t>
            </w:r>
            <w:r>
              <w:rPr>
                <w:sz w:val="20"/>
                <w:szCs w:val="16"/>
              </w:rPr>
              <w:t xml:space="preserve">get </w:t>
            </w:r>
            <w:r w:rsidR="007A280A" w:rsidRPr="00D75261">
              <w:rPr>
                <w:sz w:val="20"/>
                <w:szCs w:val="16"/>
              </w:rPr>
              <w:t xml:space="preserve">cooperation </w:t>
            </w:r>
            <w:r>
              <w:rPr>
                <w:sz w:val="20"/>
                <w:szCs w:val="16"/>
              </w:rPr>
              <w:t xml:space="preserve">from SLT and other staff members, </w:t>
            </w:r>
            <w:r w:rsidR="007A280A" w:rsidRPr="00D75261">
              <w:rPr>
                <w:sz w:val="20"/>
                <w:szCs w:val="16"/>
              </w:rPr>
              <w:t xml:space="preserve">particularly around parent communication, teacher training, overall messaging and buy-in.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1585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School Readiness &amp; End of Year Close-Out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D75261" w:rsidRDefault="007A280A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E31871">
              <w:rPr>
                <w:b/>
                <w:sz w:val="20"/>
                <w:szCs w:val="16"/>
              </w:rPr>
              <w:t>School Readiness</w:t>
            </w:r>
            <w:r w:rsidRPr="00D75261">
              <w:rPr>
                <w:sz w:val="20"/>
                <w:szCs w:val="16"/>
              </w:rPr>
              <w:t xml:space="preserve">: </w:t>
            </w:r>
            <w:r w:rsidR="00E31871">
              <w:rPr>
                <w:sz w:val="20"/>
                <w:szCs w:val="16"/>
              </w:rPr>
              <w:t>C</w:t>
            </w:r>
            <w:r w:rsidRPr="00D75261">
              <w:rPr>
                <w:sz w:val="20"/>
                <w:szCs w:val="16"/>
              </w:rPr>
              <w:t xml:space="preserve">reates a detailed plan for accomplishing core ops projects based around the School Readiness toolkit </w:t>
            </w:r>
            <w:r w:rsidR="00E31871">
              <w:rPr>
                <w:sz w:val="20"/>
                <w:szCs w:val="16"/>
              </w:rPr>
              <w:t>and</w:t>
            </w:r>
            <w:r w:rsidRPr="00D75261">
              <w:rPr>
                <w:sz w:val="20"/>
                <w:szCs w:val="16"/>
              </w:rPr>
              <w:t xml:space="preserve"> works closely with </w:t>
            </w:r>
            <w:r w:rsidR="00E31871">
              <w:rPr>
                <w:sz w:val="20"/>
                <w:szCs w:val="16"/>
              </w:rPr>
              <w:t>SLT</w:t>
            </w:r>
            <w:r w:rsidRPr="00D75261">
              <w:rPr>
                <w:sz w:val="20"/>
                <w:szCs w:val="16"/>
              </w:rPr>
              <w:t xml:space="preserve"> on integrating ops specific readiness planning with the school’s larger readiness efforts. </w:t>
            </w:r>
          </w:p>
          <w:p w:rsidR="007A280A" w:rsidRPr="00D75261" w:rsidRDefault="007A280A" w:rsidP="00E31871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E31871">
              <w:rPr>
                <w:b/>
                <w:sz w:val="20"/>
                <w:szCs w:val="16"/>
              </w:rPr>
              <w:t>End of Year Close-Out</w:t>
            </w:r>
            <w:r w:rsidRPr="00D75261">
              <w:rPr>
                <w:sz w:val="20"/>
                <w:szCs w:val="16"/>
              </w:rPr>
              <w:t xml:space="preserve">: </w:t>
            </w:r>
            <w:r w:rsidR="00E31871">
              <w:rPr>
                <w:sz w:val="20"/>
                <w:szCs w:val="16"/>
              </w:rPr>
              <w:t>Help d</w:t>
            </w:r>
            <w:r w:rsidRPr="00D75261">
              <w:rPr>
                <w:sz w:val="20"/>
                <w:szCs w:val="16"/>
              </w:rPr>
              <w:t xml:space="preserve">evelop plan for and own logistics around the ending of one school year and the beginning of another school year, including but not limited to: </w:t>
            </w:r>
            <w:r w:rsidRPr="00E31871">
              <w:rPr>
                <w:b/>
                <w:sz w:val="20"/>
                <w:szCs w:val="16"/>
              </w:rPr>
              <w:t>EOY close out of classrooms, execution of facilities maintenance/upgrade projects, staff member transitions (in and out), purchasing, etc</w:t>
            </w:r>
            <w:r w:rsidRPr="00D75261">
              <w:rPr>
                <w:sz w:val="20"/>
                <w:szCs w:val="16"/>
              </w:rPr>
              <w:t xml:space="preserve">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7A280A" w:rsidRPr="00D62B22" w:rsidTr="00E56082">
        <w:trPr>
          <w:trHeight w:val="172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280A" w:rsidRPr="002A5157" w:rsidRDefault="007A280A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lastRenderedPageBreak/>
              <w:t>School Safety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A280A" w:rsidRPr="00D75261" w:rsidRDefault="00860857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860857">
              <w:rPr>
                <w:b/>
                <w:sz w:val="20"/>
                <w:szCs w:val="16"/>
              </w:rPr>
              <w:t>E</w:t>
            </w:r>
            <w:r w:rsidR="007A280A" w:rsidRPr="00860857">
              <w:rPr>
                <w:b/>
                <w:sz w:val="20"/>
                <w:szCs w:val="16"/>
              </w:rPr>
              <w:t>nsure that every room has an exit plan and emergency binder with student class lists, that the school has an exit route for drills, and that the school has a reliable safety plan documented</w:t>
            </w:r>
            <w:r w:rsidR="007A280A" w:rsidRPr="00D75261">
              <w:rPr>
                <w:sz w:val="20"/>
                <w:szCs w:val="16"/>
              </w:rPr>
              <w:t xml:space="preserve">. </w:t>
            </w:r>
          </w:p>
          <w:p w:rsidR="007A280A" w:rsidRPr="00D75261" w:rsidRDefault="00860857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860857">
              <w:rPr>
                <w:b/>
                <w:sz w:val="20"/>
                <w:szCs w:val="16"/>
              </w:rPr>
              <w:t>E</w:t>
            </w:r>
            <w:r w:rsidR="007A280A" w:rsidRPr="00860857">
              <w:rPr>
                <w:b/>
                <w:sz w:val="20"/>
                <w:szCs w:val="16"/>
              </w:rPr>
              <w:t xml:space="preserve">nsure that staff is aware of relevant emergency protocols, an appropriate number of staff members are trained in safety procedures </w:t>
            </w:r>
            <w:r w:rsidR="007A280A" w:rsidRPr="003E428A">
              <w:rPr>
                <w:sz w:val="20"/>
                <w:szCs w:val="16"/>
              </w:rPr>
              <w:t>(i.e. CPR)</w:t>
            </w:r>
            <w:r w:rsidR="007A280A" w:rsidRPr="00860857">
              <w:rPr>
                <w:b/>
                <w:sz w:val="20"/>
                <w:szCs w:val="16"/>
              </w:rPr>
              <w:t xml:space="preserve"> and reports are filed for any accidents/incidents</w:t>
            </w:r>
            <w:r w:rsidR="007A280A" w:rsidRPr="00D75261">
              <w:rPr>
                <w:sz w:val="20"/>
                <w:szCs w:val="16"/>
              </w:rPr>
              <w:t>.</w:t>
            </w:r>
          </w:p>
          <w:p w:rsidR="007A280A" w:rsidRPr="00D75261" w:rsidRDefault="00860857" w:rsidP="003E428A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860857">
              <w:rPr>
                <w:b/>
                <w:sz w:val="20"/>
                <w:szCs w:val="16"/>
              </w:rPr>
              <w:t>Owns coordination</w:t>
            </w:r>
            <w:r w:rsidR="007A280A" w:rsidRPr="00860857">
              <w:rPr>
                <w:b/>
                <w:sz w:val="20"/>
                <w:szCs w:val="16"/>
              </w:rPr>
              <w:t xml:space="preserve"> of all fire drills and other related emergency drill preparations</w:t>
            </w:r>
            <w:r w:rsidR="003E428A">
              <w:rPr>
                <w:sz w:val="20"/>
                <w:szCs w:val="16"/>
              </w:rPr>
              <w:t xml:space="preserve"> (e.g.,</w:t>
            </w:r>
            <w:r w:rsidR="007A280A" w:rsidRPr="00D75261">
              <w:rPr>
                <w:sz w:val="20"/>
                <w:szCs w:val="16"/>
              </w:rPr>
              <w:t xml:space="preserve"> lockdown)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80A" w:rsidRPr="00D62B22" w:rsidRDefault="007A280A" w:rsidP="00725E34">
            <w:pPr>
              <w:ind w:left="8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45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Special Event Planning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31CD" w:rsidRPr="00AE7074" w:rsidRDefault="00AE7074" w:rsidP="00AE707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Help execute smoothly run and</w:t>
            </w:r>
            <w:r w:rsidR="00FF31CD" w:rsidRPr="00D75261">
              <w:rPr>
                <w:sz w:val="20"/>
                <w:szCs w:val="16"/>
              </w:rPr>
              <w:t xml:space="preserve"> well received Report Card Night, Family Chat, Graduation or</w:t>
            </w:r>
            <w:r>
              <w:rPr>
                <w:sz w:val="20"/>
                <w:szCs w:val="16"/>
              </w:rPr>
              <w:t xml:space="preserve"> Visitor Day with guidance and support (coordination and input) from SLT and staff.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2612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Staff Certification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31CD" w:rsidRPr="00D75261" w:rsidRDefault="0057507B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Work</w:t>
            </w:r>
            <w:r w:rsidR="00FF31CD" w:rsidRPr="00D75261">
              <w:rPr>
                <w:sz w:val="20"/>
                <w:szCs w:val="16"/>
              </w:rPr>
              <w:t xml:space="preserve"> w</w:t>
            </w:r>
            <w:r>
              <w:rPr>
                <w:sz w:val="20"/>
                <w:szCs w:val="16"/>
              </w:rPr>
              <w:t xml:space="preserve">ith teachers, Network Support and </w:t>
            </w:r>
            <w:r w:rsidR="00FF31CD" w:rsidRPr="00D75261">
              <w:rPr>
                <w:sz w:val="20"/>
                <w:szCs w:val="16"/>
              </w:rPr>
              <w:t xml:space="preserve">other external agencies to develop a pathway and plan for every teacher in need of certification. </w:t>
            </w:r>
          </w:p>
          <w:p w:rsidR="00FF31CD" w:rsidRPr="0057507B" w:rsidRDefault="0057507B" w:rsidP="00725E34">
            <w:pPr>
              <w:numPr>
                <w:ilvl w:val="0"/>
                <w:numId w:val="27"/>
              </w:numPr>
              <w:ind w:left="327" w:hanging="270"/>
              <w:rPr>
                <w:b/>
                <w:sz w:val="20"/>
                <w:szCs w:val="16"/>
              </w:rPr>
            </w:pPr>
            <w:r w:rsidRPr="0057507B">
              <w:rPr>
                <w:b/>
                <w:sz w:val="20"/>
                <w:szCs w:val="16"/>
              </w:rPr>
              <w:t>S</w:t>
            </w:r>
            <w:r w:rsidR="00FF31CD" w:rsidRPr="0057507B">
              <w:rPr>
                <w:b/>
                <w:sz w:val="20"/>
                <w:szCs w:val="16"/>
              </w:rPr>
              <w:t xml:space="preserve">erve as on-site resource for questions related </w:t>
            </w:r>
            <w:r w:rsidRPr="0057507B">
              <w:rPr>
                <w:b/>
                <w:sz w:val="20"/>
                <w:szCs w:val="16"/>
              </w:rPr>
              <w:t>to staff certification, trouble</w:t>
            </w:r>
            <w:r w:rsidR="00FF31CD" w:rsidRPr="0057507B">
              <w:rPr>
                <w:b/>
                <w:sz w:val="20"/>
                <w:szCs w:val="16"/>
              </w:rPr>
              <w:t>shoot certification issues, provide teachers with reminders regarding upcoming deadlines and assist staff as they progress th</w:t>
            </w:r>
            <w:r w:rsidRPr="0057507B">
              <w:rPr>
                <w:b/>
                <w:sz w:val="20"/>
                <w:szCs w:val="16"/>
              </w:rPr>
              <w:t>rough the certification process</w:t>
            </w:r>
          </w:p>
          <w:p w:rsidR="00FF31CD" w:rsidRPr="00D75261" w:rsidRDefault="0057507B" w:rsidP="0057507B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57507B">
              <w:rPr>
                <w:b/>
                <w:sz w:val="20"/>
                <w:szCs w:val="16"/>
              </w:rPr>
              <w:t>E</w:t>
            </w:r>
            <w:r w:rsidR="00FF31CD" w:rsidRPr="0057507B">
              <w:rPr>
                <w:b/>
                <w:sz w:val="20"/>
                <w:szCs w:val="16"/>
              </w:rPr>
              <w:t xml:space="preserve">nsure that the principal and appropriate Network Support staff (i.e. </w:t>
            </w:r>
            <w:r w:rsidRPr="0057507B">
              <w:rPr>
                <w:b/>
                <w:sz w:val="20"/>
                <w:szCs w:val="16"/>
              </w:rPr>
              <w:t>RDO</w:t>
            </w:r>
            <w:r w:rsidR="00FF31CD" w:rsidRPr="0057507B">
              <w:rPr>
                <w:b/>
                <w:sz w:val="20"/>
                <w:szCs w:val="16"/>
              </w:rPr>
              <w:t>, Regional Superintendent) are kept abreast of the school’s overall certification picture</w:t>
            </w:r>
            <w:r w:rsidR="00FF31CD" w:rsidRPr="00D75261">
              <w:rPr>
                <w:sz w:val="20"/>
                <w:szCs w:val="16"/>
              </w:rPr>
              <w:t xml:space="preserve"> (i</w:t>
            </w:r>
            <w:r>
              <w:rPr>
                <w:sz w:val="20"/>
                <w:szCs w:val="16"/>
              </w:rPr>
              <w:t>.e. certified vs. uncertified) and</w:t>
            </w:r>
            <w:r w:rsidR="00FF31CD" w:rsidRPr="00D75261">
              <w:rPr>
                <w:sz w:val="20"/>
                <w:szCs w:val="16"/>
              </w:rPr>
              <w:t xml:space="preserve"> of teachers who regularly delay taking requisite next steps.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28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Staff Culture &amp; Joy Factor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31CD" w:rsidRPr="00D75261" w:rsidRDefault="0017460C" w:rsidP="0017460C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17460C">
              <w:rPr>
                <w:b/>
                <w:sz w:val="20"/>
                <w:szCs w:val="16"/>
              </w:rPr>
              <w:t xml:space="preserve">Assist with AF Wide PD day, </w:t>
            </w:r>
            <w:r w:rsidR="00FF31CD" w:rsidRPr="0017460C">
              <w:rPr>
                <w:b/>
                <w:sz w:val="20"/>
                <w:szCs w:val="16"/>
              </w:rPr>
              <w:t xml:space="preserve">pre-planned staff appreciation days/week and impromptu </w:t>
            </w:r>
            <w:r w:rsidRPr="0017460C">
              <w:rPr>
                <w:b/>
                <w:sz w:val="20"/>
                <w:szCs w:val="16"/>
              </w:rPr>
              <w:t>celebrations</w:t>
            </w:r>
            <w:r>
              <w:rPr>
                <w:sz w:val="20"/>
                <w:szCs w:val="16"/>
              </w:rPr>
              <w:t xml:space="preserve"> – i.e.,</w:t>
            </w:r>
            <w:r w:rsidR="00FF31CD" w:rsidRPr="00D75261">
              <w:rPr>
                <w:sz w:val="20"/>
                <w:szCs w:val="16"/>
              </w:rPr>
              <w:t xml:space="preserve"> purchase and distribute all gifts associated with holidays or staff appreciation</w:t>
            </w:r>
            <w:r>
              <w:rPr>
                <w:sz w:val="20"/>
                <w:szCs w:val="16"/>
              </w:rPr>
              <w:t>,</w:t>
            </w:r>
            <w:r w:rsidR="00FF31CD" w:rsidRPr="00D75261">
              <w:rPr>
                <w:sz w:val="20"/>
                <w:szCs w:val="16"/>
              </w:rPr>
              <w:t xml:space="preserve"> order food for appreciation weeks, special PDs</w:t>
            </w:r>
            <w:r>
              <w:rPr>
                <w:sz w:val="20"/>
                <w:szCs w:val="16"/>
              </w:rPr>
              <w:t xml:space="preserve">, early mornings or late nights, maintain </w:t>
            </w:r>
            <w:r w:rsidR="00FF31CD" w:rsidRPr="00D75261">
              <w:rPr>
                <w:sz w:val="20"/>
                <w:szCs w:val="16"/>
              </w:rPr>
              <w:t xml:space="preserve">calendar of staff birthdays and facilitate appropriate celebrations.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28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Staffing &amp; Substitutes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31CD" w:rsidRPr="00D75261" w:rsidRDefault="00A829E9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</w:t>
            </w:r>
            <w:r w:rsidR="00FF31CD" w:rsidRPr="00D75261">
              <w:rPr>
                <w:sz w:val="20"/>
                <w:szCs w:val="16"/>
              </w:rPr>
              <w:t xml:space="preserve">upport hiring efforts by providing class schedules and rosters to Team Recruit so that recruiters can schedule and host finalist interview days. </w:t>
            </w:r>
            <w:r>
              <w:rPr>
                <w:sz w:val="20"/>
                <w:szCs w:val="16"/>
              </w:rPr>
              <w:t xml:space="preserve">Also </w:t>
            </w:r>
            <w:r w:rsidR="00FF31CD" w:rsidRPr="00D75261">
              <w:rPr>
                <w:sz w:val="20"/>
                <w:szCs w:val="16"/>
              </w:rPr>
              <w:t xml:space="preserve">coordinate events for external candidates, in partnership with recruiters. </w:t>
            </w:r>
          </w:p>
          <w:p w:rsidR="00FF31CD" w:rsidRPr="00C77F0F" w:rsidRDefault="00C77F0F" w:rsidP="00C77F0F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77F0F">
              <w:rPr>
                <w:b/>
                <w:sz w:val="20"/>
                <w:szCs w:val="16"/>
              </w:rPr>
              <w:t>Arrange for</w:t>
            </w:r>
            <w:r w:rsidR="00FF31CD" w:rsidRPr="00C77F0F">
              <w:rPr>
                <w:b/>
                <w:sz w:val="20"/>
                <w:szCs w:val="16"/>
              </w:rPr>
              <w:t xml:space="preserve"> substitutes</w:t>
            </w:r>
            <w:r>
              <w:rPr>
                <w:sz w:val="20"/>
                <w:szCs w:val="16"/>
              </w:rPr>
              <w:t>, en</w:t>
            </w:r>
            <w:r w:rsidR="00FF31CD" w:rsidRPr="00C77F0F">
              <w:rPr>
                <w:sz w:val="20"/>
                <w:szCs w:val="16"/>
              </w:rPr>
              <w:t xml:space="preserve">sure that </w:t>
            </w:r>
            <w:r>
              <w:rPr>
                <w:sz w:val="20"/>
                <w:szCs w:val="16"/>
              </w:rPr>
              <w:t>adequate systems and</w:t>
            </w:r>
            <w:r w:rsidR="00FF31CD" w:rsidRPr="00C77F0F">
              <w:rPr>
                <w:sz w:val="20"/>
                <w:szCs w:val="16"/>
              </w:rPr>
              <w:t xml:space="preserve"> external relationships are in place (i.e. tem</w:t>
            </w:r>
            <w:r>
              <w:rPr>
                <w:sz w:val="20"/>
                <w:szCs w:val="16"/>
              </w:rPr>
              <w:t xml:space="preserve">p agencies) and </w:t>
            </w:r>
            <w:r w:rsidR="00FF31CD" w:rsidRPr="00C77F0F">
              <w:rPr>
                <w:sz w:val="20"/>
                <w:szCs w:val="16"/>
              </w:rPr>
              <w:t xml:space="preserve">that </w:t>
            </w:r>
            <w:r w:rsidR="00FF31CD" w:rsidRPr="00C77F0F">
              <w:rPr>
                <w:b/>
                <w:sz w:val="20"/>
                <w:szCs w:val="16"/>
              </w:rPr>
              <w:t>teaching staff are aware of the protocols to follow when requesting time off in advance or at the last minute</w:t>
            </w:r>
            <w:r w:rsidR="00FF31CD" w:rsidRPr="00C77F0F">
              <w:rPr>
                <w:sz w:val="20"/>
                <w:szCs w:val="16"/>
              </w:rPr>
              <w:t xml:space="preserve">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EB0C01" w:rsidRPr="00D62B22" w:rsidTr="00E56082">
        <w:trPr>
          <w:trHeight w:val="2612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C01" w:rsidRPr="002A5157" w:rsidRDefault="00EB0C01" w:rsidP="00EB0C0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lastRenderedPageBreak/>
              <w:t>Student &amp; Family Communication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0C01" w:rsidRPr="00D75261" w:rsidRDefault="009459C5" w:rsidP="00D62B22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9459C5">
              <w:rPr>
                <w:b/>
                <w:sz w:val="20"/>
                <w:szCs w:val="16"/>
              </w:rPr>
              <w:t>Support</w:t>
            </w:r>
            <w:r w:rsidR="00EB0C01" w:rsidRPr="009459C5">
              <w:rPr>
                <w:b/>
                <w:sz w:val="20"/>
                <w:szCs w:val="16"/>
              </w:rPr>
              <w:t xml:space="preserve"> principals in streamlining information that goes home to parents and caregivers</w:t>
            </w:r>
            <w:r w:rsidR="00EB0C01" w:rsidRPr="00D75261">
              <w:rPr>
                <w:sz w:val="20"/>
                <w:szCs w:val="16"/>
              </w:rPr>
              <w:t xml:space="preserve"> (i.e. memos, newsletters, auto-dialers, etc.)</w:t>
            </w:r>
          </w:p>
          <w:p w:rsidR="00EB0C01" w:rsidRPr="00D75261" w:rsidRDefault="00EB0C01" w:rsidP="00D62B22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13859">
              <w:rPr>
                <w:b/>
                <w:sz w:val="20"/>
                <w:szCs w:val="16"/>
              </w:rPr>
              <w:t>Parent Newsletter</w:t>
            </w:r>
            <w:r w:rsidRPr="00D75261">
              <w:rPr>
                <w:sz w:val="20"/>
                <w:szCs w:val="16"/>
              </w:rPr>
              <w:t xml:space="preserve">: </w:t>
            </w:r>
            <w:r w:rsidR="00C13859">
              <w:rPr>
                <w:sz w:val="20"/>
                <w:szCs w:val="16"/>
              </w:rPr>
              <w:t>c</w:t>
            </w:r>
            <w:r w:rsidRPr="00D75261">
              <w:rPr>
                <w:sz w:val="20"/>
                <w:szCs w:val="16"/>
              </w:rPr>
              <w:t>oordinate, solicit &amp; compile contributions, format and distribute parent newsletters.</w:t>
            </w:r>
            <w:r w:rsidR="00A05CDD" w:rsidRPr="00D75261">
              <w:rPr>
                <w:sz w:val="20"/>
                <w:szCs w:val="16"/>
              </w:rPr>
              <w:t xml:space="preserve"> </w:t>
            </w:r>
          </w:p>
          <w:p w:rsidR="00EB0C01" w:rsidRPr="00D75261" w:rsidRDefault="00EB0C01" w:rsidP="00D62B22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13859">
              <w:rPr>
                <w:b/>
                <w:sz w:val="20"/>
                <w:szCs w:val="16"/>
              </w:rPr>
              <w:t>Staff Memo</w:t>
            </w:r>
            <w:r w:rsidRPr="00D75261">
              <w:rPr>
                <w:sz w:val="20"/>
                <w:szCs w:val="16"/>
              </w:rPr>
              <w:t xml:space="preserve">: </w:t>
            </w:r>
            <w:r w:rsidR="00C13859">
              <w:rPr>
                <w:sz w:val="20"/>
                <w:szCs w:val="16"/>
              </w:rPr>
              <w:t>a</w:t>
            </w:r>
            <w:r w:rsidRPr="00D75261">
              <w:rPr>
                <w:sz w:val="20"/>
                <w:szCs w:val="16"/>
              </w:rPr>
              <w:t>ssist with regular staff memos</w:t>
            </w:r>
            <w:r w:rsidR="00C13859">
              <w:rPr>
                <w:sz w:val="20"/>
                <w:szCs w:val="16"/>
              </w:rPr>
              <w:t>, possibly</w:t>
            </w:r>
            <w:r w:rsidRPr="00D75261">
              <w:rPr>
                <w:sz w:val="20"/>
                <w:szCs w:val="16"/>
              </w:rPr>
              <w:t xml:space="preserve"> contribute content to memos and/or help outline memo content.</w:t>
            </w:r>
            <w:r w:rsidR="00A05CDD" w:rsidRPr="00D75261">
              <w:rPr>
                <w:sz w:val="20"/>
                <w:szCs w:val="16"/>
              </w:rPr>
              <w:t xml:space="preserve"> </w:t>
            </w:r>
          </w:p>
          <w:p w:rsidR="00EB0C01" w:rsidRPr="00D75261" w:rsidRDefault="00EB0C01" w:rsidP="00D62B22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13859">
              <w:rPr>
                <w:b/>
                <w:sz w:val="20"/>
                <w:szCs w:val="16"/>
              </w:rPr>
              <w:t>Surveys</w:t>
            </w:r>
            <w:r w:rsidRPr="00D75261">
              <w:rPr>
                <w:sz w:val="20"/>
                <w:szCs w:val="16"/>
              </w:rPr>
              <w:t xml:space="preserve">: create surveys, plan timelines, administer </w:t>
            </w:r>
            <w:r w:rsidR="00C13859">
              <w:rPr>
                <w:sz w:val="20"/>
                <w:szCs w:val="16"/>
              </w:rPr>
              <w:t>to staff</w:t>
            </w:r>
            <w:r w:rsidRPr="00D75261">
              <w:rPr>
                <w:sz w:val="20"/>
                <w:szCs w:val="16"/>
              </w:rPr>
              <w:t xml:space="preserve"> and compile results for the leadership team.</w:t>
            </w:r>
          </w:p>
          <w:p w:rsidR="00EB0C01" w:rsidRPr="00D75261" w:rsidRDefault="00EB0C01" w:rsidP="00D62B22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13859">
              <w:rPr>
                <w:b/>
                <w:sz w:val="20"/>
                <w:szCs w:val="16"/>
              </w:rPr>
              <w:t>Scheduling</w:t>
            </w:r>
            <w:r w:rsidRPr="00D75261">
              <w:rPr>
                <w:sz w:val="20"/>
                <w:szCs w:val="16"/>
              </w:rPr>
              <w:t xml:space="preserve">: </w:t>
            </w:r>
            <w:r w:rsidR="00C13859">
              <w:rPr>
                <w:sz w:val="20"/>
                <w:szCs w:val="16"/>
              </w:rPr>
              <w:t>s</w:t>
            </w:r>
            <w:r w:rsidRPr="00D75261">
              <w:rPr>
                <w:sz w:val="20"/>
                <w:szCs w:val="16"/>
              </w:rPr>
              <w:t>chedule family chats and other parent meetings (e.g. meetings for parents</w:t>
            </w:r>
            <w:r w:rsidR="00C13859">
              <w:rPr>
                <w:sz w:val="20"/>
                <w:szCs w:val="16"/>
              </w:rPr>
              <w:t xml:space="preserve"> with chronic attendance issues)</w:t>
            </w:r>
          </w:p>
          <w:p w:rsidR="00EB0C01" w:rsidRPr="00D75261" w:rsidRDefault="00EB0C01" w:rsidP="00994D29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C13859">
              <w:rPr>
                <w:b/>
                <w:sz w:val="20"/>
                <w:szCs w:val="16"/>
              </w:rPr>
              <w:t>Auto-dialers</w:t>
            </w:r>
            <w:r w:rsidRPr="00D75261">
              <w:rPr>
                <w:sz w:val="20"/>
                <w:szCs w:val="16"/>
              </w:rPr>
              <w:t xml:space="preserve">: </w:t>
            </w:r>
            <w:r w:rsidR="00C13859">
              <w:rPr>
                <w:sz w:val="20"/>
                <w:szCs w:val="16"/>
              </w:rPr>
              <w:t>p</w:t>
            </w:r>
            <w:r w:rsidRPr="00D75261">
              <w:rPr>
                <w:sz w:val="20"/>
                <w:szCs w:val="16"/>
              </w:rPr>
              <w:t>re-record phone messages to go home to families in advance of key school events (e.g. report card night &amp; family chats) and/or in reaction to unforeseen</w:t>
            </w:r>
            <w:r w:rsidR="00994D29">
              <w:rPr>
                <w:sz w:val="20"/>
                <w:szCs w:val="16"/>
              </w:rPr>
              <w:t xml:space="preserve"> events (e.g. late bussing, snow</w:t>
            </w:r>
            <w:r w:rsidRPr="00D75261">
              <w:rPr>
                <w:sz w:val="20"/>
                <w:szCs w:val="16"/>
              </w:rPr>
              <w:t xml:space="preserve">)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C01" w:rsidRPr="00D62B22" w:rsidRDefault="00EB0C01" w:rsidP="008352CD">
            <w:pPr>
              <w:ind w:left="8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154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Student Health Services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31CD" w:rsidRPr="00D75261" w:rsidRDefault="00994D29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</w:t>
            </w:r>
            <w:r w:rsidR="00FF31CD" w:rsidRPr="00D75261">
              <w:rPr>
                <w:sz w:val="20"/>
                <w:szCs w:val="16"/>
              </w:rPr>
              <w:t xml:space="preserve">nsures that students have access to the health resources they need to be fully engaged in a demanding educational day. </w:t>
            </w:r>
          </w:p>
          <w:p w:rsidR="00FF31CD" w:rsidRPr="00D75261" w:rsidRDefault="00994D29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994D29">
              <w:rPr>
                <w:b/>
                <w:sz w:val="20"/>
                <w:szCs w:val="16"/>
              </w:rPr>
              <w:t>Coordinate</w:t>
            </w:r>
            <w:r w:rsidR="00FF31CD" w:rsidRPr="00994D29">
              <w:rPr>
                <w:b/>
                <w:sz w:val="20"/>
                <w:szCs w:val="16"/>
              </w:rPr>
              <w:t xml:space="preserve"> with nurse to ensure that school is compliant with state law on medication administration, mandatory physical</w:t>
            </w:r>
            <w:r>
              <w:rPr>
                <w:b/>
                <w:sz w:val="20"/>
                <w:szCs w:val="16"/>
              </w:rPr>
              <w:t>s and screenings, immunizations</w:t>
            </w:r>
            <w:r w:rsidR="00FF31CD" w:rsidRPr="00994D29">
              <w:rPr>
                <w:b/>
                <w:sz w:val="20"/>
                <w:szCs w:val="16"/>
              </w:rPr>
              <w:t xml:space="preserve"> and athletic participation</w:t>
            </w:r>
            <w:r w:rsidR="00FF31CD" w:rsidRPr="00D75261">
              <w:rPr>
                <w:sz w:val="20"/>
                <w:szCs w:val="16"/>
              </w:rPr>
              <w:t xml:space="preserve">. </w:t>
            </w:r>
          </w:p>
          <w:p w:rsidR="00FF31CD" w:rsidRPr="00D75261" w:rsidRDefault="00994D29" w:rsidP="00994D29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994D29">
              <w:rPr>
                <w:b/>
                <w:sz w:val="20"/>
                <w:szCs w:val="16"/>
              </w:rPr>
              <w:t>Coordinates</w:t>
            </w:r>
            <w:r w:rsidR="00FF31CD" w:rsidRPr="00994D29">
              <w:rPr>
                <w:b/>
                <w:sz w:val="20"/>
                <w:szCs w:val="16"/>
              </w:rPr>
              <w:t xml:space="preserve"> with nursing staff to ensure that they have the training and resources they need</w:t>
            </w:r>
            <w:r w:rsidR="00FF31CD" w:rsidRPr="00D75261">
              <w:rPr>
                <w:sz w:val="20"/>
                <w:szCs w:val="16"/>
              </w:rPr>
              <w:t xml:space="preserve"> </w:t>
            </w:r>
            <w:r w:rsidR="00FF31CD" w:rsidRPr="00994D29">
              <w:rPr>
                <w:b/>
                <w:sz w:val="20"/>
                <w:szCs w:val="16"/>
              </w:rPr>
              <w:t>to care for student health needs</w:t>
            </w:r>
            <w:r w:rsidR="00FF31CD" w:rsidRPr="00D75261">
              <w:rPr>
                <w:sz w:val="20"/>
                <w:szCs w:val="16"/>
              </w:rPr>
              <w:t xml:space="preserve">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FF31CD" w:rsidRPr="00D62B22" w:rsidTr="00E56082">
        <w:trPr>
          <w:trHeight w:val="1378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1CD" w:rsidRPr="002A5157" w:rsidRDefault="00FF31CD" w:rsidP="00725E34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Student Testing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F31CD" w:rsidRPr="00D75261" w:rsidRDefault="00FF31CD" w:rsidP="00725E34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D75261">
              <w:rPr>
                <w:sz w:val="20"/>
                <w:szCs w:val="16"/>
              </w:rPr>
              <w:t>100% of scholars take 100% of the internal (</w:t>
            </w:r>
            <w:r w:rsidR="00994D29">
              <w:rPr>
                <w:sz w:val="20"/>
                <w:szCs w:val="16"/>
              </w:rPr>
              <w:t>e.g., IA</w:t>
            </w:r>
            <w:r w:rsidRPr="00D75261">
              <w:rPr>
                <w:sz w:val="20"/>
                <w:szCs w:val="16"/>
              </w:rPr>
              <w:t>) and external standardized tests (</w:t>
            </w:r>
            <w:r w:rsidR="00994D29">
              <w:rPr>
                <w:sz w:val="20"/>
                <w:szCs w:val="16"/>
              </w:rPr>
              <w:t>e.g., state test</w:t>
            </w:r>
            <w:r w:rsidRPr="00D75261">
              <w:rPr>
                <w:sz w:val="20"/>
                <w:szCs w:val="16"/>
              </w:rPr>
              <w:t xml:space="preserve">). </w:t>
            </w:r>
          </w:p>
          <w:p w:rsidR="00FF31CD" w:rsidRPr="00D75261" w:rsidRDefault="00994D29" w:rsidP="00635EB8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 w:rsidRPr="00994D29">
              <w:rPr>
                <w:b/>
                <w:sz w:val="20"/>
                <w:szCs w:val="16"/>
              </w:rPr>
              <w:t>Partner with</w:t>
            </w:r>
            <w:r w:rsidR="00FF31CD" w:rsidRPr="00994D29">
              <w:rPr>
                <w:b/>
                <w:sz w:val="20"/>
                <w:szCs w:val="16"/>
              </w:rPr>
              <w:t xml:space="preserve"> Dean(s) </w:t>
            </w:r>
            <w:r w:rsidRPr="00994D29">
              <w:rPr>
                <w:b/>
                <w:sz w:val="20"/>
                <w:szCs w:val="16"/>
              </w:rPr>
              <w:t>and/or teachers to</w:t>
            </w:r>
            <w:r w:rsidR="00FF31CD" w:rsidRPr="00994D29">
              <w:rPr>
                <w:b/>
                <w:sz w:val="20"/>
                <w:szCs w:val="16"/>
              </w:rPr>
              <w:t xml:space="preserve"> manage the logistics of student test administration</w:t>
            </w:r>
            <w:r w:rsidR="00635EB8">
              <w:rPr>
                <w:sz w:val="20"/>
                <w:szCs w:val="16"/>
              </w:rPr>
              <w:t>, e</w:t>
            </w:r>
            <w:r>
              <w:rPr>
                <w:sz w:val="20"/>
                <w:szCs w:val="16"/>
              </w:rPr>
              <w:t>nsure</w:t>
            </w:r>
            <w:r w:rsidR="00FF31CD" w:rsidRPr="00D75261">
              <w:rPr>
                <w:sz w:val="20"/>
                <w:szCs w:val="16"/>
              </w:rPr>
              <w:t xml:space="preserve"> that 100% of IA’s are uploaded in a</w:t>
            </w:r>
            <w:r>
              <w:rPr>
                <w:sz w:val="20"/>
                <w:szCs w:val="16"/>
              </w:rPr>
              <w:t xml:space="preserve">dvance of data day, determine </w:t>
            </w:r>
            <w:r w:rsidR="00FF31CD" w:rsidRPr="00D75261">
              <w:rPr>
                <w:sz w:val="20"/>
                <w:szCs w:val="16"/>
              </w:rPr>
              <w:t>whether to have an exam scored internal</w:t>
            </w:r>
            <w:r>
              <w:rPr>
                <w:sz w:val="20"/>
                <w:szCs w:val="16"/>
              </w:rPr>
              <w:t>ly or externally, determine</w:t>
            </w:r>
            <w:r w:rsidR="00FF31CD" w:rsidRPr="00D75261">
              <w:rPr>
                <w:sz w:val="20"/>
                <w:szCs w:val="16"/>
              </w:rPr>
              <w:t xml:space="preserve"> o</w:t>
            </w:r>
            <w:r>
              <w:rPr>
                <w:sz w:val="20"/>
                <w:szCs w:val="16"/>
              </w:rPr>
              <w:t>ptimal testing schedule, place</w:t>
            </w:r>
            <w:r w:rsidR="00FF31CD" w:rsidRPr="00D75261">
              <w:rPr>
                <w:sz w:val="20"/>
                <w:szCs w:val="16"/>
              </w:rPr>
              <w:t xml:space="preserve"> orders for test materi</w:t>
            </w:r>
            <w:r>
              <w:rPr>
                <w:sz w:val="20"/>
                <w:szCs w:val="16"/>
              </w:rPr>
              <w:t>als well in advance, pre-fill</w:t>
            </w:r>
            <w:r w:rsidR="00FF31CD" w:rsidRPr="00D75261">
              <w:rPr>
                <w:sz w:val="20"/>
                <w:szCs w:val="16"/>
              </w:rPr>
              <w:t xml:space="preserve"> answer tests with key student information</w:t>
            </w:r>
            <w:r>
              <w:rPr>
                <w:sz w:val="20"/>
                <w:szCs w:val="16"/>
              </w:rPr>
              <w:t>, photo copy</w:t>
            </w:r>
            <w:r w:rsidR="00FF31CD" w:rsidRPr="00D75261">
              <w:rPr>
                <w:sz w:val="20"/>
                <w:szCs w:val="16"/>
              </w:rPr>
              <w:t xml:space="preserve"> test materials and other similar tasks.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CD" w:rsidRPr="00D62B22" w:rsidRDefault="00FF31CD" w:rsidP="00725E34">
            <w:pPr>
              <w:ind w:left="57"/>
              <w:rPr>
                <w:sz w:val="18"/>
                <w:szCs w:val="18"/>
              </w:rPr>
            </w:pPr>
          </w:p>
        </w:tc>
      </w:tr>
      <w:tr w:rsidR="00EB0C01" w:rsidRPr="00D62B22" w:rsidTr="00E56082">
        <w:trPr>
          <w:trHeight w:val="388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0C01" w:rsidRPr="002A5157" w:rsidRDefault="00EB0C01" w:rsidP="00EB0C0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157">
              <w:rPr>
                <w:b/>
                <w:bCs/>
                <w:sz w:val="24"/>
                <w:szCs w:val="24"/>
              </w:rPr>
              <w:t>Student Transportation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5EB8" w:rsidRPr="00635EB8" w:rsidRDefault="00635EB8" w:rsidP="00D62B22">
            <w:pPr>
              <w:numPr>
                <w:ilvl w:val="0"/>
                <w:numId w:val="27"/>
              </w:numPr>
              <w:ind w:left="327" w:hanging="270"/>
              <w:rPr>
                <w:b/>
                <w:sz w:val="20"/>
                <w:szCs w:val="16"/>
              </w:rPr>
            </w:pPr>
            <w:r w:rsidRPr="00635EB8">
              <w:rPr>
                <w:b/>
                <w:sz w:val="20"/>
                <w:szCs w:val="16"/>
              </w:rPr>
              <w:t>Coordinate</w:t>
            </w:r>
            <w:r w:rsidR="00EB0C01" w:rsidRPr="00635EB8">
              <w:rPr>
                <w:b/>
                <w:sz w:val="20"/>
                <w:szCs w:val="16"/>
              </w:rPr>
              <w:t xml:space="preserve"> daily </w:t>
            </w:r>
            <w:r w:rsidRPr="00635EB8">
              <w:rPr>
                <w:b/>
                <w:sz w:val="20"/>
                <w:szCs w:val="16"/>
              </w:rPr>
              <w:t>and field lesson student transportation services</w:t>
            </w:r>
          </w:p>
          <w:p w:rsidR="00EB0C01" w:rsidRPr="00D75261" w:rsidRDefault="00635EB8" w:rsidP="00635EB8">
            <w:pPr>
              <w:numPr>
                <w:ilvl w:val="0"/>
                <w:numId w:val="27"/>
              </w:numPr>
              <w:ind w:left="327" w:hanging="27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Manage</w:t>
            </w:r>
            <w:r w:rsidR="00EB0C01" w:rsidRPr="00D75261">
              <w:rPr>
                <w:sz w:val="20"/>
                <w:szCs w:val="16"/>
              </w:rPr>
              <w:t xml:space="preserve"> behind the scenes problem solving with external service providers</w:t>
            </w:r>
            <w:r w:rsidR="00A05CDD" w:rsidRPr="00D75261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and </w:t>
            </w:r>
            <w:r w:rsidR="00EB0C01" w:rsidRPr="00D75261">
              <w:rPr>
                <w:sz w:val="20"/>
                <w:szCs w:val="16"/>
              </w:rPr>
              <w:t xml:space="preserve">proactively </w:t>
            </w:r>
            <w:r w:rsidRPr="00D75261">
              <w:rPr>
                <w:sz w:val="20"/>
                <w:szCs w:val="16"/>
              </w:rPr>
              <w:t xml:space="preserve">communicate </w:t>
            </w:r>
            <w:r w:rsidR="00EB0C01" w:rsidRPr="00D75261">
              <w:rPr>
                <w:sz w:val="20"/>
                <w:szCs w:val="16"/>
              </w:rPr>
              <w:t xml:space="preserve">with parents. 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C01" w:rsidRPr="00D62B22" w:rsidRDefault="00EB0C01" w:rsidP="008352CD">
            <w:pPr>
              <w:ind w:left="57"/>
              <w:rPr>
                <w:sz w:val="18"/>
                <w:szCs w:val="18"/>
              </w:rPr>
            </w:pPr>
          </w:p>
        </w:tc>
      </w:tr>
    </w:tbl>
    <w:p w:rsidR="004E551E" w:rsidRPr="00D62B22" w:rsidRDefault="004E551E" w:rsidP="00D62B22">
      <w:pPr>
        <w:rPr>
          <w:sz w:val="18"/>
          <w:szCs w:val="18"/>
        </w:rPr>
      </w:pPr>
    </w:p>
    <w:sectPr w:rsidR="004E551E" w:rsidRPr="00D62B22" w:rsidSect="00E56082"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55" w:rsidRDefault="00C77055" w:rsidP="00E56082">
      <w:r>
        <w:separator/>
      </w:r>
    </w:p>
  </w:endnote>
  <w:endnote w:type="continuationSeparator" w:id="0">
    <w:p w:rsidR="00C77055" w:rsidRDefault="00C77055" w:rsidP="00E5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55" w:rsidRDefault="00C77055" w:rsidP="00E56082">
      <w:r>
        <w:separator/>
      </w:r>
    </w:p>
  </w:footnote>
  <w:footnote w:type="continuationSeparator" w:id="0">
    <w:p w:rsidR="00C77055" w:rsidRDefault="00C77055" w:rsidP="00E56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82" w:rsidRDefault="00E56082" w:rsidP="00E5608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082" w:rsidRDefault="00E56082" w:rsidP="00E56082">
    <w:pPr>
      <w:pStyle w:val="Header"/>
      <w:jc w:val="right"/>
    </w:pPr>
    <w:r>
      <w:rPr>
        <w:noProof/>
      </w:rPr>
      <w:drawing>
        <wp:inline distT="0" distB="0" distL="0" distR="0" wp14:anchorId="2AE2CDAF" wp14:editId="59F96A2B">
          <wp:extent cx="1238243" cy="464344"/>
          <wp:effectExtent l="0" t="0" r="635" b="0"/>
          <wp:docPr id="2" name="Picture 2" descr="http://www.achievementfirst.org/fileadmin/af/home/Marketing_Page/AchievementFirst_Logo_SMAL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chievementfirst.org/fileadmin/af/home/Marketing_Page/AchievementFirst_Logo_SMALL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708" cy="469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1B2E"/>
    <w:multiLevelType w:val="hybridMultilevel"/>
    <w:tmpl w:val="B1F819CE"/>
    <w:lvl w:ilvl="0" w:tplc="A65A3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D624A"/>
    <w:multiLevelType w:val="hybridMultilevel"/>
    <w:tmpl w:val="038EA54E"/>
    <w:lvl w:ilvl="0" w:tplc="4A18C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4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2C40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0D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46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FC8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8CB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826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0A85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441F6A"/>
    <w:multiLevelType w:val="hybridMultilevel"/>
    <w:tmpl w:val="BFA4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150A9"/>
    <w:multiLevelType w:val="hybridMultilevel"/>
    <w:tmpl w:val="4B36E754"/>
    <w:lvl w:ilvl="0" w:tplc="0BBC7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80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7E08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82B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CB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0F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00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C7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12C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FD5256"/>
    <w:multiLevelType w:val="hybridMultilevel"/>
    <w:tmpl w:val="E84C4432"/>
    <w:lvl w:ilvl="0" w:tplc="7D34B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24D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8CA3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38B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67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EE1E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27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FAEC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D8A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987328"/>
    <w:multiLevelType w:val="hybridMultilevel"/>
    <w:tmpl w:val="174641A6"/>
    <w:lvl w:ilvl="0" w:tplc="0D04C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2A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076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40B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CD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BEF2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82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C9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EA6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CB110EF"/>
    <w:multiLevelType w:val="hybridMultilevel"/>
    <w:tmpl w:val="A6FEF118"/>
    <w:lvl w:ilvl="0" w:tplc="E68A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C57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EA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4B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A9C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D2E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3E0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0A04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AE7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EBD14D3"/>
    <w:multiLevelType w:val="hybridMultilevel"/>
    <w:tmpl w:val="3DCE847A"/>
    <w:lvl w:ilvl="0" w:tplc="A5927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64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0A2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94C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D0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88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627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6E3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B08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F276E7A"/>
    <w:multiLevelType w:val="hybridMultilevel"/>
    <w:tmpl w:val="3EB8A7C8"/>
    <w:lvl w:ilvl="0" w:tplc="36526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043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22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9CA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85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CE7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3A9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0E7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3433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4595D4D"/>
    <w:multiLevelType w:val="hybridMultilevel"/>
    <w:tmpl w:val="4134D4C8"/>
    <w:lvl w:ilvl="0" w:tplc="BE38D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83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E01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0C7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2CA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884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A4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C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489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52F51AB"/>
    <w:multiLevelType w:val="hybridMultilevel"/>
    <w:tmpl w:val="B14AEA0E"/>
    <w:lvl w:ilvl="0" w:tplc="B5BC7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08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98B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48C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C1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CE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A43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CA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4E1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7BD5A7F"/>
    <w:multiLevelType w:val="hybridMultilevel"/>
    <w:tmpl w:val="0E28530C"/>
    <w:lvl w:ilvl="0" w:tplc="770C6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62B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FC6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E40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AE5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2E1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04E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2E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10DA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7FD68A0"/>
    <w:multiLevelType w:val="hybridMultilevel"/>
    <w:tmpl w:val="0172E81E"/>
    <w:lvl w:ilvl="0" w:tplc="49B06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C5D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A2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560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275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DC48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CE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C1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A0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99F178E"/>
    <w:multiLevelType w:val="hybridMultilevel"/>
    <w:tmpl w:val="9CF6159C"/>
    <w:lvl w:ilvl="0" w:tplc="59021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D2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BE2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9C9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A624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5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CC0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245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EAEA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C6927D9"/>
    <w:multiLevelType w:val="hybridMultilevel"/>
    <w:tmpl w:val="E66AF1FE"/>
    <w:lvl w:ilvl="0" w:tplc="43F2F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A20B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949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AB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66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2F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10A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4E7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26A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03F4A63"/>
    <w:multiLevelType w:val="hybridMultilevel"/>
    <w:tmpl w:val="18780218"/>
    <w:lvl w:ilvl="0" w:tplc="D082B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2E5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0C9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103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A8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5C0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06F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CB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320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2012A6C"/>
    <w:multiLevelType w:val="hybridMultilevel"/>
    <w:tmpl w:val="762ABA00"/>
    <w:lvl w:ilvl="0" w:tplc="0D247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461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3E7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64F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6A8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A89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626C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D48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00D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76C05BB"/>
    <w:multiLevelType w:val="hybridMultilevel"/>
    <w:tmpl w:val="0F941188"/>
    <w:lvl w:ilvl="0" w:tplc="F7503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6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BA14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D47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47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D48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30C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C5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929C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10F566D"/>
    <w:multiLevelType w:val="hybridMultilevel"/>
    <w:tmpl w:val="BC2A0A5C"/>
    <w:lvl w:ilvl="0" w:tplc="ECA89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CA9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BAF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0EB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20AA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407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0B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C0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78C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587470B"/>
    <w:multiLevelType w:val="hybridMultilevel"/>
    <w:tmpl w:val="7100A094"/>
    <w:lvl w:ilvl="0" w:tplc="B8484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CAA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C92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01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C67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EE7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3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C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E8E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643737B"/>
    <w:multiLevelType w:val="hybridMultilevel"/>
    <w:tmpl w:val="01C2B25A"/>
    <w:lvl w:ilvl="0" w:tplc="DDF0E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125B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F28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103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64D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9EF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14C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E7C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E2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73524CC"/>
    <w:multiLevelType w:val="hybridMultilevel"/>
    <w:tmpl w:val="C2F234A8"/>
    <w:lvl w:ilvl="0" w:tplc="6B9A8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12E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C0D2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6C1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06A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3CF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6C6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0B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0EE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7EF18D8"/>
    <w:multiLevelType w:val="hybridMultilevel"/>
    <w:tmpl w:val="B7B29EF0"/>
    <w:lvl w:ilvl="0" w:tplc="C41C2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8C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74C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CC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67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168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46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A5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50A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FD75E7D"/>
    <w:multiLevelType w:val="hybridMultilevel"/>
    <w:tmpl w:val="6842277E"/>
    <w:lvl w:ilvl="0" w:tplc="60F4D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43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A5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3C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CB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E45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227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60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4A4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FDF1472"/>
    <w:multiLevelType w:val="hybridMultilevel"/>
    <w:tmpl w:val="1C94D2A4"/>
    <w:lvl w:ilvl="0" w:tplc="64AA4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929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0D1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00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0C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6260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866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85F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38F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4204B22"/>
    <w:multiLevelType w:val="hybridMultilevel"/>
    <w:tmpl w:val="14CC467A"/>
    <w:lvl w:ilvl="0" w:tplc="13C4B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ADA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588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402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038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81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30B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06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04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9D82040"/>
    <w:multiLevelType w:val="hybridMultilevel"/>
    <w:tmpl w:val="BBAC344A"/>
    <w:lvl w:ilvl="0" w:tplc="8660A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E9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5A0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A0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A4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2E7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C9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EC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50C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4"/>
  </w:num>
  <w:num w:numId="3">
    <w:abstractNumId w:val="22"/>
  </w:num>
  <w:num w:numId="4">
    <w:abstractNumId w:val="13"/>
  </w:num>
  <w:num w:numId="5">
    <w:abstractNumId w:val="3"/>
  </w:num>
  <w:num w:numId="6">
    <w:abstractNumId w:val="18"/>
  </w:num>
  <w:num w:numId="7">
    <w:abstractNumId w:val="1"/>
  </w:num>
  <w:num w:numId="8">
    <w:abstractNumId w:val="19"/>
  </w:num>
  <w:num w:numId="9">
    <w:abstractNumId w:val="4"/>
  </w:num>
  <w:num w:numId="10">
    <w:abstractNumId w:val="24"/>
  </w:num>
  <w:num w:numId="11">
    <w:abstractNumId w:val="8"/>
  </w:num>
  <w:num w:numId="12">
    <w:abstractNumId w:val="16"/>
  </w:num>
  <w:num w:numId="13">
    <w:abstractNumId w:val="10"/>
  </w:num>
  <w:num w:numId="14">
    <w:abstractNumId w:val="26"/>
  </w:num>
  <w:num w:numId="15">
    <w:abstractNumId w:val="23"/>
  </w:num>
  <w:num w:numId="16">
    <w:abstractNumId w:val="5"/>
  </w:num>
  <w:num w:numId="17">
    <w:abstractNumId w:val="7"/>
  </w:num>
  <w:num w:numId="18">
    <w:abstractNumId w:val="20"/>
  </w:num>
  <w:num w:numId="19">
    <w:abstractNumId w:val="12"/>
  </w:num>
  <w:num w:numId="20">
    <w:abstractNumId w:val="21"/>
  </w:num>
  <w:num w:numId="21">
    <w:abstractNumId w:val="6"/>
  </w:num>
  <w:num w:numId="22">
    <w:abstractNumId w:val="17"/>
  </w:num>
  <w:num w:numId="23">
    <w:abstractNumId w:val="11"/>
  </w:num>
  <w:num w:numId="24">
    <w:abstractNumId w:val="9"/>
  </w:num>
  <w:num w:numId="25">
    <w:abstractNumId w:val="25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AB2"/>
    <w:rsid w:val="00004AB2"/>
    <w:rsid w:val="00016D18"/>
    <w:rsid w:val="000216BF"/>
    <w:rsid w:val="000B49EB"/>
    <w:rsid w:val="0017460C"/>
    <w:rsid w:val="002212FF"/>
    <w:rsid w:val="0024335F"/>
    <w:rsid w:val="0024481D"/>
    <w:rsid w:val="00251700"/>
    <w:rsid w:val="002A5157"/>
    <w:rsid w:val="003E428A"/>
    <w:rsid w:val="003F00F7"/>
    <w:rsid w:val="00451AB6"/>
    <w:rsid w:val="00471C78"/>
    <w:rsid w:val="004C039A"/>
    <w:rsid w:val="004C11AC"/>
    <w:rsid w:val="004E551E"/>
    <w:rsid w:val="0057507B"/>
    <w:rsid w:val="00596E59"/>
    <w:rsid w:val="00605F4E"/>
    <w:rsid w:val="00635EB8"/>
    <w:rsid w:val="006E6160"/>
    <w:rsid w:val="00731A61"/>
    <w:rsid w:val="00753B60"/>
    <w:rsid w:val="007A280A"/>
    <w:rsid w:val="008352CD"/>
    <w:rsid w:val="00860857"/>
    <w:rsid w:val="008A01E1"/>
    <w:rsid w:val="009459C5"/>
    <w:rsid w:val="009512C6"/>
    <w:rsid w:val="00953D6A"/>
    <w:rsid w:val="009814D1"/>
    <w:rsid w:val="00994D29"/>
    <w:rsid w:val="00994FC8"/>
    <w:rsid w:val="00A05CDD"/>
    <w:rsid w:val="00A36F2C"/>
    <w:rsid w:val="00A80B4D"/>
    <w:rsid w:val="00A829E9"/>
    <w:rsid w:val="00A9368B"/>
    <w:rsid w:val="00AE7074"/>
    <w:rsid w:val="00B26ABC"/>
    <w:rsid w:val="00C13859"/>
    <w:rsid w:val="00C17C93"/>
    <w:rsid w:val="00C342CD"/>
    <w:rsid w:val="00C77055"/>
    <w:rsid w:val="00C77F0F"/>
    <w:rsid w:val="00D151D1"/>
    <w:rsid w:val="00D62B22"/>
    <w:rsid w:val="00D75261"/>
    <w:rsid w:val="00D81E82"/>
    <w:rsid w:val="00E033FA"/>
    <w:rsid w:val="00E31871"/>
    <w:rsid w:val="00E56082"/>
    <w:rsid w:val="00E569B9"/>
    <w:rsid w:val="00E614E7"/>
    <w:rsid w:val="00EB0C01"/>
    <w:rsid w:val="00EF03C5"/>
    <w:rsid w:val="00F03000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B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82"/>
  </w:style>
  <w:style w:type="paragraph" w:styleId="Footer">
    <w:name w:val="footer"/>
    <w:basedOn w:val="Normal"/>
    <w:link w:val="FooterChar"/>
    <w:uiPriority w:val="99"/>
    <w:unhideWhenUsed/>
    <w:rsid w:val="00E56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82"/>
  </w:style>
  <w:style w:type="paragraph" w:styleId="BalloonText">
    <w:name w:val="Balloon Text"/>
    <w:basedOn w:val="Normal"/>
    <w:link w:val="BalloonTextChar"/>
    <w:uiPriority w:val="99"/>
    <w:semiHidden/>
    <w:unhideWhenUsed/>
    <w:rsid w:val="00E56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165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2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17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3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0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24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6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6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2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19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10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54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89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7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8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5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675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4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08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709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6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9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0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5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6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58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20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9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8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0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9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23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6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34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18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0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8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0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1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29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83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4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784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60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6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75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1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4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7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5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8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34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0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91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0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51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29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6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08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36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4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58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04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89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0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2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8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146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0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0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99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3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3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90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2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0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25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1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1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8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5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6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5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7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6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9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42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70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8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2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9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261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9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9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_x0020_Area xmlns="4e057819-0b9e-4654-ba9e-3dca848d228a">Decision Making Processes and Network-Schools Relationship</Key_x0020_Area>
    <Description0 xmlns="4e057819-0b9e-4654-ba9e-3dca848d228a" xsi:nil="true"/>
    <_dlc_DocId xmlns="870d16f4-8048-4199-b7c0-9cbff46dc78c">YRZUPVWUHWXA-68-4</_dlc_DocId>
    <_dlc_DocIdUrl xmlns="870d16f4-8048-4199-b7c0-9cbff46dc78c">
      <Url>https://manyminds.achievementfirst.org/PartnerExternal/_layouts/15/DocIdRedir.aspx?ID=YRZUPVWUHWXA-68-4</Url>
      <Description>YRZUPVWUHWXA-68-4</Description>
    </_dlc_DocIdUrl>
    <Sub_x0020_Folder xmlns="4e057819-0b9e-4654-ba9e-3dca848d228a" xsi:nil="true"/>
    <Sub_x0020_Folder_x0020_2 xmlns="4e057819-0b9e-4654-ba9e-3dca848d228a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E7DCC0BC8E345A0B63004E3D9771B" ma:contentTypeVersion="4" ma:contentTypeDescription="Create a new document." ma:contentTypeScope="" ma:versionID="0664dea18d67cf2aa826b03ec1d79aa1">
  <xsd:schema xmlns:xsd="http://www.w3.org/2001/XMLSchema" xmlns:xs="http://www.w3.org/2001/XMLSchema" xmlns:p="http://schemas.microsoft.com/office/2006/metadata/properties" xmlns:ns2="870d16f4-8048-4199-b7c0-9cbff46dc78c" xmlns:ns3="4e057819-0b9e-4654-ba9e-3dca848d228a" targetNamespace="http://schemas.microsoft.com/office/2006/metadata/properties" ma:root="true" ma:fieldsID="4c14568f36dfba4ee9fb520732b28a5a" ns2:_="" ns3:_="">
    <xsd:import namespace="870d16f4-8048-4199-b7c0-9cbff46dc78c"/>
    <xsd:import namespace="4e057819-0b9e-4654-ba9e-3dca848d2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7819-0b9e-4654-ba9e-3dca848d228a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Decision Making Processes and Network-Schools Relationship" ma:format="Dropdown" ma:internalName="Key_x0020_Area">
      <xsd:simpleType>
        <xsd:restriction base="dms:Choice">
          <xsd:enumeration value="Decision Making Processes and Network-Schools Relationship"/>
          <xsd:enumeration value="Diversity and Inclusiveness"/>
          <xsd:enumeration value="Expansion Plan"/>
          <xsd:enumeration value="Internal Communications"/>
          <xsd:enumeration value="Knowledge Management"/>
          <xsd:enumeration value="Long Term Strategic Planning"/>
          <xsd:enumeration value="Operations"/>
          <xsd:enumeration value="Org Culture and Core Values"/>
          <xsd:enumeration value="Talent Strategy and Practices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71725-D109-4976-B9AB-51F7BECDDA5F}"/>
</file>

<file path=customXml/itemProps2.xml><?xml version="1.0" encoding="utf-8"?>
<ds:datastoreItem xmlns:ds="http://schemas.openxmlformats.org/officeDocument/2006/customXml" ds:itemID="{B814649E-BBE3-46BB-BFA0-7BAC93D514F2}"/>
</file>

<file path=customXml/itemProps3.xml><?xml version="1.0" encoding="utf-8"?>
<ds:datastoreItem xmlns:ds="http://schemas.openxmlformats.org/officeDocument/2006/customXml" ds:itemID="{2F8F5B9B-820D-4205-8CBC-0682EB13DEEB}"/>
</file>

<file path=customXml/itemProps4.xml><?xml version="1.0" encoding="utf-8"?>
<ds:datastoreItem xmlns:ds="http://schemas.openxmlformats.org/officeDocument/2006/customXml" ds:itemID="{924C1226-7D29-4525-BFE7-3C75E2521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5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naokokudo</dc:creator>
  <cp:keywords/>
  <dc:description/>
  <cp:lastModifiedBy>Naoko Kudo</cp:lastModifiedBy>
  <cp:revision>30</cp:revision>
  <dcterms:created xsi:type="dcterms:W3CDTF">2011-05-24T07:34:00Z</dcterms:created>
  <dcterms:modified xsi:type="dcterms:W3CDTF">2013-12-13T20:28:00Z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0x01010039AE7DCC0BC8E345A0B63004E3D9771B</vt:lpwstr>
  </property>
  <property fmtid="{D5CDD505-2E9C-101B-9397-08002B2CF9AE}" pid="3" name="_dlc_DocIdItemGuid">
    <vt:lpwstr>6671e07e-9ce1-41e4-8111-4df4ee507426</vt:lpwstr>
  </property>
</Properties>
</file>